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9E" w:rsidRPr="0089329E" w:rsidRDefault="000E2B43" w:rsidP="0089329E">
      <w:pPr>
        <w:jc w:val="center"/>
        <w:rPr>
          <w:b/>
          <w:sz w:val="20"/>
          <w:szCs w:val="20"/>
          <w:lang w:val="ru-RU"/>
        </w:rPr>
      </w:pPr>
      <w:r>
        <w:rPr>
          <w:rFonts w:ascii="Arial" w:hAnsi="Arial"/>
          <w:b/>
          <w:sz w:val="20"/>
          <w:szCs w:val="20"/>
          <w:lang w:val="ru-RU" w:eastAsia="uk-UA"/>
        </w:rPr>
        <w:t xml:space="preserve"> </w:t>
      </w:r>
      <w:r w:rsidR="00A301D0">
        <w:rPr>
          <w:rFonts w:ascii="Arial" w:hAnsi="Arial"/>
          <w:b/>
          <w:sz w:val="20"/>
          <w:szCs w:val="20"/>
          <w:lang w:val="ru-RU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6pt;height:47.7pt" fillcolor="window">
            <v:imagedata r:id="rId9" o:title="" gain="86232f" blacklevel="1966f"/>
            <o:lock v:ext="edit" aspectratio="f"/>
          </v:shape>
        </w:pict>
      </w:r>
    </w:p>
    <w:p w:rsidR="0089329E" w:rsidRPr="0089329E" w:rsidRDefault="0089329E" w:rsidP="0089329E">
      <w:pPr>
        <w:jc w:val="center"/>
        <w:rPr>
          <w:b/>
          <w:sz w:val="44"/>
          <w:szCs w:val="20"/>
          <w:lang w:val="ru-RU" w:eastAsia="uk-UA"/>
        </w:rPr>
      </w:pPr>
      <w:r w:rsidRPr="0089329E">
        <w:rPr>
          <w:b/>
          <w:sz w:val="44"/>
          <w:szCs w:val="20"/>
          <w:lang w:val="ru-RU" w:eastAsia="uk-UA"/>
        </w:rPr>
        <w:t xml:space="preserve">У К </w:t>
      </w:r>
      <w:proofErr w:type="gramStart"/>
      <w:r w:rsidRPr="0089329E">
        <w:rPr>
          <w:b/>
          <w:sz w:val="44"/>
          <w:szCs w:val="20"/>
          <w:lang w:val="ru-RU" w:eastAsia="uk-UA"/>
        </w:rPr>
        <w:t>Р</w:t>
      </w:r>
      <w:proofErr w:type="gramEnd"/>
      <w:r w:rsidRPr="0089329E">
        <w:rPr>
          <w:b/>
          <w:sz w:val="44"/>
          <w:szCs w:val="20"/>
          <w:lang w:val="ru-RU" w:eastAsia="uk-UA"/>
        </w:rPr>
        <w:t xml:space="preserve"> А Ї Н А</w:t>
      </w:r>
    </w:p>
    <w:p w:rsidR="0089329E" w:rsidRPr="00AD11D9" w:rsidRDefault="0089329E" w:rsidP="0089329E">
      <w:pPr>
        <w:keepNext/>
        <w:keepLines/>
        <w:jc w:val="center"/>
        <w:outlineLvl w:val="4"/>
        <w:rPr>
          <w:b/>
          <w:sz w:val="36"/>
          <w:szCs w:val="36"/>
          <w:lang w:val="ru-RU"/>
        </w:rPr>
      </w:pPr>
      <w:proofErr w:type="spellStart"/>
      <w:r w:rsidRPr="00AD11D9">
        <w:rPr>
          <w:b/>
          <w:sz w:val="36"/>
          <w:szCs w:val="36"/>
          <w:lang w:val="ru-RU"/>
        </w:rPr>
        <w:t>Теофіпольська</w:t>
      </w:r>
      <w:proofErr w:type="spellEnd"/>
      <w:r w:rsidRPr="00AD11D9">
        <w:rPr>
          <w:b/>
          <w:sz w:val="36"/>
          <w:szCs w:val="36"/>
          <w:lang w:val="ru-RU"/>
        </w:rPr>
        <w:t xml:space="preserve"> </w:t>
      </w:r>
      <w:proofErr w:type="spellStart"/>
      <w:r w:rsidRPr="00AD11D9">
        <w:rPr>
          <w:b/>
          <w:sz w:val="36"/>
          <w:szCs w:val="36"/>
          <w:lang w:val="ru-RU"/>
        </w:rPr>
        <w:t>селищна</w:t>
      </w:r>
      <w:proofErr w:type="spellEnd"/>
      <w:r w:rsidRPr="00AD11D9">
        <w:rPr>
          <w:b/>
          <w:sz w:val="36"/>
          <w:szCs w:val="36"/>
          <w:lang w:val="ru-RU"/>
        </w:rPr>
        <w:t xml:space="preserve"> рада</w:t>
      </w:r>
    </w:p>
    <w:p w:rsidR="0089329E" w:rsidRPr="00AD11D9" w:rsidRDefault="0089329E" w:rsidP="0089329E">
      <w:pPr>
        <w:keepNext/>
        <w:keepLines/>
        <w:jc w:val="center"/>
        <w:outlineLvl w:val="4"/>
        <w:rPr>
          <w:b/>
          <w:sz w:val="36"/>
          <w:szCs w:val="36"/>
          <w:lang w:val="ru-RU"/>
        </w:rPr>
      </w:pPr>
      <w:proofErr w:type="spellStart"/>
      <w:r w:rsidRPr="00AD11D9">
        <w:rPr>
          <w:b/>
          <w:sz w:val="36"/>
          <w:szCs w:val="36"/>
          <w:lang w:val="ru-RU"/>
        </w:rPr>
        <w:t>Хмельницького</w:t>
      </w:r>
      <w:proofErr w:type="spellEnd"/>
      <w:r w:rsidRPr="00AD11D9">
        <w:rPr>
          <w:b/>
          <w:sz w:val="36"/>
          <w:szCs w:val="36"/>
          <w:lang w:val="ru-RU"/>
        </w:rPr>
        <w:t xml:space="preserve"> району</w:t>
      </w:r>
    </w:p>
    <w:p w:rsidR="0089329E" w:rsidRPr="00AD11D9" w:rsidRDefault="0089329E" w:rsidP="0089329E">
      <w:pPr>
        <w:keepNext/>
        <w:keepLines/>
        <w:jc w:val="center"/>
        <w:outlineLvl w:val="4"/>
        <w:rPr>
          <w:b/>
          <w:sz w:val="36"/>
          <w:szCs w:val="36"/>
          <w:lang w:val="ru-RU"/>
        </w:rPr>
      </w:pPr>
      <w:proofErr w:type="spellStart"/>
      <w:r w:rsidRPr="00AD11D9">
        <w:rPr>
          <w:b/>
          <w:sz w:val="36"/>
          <w:szCs w:val="36"/>
          <w:lang w:val="ru-RU"/>
        </w:rPr>
        <w:t>Хмельницької</w:t>
      </w:r>
      <w:proofErr w:type="spellEnd"/>
      <w:r w:rsidRPr="00AD11D9">
        <w:rPr>
          <w:b/>
          <w:sz w:val="36"/>
          <w:szCs w:val="36"/>
          <w:lang w:val="ru-RU"/>
        </w:rPr>
        <w:t xml:space="preserve"> </w:t>
      </w:r>
      <w:proofErr w:type="spellStart"/>
      <w:r w:rsidRPr="00AD11D9">
        <w:rPr>
          <w:b/>
          <w:sz w:val="36"/>
          <w:szCs w:val="36"/>
          <w:lang w:val="ru-RU"/>
        </w:rPr>
        <w:t>області</w:t>
      </w:r>
      <w:proofErr w:type="spellEnd"/>
    </w:p>
    <w:p w:rsidR="0089329E" w:rsidRPr="00B1440E" w:rsidRDefault="0089329E" w:rsidP="0089329E">
      <w:pPr>
        <w:keepNext/>
        <w:keepLines/>
        <w:jc w:val="center"/>
        <w:outlineLvl w:val="4"/>
        <w:rPr>
          <w:b/>
          <w:sz w:val="32"/>
          <w:szCs w:val="32"/>
        </w:rPr>
      </w:pPr>
      <w:r w:rsidRPr="00AD11D9">
        <w:rPr>
          <w:b/>
          <w:sz w:val="36"/>
          <w:szCs w:val="36"/>
        </w:rPr>
        <w:t>ВІДДІЛ ФІНАНСІВ</w:t>
      </w:r>
    </w:p>
    <w:p w:rsidR="0089329E" w:rsidRPr="0089329E" w:rsidRDefault="0089329E" w:rsidP="0089329E">
      <w:pPr>
        <w:rPr>
          <w:sz w:val="20"/>
          <w:szCs w:val="20"/>
          <w:lang w:val="ru-RU"/>
        </w:rPr>
      </w:pPr>
    </w:p>
    <w:p w:rsidR="0089329E" w:rsidRPr="0089329E" w:rsidRDefault="0089329E" w:rsidP="0089329E">
      <w:pPr>
        <w:rPr>
          <w:sz w:val="20"/>
          <w:szCs w:val="20"/>
          <w:lang w:val="ru-RU"/>
        </w:rPr>
      </w:pPr>
      <w:r w:rsidRPr="0089329E">
        <w:rPr>
          <w:sz w:val="20"/>
          <w:szCs w:val="20"/>
          <w:lang w:val="ru-RU"/>
        </w:rPr>
        <w:t xml:space="preserve">30602 </w:t>
      </w:r>
      <w:proofErr w:type="spellStart"/>
      <w:r w:rsidRPr="0089329E">
        <w:rPr>
          <w:sz w:val="20"/>
          <w:szCs w:val="20"/>
          <w:lang w:val="ru-RU"/>
        </w:rPr>
        <w:t>смт</w:t>
      </w:r>
      <w:proofErr w:type="spellEnd"/>
      <w:r w:rsidRPr="0089329E">
        <w:rPr>
          <w:sz w:val="20"/>
          <w:szCs w:val="20"/>
          <w:lang w:val="ru-RU"/>
        </w:rPr>
        <w:t xml:space="preserve"> </w:t>
      </w:r>
      <w:proofErr w:type="spellStart"/>
      <w:r w:rsidRPr="0089329E">
        <w:rPr>
          <w:sz w:val="20"/>
          <w:szCs w:val="20"/>
          <w:lang w:val="ru-RU"/>
        </w:rPr>
        <w:t>Теофіполь</w:t>
      </w:r>
      <w:proofErr w:type="spellEnd"/>
      <w:r w:rsidRPr="0089329E">
        <w:rPr>
          <w:sz w:val="20"/>
          <w:szCs w:val="20"/>
          <w:lang w:val="ru-RU"/>
        </w:rPr>
        <w:t xml:space="preserve">                                                                                 </w:t>
      </w:r>
      <w:r w:rsidRPr="0089329E">
        <w:rPr>
          <w:sz w:val="20"/>
          <w:szCs w:val="20"/>
        </w:rPr>
        <w:t xml:space="preserve">                         </w:t>
      </w:r>
      <w:r w:rsidRPr="0089329E">
        <w:rPr>
          <w:sz w:val="20"/>
          <w:szCs w:val="20"/>
          <w:lang w:val="ru-RU"/>
        </w:rPr>
        <w:sym w:font="Wingdings" w:char="F028"/>
      </w:r>
      <w:r w:rsidRPr="0089329E">
        <w:rPr>
          <w:sz w:val="20"/>
          <w:szCs w:val="20"/>
          <w:lang w:val="ru-RU"/>
        </w:rPr>
        <w:t xml:space="preserve">  2-00-61  </w:t>
      </w:r>
    </w:p>
    <w:p w:rsidR="0089329E" w:rsidRPr="0089329E" w:rsidRDefault="0089329E" w:rsidP="0089329E">
      <w:pPr>
        <w:rPr>
          <w:sz w:val="20"/>
          <w:szCs w:val="20"/>
          <w:lang w:val="ru-RU"/>
        </w:rPr>
      </w:pPr>
      <w:proofErr w:type="spellStart"/>
      <w:r w:rsidRPr="0089329E">
        <w:rPr>
          <w:sz w:val="20"/>
          <w:szCs w:val="20"/>
          <w:lang w:val="ru-RU"/>
        </w:rPr>
        <w:t>вул</w:t>
      </w:r>
      <w:proofErr w:type="spellEnd"/>
      <w:r w:rsidRPr="0089329E">
        <w:rPr>
          <w:sz w:val="20"/>
          <w:szCs w:val="20"/>
          <w:lang w:val="ru-RU"/>
        </w:rPr>
        <w:t xml:space="preserve">. </w:t>
      </w:r>
      <w:proofErr w:type="spellStart"/>
      <w:r w:rsidRPr="0089329E">
        <w:rPr>
          <w:sz w:val="20"/>
          <w:szCs w:val="20"/>
          <w:lang w:val="ru-RU"/>
        </w:rPr>
        <w:t>Небесної</w:t>
      </w:r>
      <w:proofErr w:type="spellEnd"/>
      <w:r w:rsidRPr="0089329E">
        <w:rPr>
          <w:sz w:val="20"/>
          <w:szCs w:val="20"/>
          <w:lang w:val="ru-RU"/>
        </w:rPr>
        <w:t xml:space="preserve"> </w:t>
      </w:r>
      <w:proofErr w:type="spellStart"/>
      <w:r w:rsidRPr="0089329E">
        <w:rPr>
          <w:sz w:val="20"/>
          <w:szCs w:val="20"/>
          <w:lang w:val="ru-RU"/>
        </w:rPr>
        <w:t>Сотні</w:t>
      </w:r>
      <w:proofErr w:type="spellEnd"/>
      <w:r w:rsidRPr="0089329E">
        <w:rPr>
          <w:sz w:val="20"/>
          <w:szCs w:val="20"/>
          <w:lang w:val="ru-RU"/>
        </w:rPr>
        <w:t xml:space="preserve">, 44                                                                               </w:t>
      </w:r>
      <w:r w:rsidRPr="0089329E">
        <w:rPr>
          <w:sz w:val="20"/>
          <w:szCs w:val="20"/>
        </w:rPr>
        <w:t xml:space="preserve">                  </w:t>
      </w:r>
      <w:r w:rsidRPr="0089329E">
        <w:rPr>
          <w:sz w:val="20"/>
          <w:szCs w:val="20"/>
          <w:lang w:val="ru-RU"/>
        </w:rPr>
        <w:t xml:space="preserve"> </w:t>
      </w:r>
      <w:r w:rsidRPr="0089329E">
        <w:rPr>
          <w:sz w:val="20"/>
          <w:szCs w:val="20"/>
        </w:rPr>
        <w:t xml:space="preserve">  </w:t>
      </w:r>
      <w:r w:rsidRPr="0089329E">
        <w:rPr>
          <w:sz w:val="20"/>
          <w:szCs w:val="20"/>
          <w:lang w:val="ru-RU"/>
        </w:rPr>
        <w:t xml:space="preserve"> </w:t>
      </w:r>
      <w:r w:rsidRPr="0089329E">
        <w:rPr>
          <w:sz w:val="20"/>
          <w:szCs w:val="20"/>
        </w:rPr>
        <w:t xml:space="preserve"> </w:t>
      </w:r>
      <w:r w:rsidRPr="0089329E">
        <w:rPr>
          <w:sz w:val="20"/>
          <w:szCs w:val="20"/>
          <w:lang w:val="ru-RU"/>
        </w:rPr>
        <w:t>E-</w:t>
      </w:r>
      <w:proofErr w:type="spellStart"/>
      <w:r w:rsidRPr="0089329E">
        <w:rPr>
          <w:sz w:val="20"/>
          <w:szCs w:val="20"/>
          <w:lang w:val="ru-RU"/>
        </w:rPr>
        <w:t>mail</w:t>
      </w:r>
      <w:proofErr w:type="spellEnd"/>
      <w:r w:rsidRPr="0089329E">
        <w:rPr>
          <w:sz w:val="20"/>
          <w:szCs w:val="20"/>
          <w:lang w:val="ru-RU"/>
        </w:rPr>
        <w:t>:</w:t>
      </w:r>
      <w:r w:rsidRPr="0089329E">
        <w:rPr>
          <w:sz w:val="20"/>
          <w:szCs w:val="20"/>
          <w:lang w:val="en-US"/>
        </w:rPr>
        <w:t>fin</w:t>
      </w:r>
      <w:r w:rsidRPr="0089329E">
        <w:rPr>
          <w:sz w:val="20"/>
          <w:szCs w:val="20"/>
          <w:lang w:val="ru-RU"/>
        </w:rPr>
        <w:t>_teo@ukr.net</w:t>
      </w:r>
    </w:p>
    <w:p w:rsidR="0089329E" w:rsidRPr="0089329E" w:rsidRDefault="0089329E" w:rsidP="0089329E">
      <w:pPr>
        <w:pBdr>
          <w:top w:val="thinThickMediumGap" w:sz="18" w:space="0" w:color="auto"/>
        </w:pBdr>
        <w:rPr>
          <w:b/>
          <w:lang w:eastAsia="uk-UA"/>
        </w:rPr>
      </w:pPr>
    </w:p>
    <w:p w:rsidR="0089329E" w:rsidRPr="0089329E" w:rsidRDefault="00F87C67" w:rsidP="0089329E">
      <w:pPr>
        <w:tabs>
          <w:tab w:val="left" w:pos="2520"/>
          <w:tab w:val="left" w:pos="2880"/>
        </w:tabs>
        <w:suppressAutoHyphens/>
        <w:rPr>
          <w:sz w:val="28"/>
          <w:szCs w:val="28"/>
          <w:lang w:eastAsia="uk-UA"/>
        </w:rPr>
      </w:pPr>
      <w:r>
        <w:rPr>
          <w:sz w:val="28"/>
          <w:szCs w:val="28"/>
          <w:u w:val="single"/>
          <w:lang w:eastAsia="uk-UA"/>
        </w:rPr>
        <w:t>0</w:t>
      </w:r>
      <w:r w:rsidR="00180456">
        <w:rPr>
          <w:sz w:val="28"/>
          <w:szCs w:val="28"/>
          <w:u w:val="single"/>
          <w:lang w:eastAsia="uk-UA"/>
        </w:rPr>
        <w:t>4</w:t>
      </w:r>
      <w:r>
        <w:rPr>
          <w:sz w:val="28"/>
          <w:szCs w:val="28"/>
          <w:u w:val="single"/>
          <w:lang w:eastAsia="uk-UA"/>
        </w:rPr>
        <w:t xml:space="preserve"> червня</w:t>
      </w:r>
      <w:r w:rsidR="0089329E">
        <w:rPr>
          <w:sz w:val="28"/>
          <w:szCs w:val="28"/>
          <w:u w:val="single"/>
          <w:lang w:eastAsia="uk-UA"/>
        </w:rPr>
        <w:t xml:space="preserve"> 20</w:t>
      </w:r>
      <w:r w:rsidR="0089329E" w:rsidRPr="0089329E">
        <w:rPr>
          <w:sz w:val="28"/>
          <w:szCs w:val="28"/>
          <w:u w:val="single"/>
          <w:lang w:eastAsia="uk-UA"/>
        </w:rPr>
        <w:t>21 року №</w:t>
      </w:r>
      <w:r w:rsidR="009A4594">
        <w:rPr>
          <w:sz w:val="28"/>
          <w:szCs w:val="28"/>
          <w:u w:val="single"/>
          <w:lang w:eastAsia="uk-UA"/>
        </w:rPr>
        <w:t>75</w:t>
      </w:r>
      <w:r w:rsidR="0089329E" w:rsidRPr="0089329E">
        <w:rPr>
          <w:sz w:val="28"/>
          <w:szCs w:val="28"/>
          <w:lang w:eastAsia="uk-UA"/>
        </w:rPr>
        <w:t xml:space="preserve">       </w:t>
      </w:r>
    </w:p>
    <w:p w:rsidR="00AD11D9" w:rsidRPr="00E83F4C" w:rsidRDefault="0089329E" w:rsidP="0089329E">
      <w:pPr>
        <w:tabs>
          <w:tab w:val="left" w:pos="2520"/>
          <w:tab w:val="left" w:pos="2880"/>
        </w:tabs>
        <w:suppressAutoHyphens/>
        <w:rPr>
          <w:sz w:val="28"/>
          <w:szCs w:val="28"/>
          <w:lang w:val="ru-RU" w:eastAsia="ar-SA"/>
        </w:rPr>
      </w:pPr>
      <w:r w:rsidRPr="0089329E">
        <w:rPr>
          <w:sz w:val="28"/>
          <w:szCs w:val="28"/>
          <w:lang w:eastAsia="uk-UA"/>
        </w:rPr>
        <w:t xml:space="preserve"> На №</w:t>
      </w:r>
      <w:r>
        <w:rPr>
          <w:sz w:val="28"/>
          <w:szCs w:val="28"/>
          <w:lang w:eastAsia="uk-UA"/>
        </w:rPr>
        <w:t xml:space="preserve">        </w:t>
      </w:r>
      <w:r w:rsidRPr="0089329E">
        <w:rPr>
          <w:sz w:val="28"/>
          <w:szCs w:val="28"/>
          <w:lang w:eastAsia="uk-UA"/>
        </w:rPr>
        <w:t xml:space="preserve"> від </w:t>
      </w:r>
      <w:r>
        <w:rPr>
          <w:sz w:val="28"/>
          <w:szCs w:val="28"/>
          <w:lang w:eastAsia="uk-UA"/>
        </w:rPr>
        <w:t xml:space="preserve">                 </w:t>
      </w:r>
      <w:r w:rsidRPr="0089329E">
        <w:rPr>
          <w:sz w:val="28"/>
          <w:szCs w:val="28"/>
          <w:lang w:eastAsia="uk-UA"/>
        </w:rPr>
        <w:t xml:space="preserve">            </w:t>
      </w:r>
      <w:r w:rsidRPr="0089329E">
        <w:rPr>
          <w:sz w:val="28"/>
          <w:szCs w:val="28"/>
          <w:lang w:eastAsia="ar-SA"/>
        </w:rPr>
        <w:t xml:space="preserve">                                    </w:t>
      </w:r>
    </w:p>
    <w:p w:rsidR="0089329E" w:rsidRPr="00AC6F68" w:rsidRDefault="0089329E" w:rsidP="00AD11D9">
      <w:pPr>
        <w:tabs>
          <w:tab w:val="left" w:pos="2520"/>
          <w:tab w:val="left" w:pos="2880"/>
        </w:tabs>
        <w:suppressAutoHyphens/>
        <w:ind w:firstLine="6379"/>
        <w:rPr>
          <w:sz w:val="28"/>
          <w:szCs w:val="28"/>
          <w:lang w:eastAsia="ar-SA"/>
        </w:rPr>
      </w:pPr>
      <w:r w:rsidRPr="00AC6F68">
        <w:rPr>
          <w:sz w:val="28"/>
          <w:szCs w:val="28"/>
          <w:lang w:eastAsia="ar-SA"/>
        </w:rPr>
        <w:t>Селищному голові</w:t>
      </w:r>
    </w:p>
    <w:p w:rsidR="0089329E" w:rsidRPr="00AC6F68" w:rsidRDefault="0089329E" w:rsidP="0089329E">
      <w:pPr>
        <w:tabs>
          <w:tab w:val="left" w:pos="2520"/>
          <w:tab w:val="left" w:pos="2880"/>
        </w:tabs>
        <w:suppressAutoHyphens/>
        <w:rPr>
          <w:sz w:val="28"/>
          <w:szCs w:val="28"/>
          <w:lang w:eastAsia="ar-SA"/>
        </w:rPr>
      </w:pPr>
      <w:r w:rsidRPr="00AC6F68">
        <w:rPr>
          <w:sz w:val="28"/>
          <w:szCs w:val="28"/>
          <w:lang w:eastAsia="ar-SA"/>
        </w:rPr>
        <w:t xml:space="preserve">                                                                                           </w:t>
      </w:r>
      <w:proofErr w:type="spellStart"/>
      <w:r w:rsidRPr="00AC6F68">
        <w:rPr>
          <w:sz w:val="28"/>
          <w:szCs w:val="28"/>
          <w:lang w:eastAsia="ar-SA"/>
        </w:rPr>
        <w:t>Тененеву</w:t>
      </w:r>
      <w:proofErr w:type="spellEnd"/>
      <w:r w:rsidRPr="00AC6F68">
        <w:rPr>
          <w:sz w:val="28"/>
          <w:szCs w:val="28"/>
          <w:lang w:eastAsia="ar-SA"/>
        </w:rPr>
        <w:t xml:space="preserve"> М.М.         </w:t>
      </w:r>
    </w:p>
    <w:p w:rsidR="00AD11D9" w:rsidRPr="00AC6F68" w:rsidRDefault="00AD11D9" w:rsidP="00FB7218">
      <w:pPr>
        <w:jc w:val="center"/>
        <w:rPr>
          <w:sz w:val="28"/>
          <w:szCs w:val="28"/>
        </w:rPr>
      </w:pPr>
    </w:p>
    <w:p w:rsidR="00FB7218" w:rsidRPr="00AC6F68" w:rsidRDefault="00FB7218" w:rsidP="00FB7218">
      <w:pPr>
        <w:jc w:val="center"/>
        <w:rPr>
          <w:b/>
          <w:sz w:val="28"/>
          <w:szCs w:val="28"/>
        </w:rPr>
      </w:pPr>
      <w:r w:rsidRPr="00AC6F68">
        <w:rPr>
          <w:b/>
          <w:sz w:val="28"/>
          <w:szCs w:val="28"/>
        </w:rPr>
        <w:t xml:space="preserve">Довідка </w:t>
      </w:r>
    </w:p>
    <w:p w:rsidR="008963BB" w:rsidRPr="00AC6F68" w:rsidRDefault="00FB7218" w:rsidP="00492113">
      <w:pPr>
        <w:jc w:val="center"/>
        <w:rPr>
          <w:b/>
          <w:sz w:val="28"/>
          <w:szCs w:val="28"/>
        </w:rPr>
      </w:pPr>
      <w:r w:rsidRPr="00AC6F68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AC6F68">
        <w:rPr>
          <w:b/>
          <w:sz w:val="28"/>
          <w:szCs w:val="28"/>
        </w:rPr>
        <w:t>Теофіпольської</w:t>
      </w:r>
      <w:proofErr w:type="spellEnd"/>
      <w:r w:rsidR="008963BB" w:rsidRPr="00AC6F68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AC6F68" w:rsidRDefault="00FB7218" w:rsidP="00492113">
      <w:pPr>
        <w:jc w:val="center"/>
        <w:rPr>
          <w:b/>
          <w:sz w:val="28"/>
          <w:szCs w:val="28"/>
          <w:lang w:val="ru-RU"/>
        </w:rPr>
      </w:pPr>
      <w:r w:rsidRPr="00AC6F68">
        <w:rPr>
          <w:b/>
          <w:sz w:val="28"/>
          <w:szCs w:val="28"/>
        </w:rPr>
        <w:t>за</w:t>
      </w:r>
      <w:r w:rsidR="00FB2DAC" w:rsidRPr="00AC6F68">
        <w:rPr>
          <w:b/>
          <w:sz w:val="28"/>
          <w:szCs w:val="28"/>
        </w:rPr>
        <w:t xml:space="preserve"> </w:t>
      </w:r>
      <w:r w:rsidR="00E83F4C" w:rsidRPr="00AC6F68">
        <w:rPr>
          <w:b/>
          <w:sz w:val="28"/>
          <w:szCs w:val="28"/>
        </w:rPr>
        <w:t xml:space="preserve">січень </w:t>
      </w:r>
      <w:r w:rsidR="00076A89" w:rsidRPr="00AC6F68">
        <w:rPr>
          <w:b/>
          <w:sz w:val="28"/>
          <w:szCs w:val="28"/>
        </w:rPr>
        <w:t>–</w:t>
      </w:r>
      <w:r w:rsidR="00E83F4C" w:rsidRPr="00AC6F68">
        <w:rPr>
          <w:b/>
          <w:sz w:val="28"/>
          <w:szCs w:val="28"/>
        </w:rPr>
        <w:t xml:space="preserve"> </w:t>
      </w:r>
      <w:r w:rsidR="00EC7E00">
        <w:rPr>
          <w:b/>
          <w:sz w:val="28"/>
          <w:szCs w:val="28"/>
        </w:rPr>
        <w:t>т</w:t>
      </w:r>
      <w:r w:rsidR="00A36314">
        <w:rPr>
          <w:b/>
          <w:sz w:val="28"/>
          <w:szCs w:val="28"/>
        </w:rPr>
        <w:t>рав</w:t>
      </w:r>
      <w:r w:rsidR="00EC7E00">
        <w:rPr>
          <w:b/>
          <w:sz w:val="28"/>
          <w:szCs w:val="28"/>
        </w:rPr>
        <w:t>ень</w:t>
      </w:r>
      <w:r w:rsidR="00076A89" w:rsidRPr="00AC6F68">
        <w:rPr>
          <w:b/>
          <w:sz w:val="28"/>
          <w:szCs w:val="28"/>
        </w:rPr>
        <w:t xml:space="preserve"> </w:t>
      </w:r>
      <w:r w:rsidR="00F87A18" w:rsidRPr="00AC6F68">
        <w:rPr>
          <w:b/>
          <w:sz w:val="28"/>
          <w:szCs w:val="28"/>
        </w:rPr>
        <w:t xml:space="preserve"> </w:t>
      </w:r>
      <w:r w:rsidRPr="00AC6F68">
        <w:rPr>
          <w:b/>
          <w:sz w:val="28"/>
          <w:szCs w:val="28"/>
        </w:rPr>
        <w:t>20</w:t>
      </w:r>
      <w:r w:rsidR="00685C78" w:rsidRPr="00AC6F68">
        <w:rPr>
          <w:b/>
          <w:sz w:val="28"/>
          <w:szCs w:val="28"/>
        </w:rPr>
        <w:t>2</w:t>
      </w:r>
      <w:r w:rsidR="0089329E" w:rsidRPr="00AC6F68">
        <w:rPr>
          <w:b/>
          <w:sz w:val="28"/>
          <w:szCs w:val="28"/>
        </w:rPr>
        <w:t>1</w:t>
      </w:r>
      <w:r w:rsidRPr="00AC6F68">
        <w:rPr>
          <w:b/>
          <w:sz w:val="28"/>
          <w:szCs w:val="28"/>
        </w:rPr>
        <w:t xml:space="preserve"> р</w:t>
      </w:r>
      <w:r w:rsidR="00F87A18" w:rsidRPr="00AC6F68">
        <w:rPr>
          <w:b/>
          <w:sz w:val="28"/>
          <w:szCs w:val="28"/>
        </w:rPr>
        <w:t>оку</w:t>
      </w:r>
    </w:p>
    <w:p w:rsidR="00AD11D9" w:rsidRPr="00E83F4C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Станом на 01.</w:t>
      </w:r>
      <w:r w:rsidR="00E22DAB">
        <w:rPr>
          <w:color w:val="000000"/>
          <w:sz w:val="28"/>
          <w:szCs w:val="28"/>
          <w:lang w:val="ru-RU"/>
        </w:rPr>
        <w:t>0</w:t>
      </w:r>
      <w:r w:rsidR="000D45AC">
        <w:rPr>
          <w:color w:val="000000"/>
          <w:sz w:val="28"/>
          <w:szCs w:val="28"/>
          <w:lang w:val="ru-RU"/>
        </w:rPr>
        <w:t>6</w:t>
      </w:r>
      <w:r w:rsidRPr="00FB1177">
        <w:rPr>
          <w:color w:val="000000"/>
          <w:sz w:val="28"/>
          <w:szCs w:val="28"/>
        </w:rPr>
        <w:t>.202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0D45AC">
        <w:rPr>
          <w:color w:val="000000"/>
          <w:sz w:val="28"/>
          <w:szCs w:val="28"/>
          <w:lang w:val="ru-RU"/>
        </w:rPr>
        <w:t>89 338,0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0D45AC">
        <w:rPr>
          <w:color w:val="000000"/>
          <w:sz w:val="28"/>
          <w:szCs w:val="28"/>
          <w:lang w:val="ru-RU"/>
        </w:rPr>
        <w:t>47 413,4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0D45AC">
        <w:rPr>
          <w:color w:val="000000"/>
          <w:sz w:val="28"/>
          <w:szCs w:val="28"/>
        </w:rPr>
        <w:t>116,9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0D45AC">
        <w:rPr>
          <w:color w:val="000000"/>
          <w:sz w:val="28"/>
          <w:szCs w:val="28"/>
          <w:lang w:val="ru-RU"/>
        </w:rPr>
        <w:t>6 854,7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>у січні-</w:t>
      </w:r>
      <w:r w:rsidR="000D45AC">
        <w:rPr>
          <w:color w:val="000000"/>
          <w:sz w:val="28"/>
          <w:szCs w:val="28"/>
        </w:rPr>
        <w:t>трав</w:t>
      </w:r>
      <w:r w:rsidR="00EC7E00">
        <w:rPr>
          <w:color w:val="000000"/>
          <w:sz w:val="28"/>
          <w:szCs w:val="28"/>
        </w:rPr>
        <w:t>ні</w:t>
      </w:r>
      <w:r w:rsidRPr="00FB1177">
        <w:rPr>
          <w:color w:val="000000"/>
          <w:sz w:val="28"/>
          <w:szCs w:val="28"/>
        </w:rPr>
        <w:t xml:space="preserve"> 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 </w:t>
      </w:r>
      <w:r w:rsidR="000D45AC">
        <w:rPr>
          <w:color w:val="000000"/>
          <w:sz w:val="28"/>
          <w:szCs w:val="28"/>
          <w:lang w:val="ru-RU"/>
        </w:rPr>
        <w:t xml:space="preserve">87 350,8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447911">
        <w:rPr>
          <w:color w:val="000000"/>
          <w:sz w:val="28"/>
          <w:szCs w:val="28"/>
        </w:rPr>
        <w:t xml:space="preserve">ходів 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0D45AC">
        <w:rPr>
          <w:color w:val="000000"/>
          <w:sz w:val="28"/>
          <w:szCs w:val="28"/>
        </w:rPr>
        <w:t>47 293,0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0D45AC">
        <w:rPr>
          <w:color w:val="000000"/>
          <w:sz w:val="28"/>
          <w:szCs w:val="28"/>
        </w:rPr>
        <w:t>110,8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10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EA6E0FD" wp14:editId="3311F106">
            <wp:extent cx="9820894" cy="6080166"/>
            <wp:effectExtent l="57150" t="38100" r="47625" b="730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січень-</w:t>
      </w:r>
      <w:r w:rsidR="00F0273E">
        <w:rPr>
          <w:color w:val="000000"/>
          <w:sz w:val="28"/>
          <w:szCs w:val="28"/>
        </w:rPr>
        <w:t>трав</w:t>
      </w:r>
      <w:r w:rsidR="00EC7E00">
        <w:rPr>
          <w:color w:val="000000"/>
          <w:sz w:val="28"/>
          <w:szCs w:val="28"/>
        </w:rPr>
        <w:t>ень</w:t>
      </w:r>
      <w:r>
        <w:rPr>
          <w:color w:val="000000"/>
          <w:sz w:val="28"/>
          <w:szCs w:val="28"/>
        </w:rPr>
        <w:t xml:space="preserve"> 2021 року</w:t>
      </w:r>
    </w:p>
    <w:p w:rsidR="002D1795" w:rsidRPr="002D1795" w:rsidRDefault="002D179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</w:p>
    <w:p w:rsidR="009851EE" w:rsidRDefault="00C7005D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70A9BA9C" wp14:editId="3A68E3BD">
            <wp:extent cx="6127668" cy="3835730"/>
            <wp:effectExtent l="57150" t="38100" r="64135" b="698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6700AA">
        <w:rPr>
          <w:color w:val="000000"/>
          <w:sz w:val="28"/>
          <w:szCs w:val="28"/>
          <w:lang w:val="ru-RU"/>
        </w:rPr>
        <w:t>1</w:t>
      </w:r>
      <w:r w:rsidR="00F0273E">
        <w:rPr>
          <w:color w:val="000000"/>
          <w:sz w:val="28"/>
          <w:szCs w:val="28"/>
          <w:lang w:val="ru-RU"/>
        </w:rPr>
        <w:t> 870,13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гривень</w:t>
      </w:r>
      <w:r w:rsidR="00192CC0" w:rsidRPr="00FB1177">
        <w:rPr>
          <w:color w:val="000000"/>
          <w:sz w:val="28"/>
          <w:szCs w:val="28"/>
        </w:rPr>
        <w:t>.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F0273E">
        <w:rPr>
          <w:color w:val="000000"/>
          <w:sz w:val="28"/>
          <w:szCs w:val="26"/>
          <w:lang w:val="ru-RU"/>
        </w:rPr>
        <w:t>29 583,8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F0273E">
        <w:rPr>
          <w:color w:val="000000"/>
          <w:sz w:val="28"/>
          <w:szCs w:val="26"/>
        </w:rPr>
        <w:t>121,9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F0273E">
        <w:rPr>
          <w:color w:val="000000"/>
          <w:sz w:val="28"/>
          <w:szCs w:val="26"/>
        </w:rPr>
        <w:t>5 307,3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F0273E">
        <w:rPr>
          <w:color w:val="000000"/>
          <w:sz w:val="28"/>
          <w:szCs w:val="26"/>
        </w:rPr>
        <w:t>24 276,5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</w:t>
      </w:r>
      <w:r w:rsidRPr="00FB1177">
        <w:rPr>
          <w:color w:val="000000"/>
          <w:sz w:val="28"/>
          <w:szCs w:val="26"/>
        </w:rPr>
        <w:t xml:space="preserve"> гривень</w:t>
      </w:r>
      <w:r w:rsidR="00EA733B">
        <w:rPr>
          <w:color w:val="000000"/>
          <w:sz w:val="28"/>
          <w:szCs w:val="26"/>
        </w:rPr>
        <w:t xml:space="preserve"> та здійснення виплати розрахункових звільненим працівникам</w:t>
      </w:r>
      <w:r w:rsidRPr="00FB1177">
        <w:rPr>
          <w:color w:val="000000"/>
          <w:sz w:val="28"/>
          <w:szCs w:val="26"/>
        </w:rPr>
        <w:t xml:space="preserve">.  Планові </w:t>
      </w:r>
      <w:r w:rsidR="00F0273E">
        <w:rPr>
          <w:color w:val="000000"/>
          <w:sz w:val="28"/>
          <w:szCs w:val="26"/>
        </w:rPr>
        <w:t>призначення виконано  на 107,9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 xml:space="preserve">(+ </w:t>
      </w:r>
      <w:r w:rsidR="00F0273E">
        <w:rPr>
          <w:color w:val="000000"/>
          <w:sz w:val="28"/>
          <w:szCs w:val="26"/>
        </w:rPr>
        <w:t>2 163,2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19339E">
        <w:rPr>
          <w:color w:val="000000"/>
          <w:sz w:val="28"/>
          <w:szCs w:val="26"/>
        </w:rPr>
        <w:t xml:space="preserve"> становить 62,</w:t>
      </w:r>
      <w:r w:rsidR="00F0273E">
        <w:rPr>
          <w:color w:val="000000"/>
          <w:sz w:val="28"/>
          <w:szCs w:val="26"/>
        </w:rPr>
        <w:t>6</w:t>
      </w:r>
      <w:r w:rsidRPr="00FB1177">
        <w:rPr>
          <w:color w:val="000000"/>
          <w:sz w:val="28"/>
          <w:szCs w:val="26"/>
        </w:rPr>
        <w:t xml:space="preserve"> %.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        </w:t>
      </w:r>
      <w:r w:rsidR="00EF3CB5"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="00EF3CB5" w:rsidRPr="00FB1177">
        <w:rPr>
          <w:color w:val="000000"/>
          <w:sz w:val="28"/>
          <w:szCs w:val="26"/>
        </w:rPr>
        <w:t>акцизи) надійшло</w:t>
      </w:r>
      <w:r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F0273E">
        <w:rPr>
          <w:color w:val="000000"/>
          <w:sz w:val="28"/>
          <w:szCs w:val="26"/>
        </w:rPr>
        <w:t>1 363,0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F0273E">
        <w:rPr>
          <w:color w:val="000000"/>
          <w:sz w:val="28"/>
          <w:szCs w:val="26"/>
          <w:lang w:val="ru-RU"/>
        </w:rPr>
        <w:t>99,9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F0273E">
        <w:rPr>
          <w:color w:val="000000"/>
          <w:sz w:val="28"/>
          <w:szCs w:val="26"/>
        </w:rPr>
        <w:t>96,3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F0273E">
        <w:rPr>
          <w:color w:val="000000"/>
          <w:sz w:val="28"/>
          <w:szCs w:val="26"/>
        </w:rPr>
        <w:t xml:space="preserve">(-52,0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EF3CB5" w:rsidRPr="00FB1177">
        <w:rPr>
          <w:color w:val="000000"/>
        </w:rPr>
        <w:t xml:space="preserve"> </w:t>
      </w:r>
      <w:r w:rsidR="00EB34C8" w:rsidRPr="00FB1177">
        <w:rPr>
          <w:color w:val="000000"/>
          <w:sz w:val="28"/>
          <w:szCs w:val="26"/>
        </w:rPr>
        <w:t>Спостерігається  невиконання планових призначень</w:t>
      </w:r>
      <w:r w:rsidR="0019339E">
        <w:rPr>
          <w:color w:val="000000"/>
          <w:sz w:val="28"/>
          <w:szCs w:val="26"/>
        </w:rPr>
        <w:t xml:space="preserve"> на </w:t>
      </w:r>
      <w:r w:rsidR="00F0273E">
        <w:rPr>
          <w:color w:val="000000"/>
          <w:sz w:val="28"/>
          <w:szCs w:val="26"/>
        </w:rPr>
        <w:t>0,5</w:t>
      </w:r>
      <w:r w:rsidR="00866C8E" w:rsidRPr="00FB1177">
        <w:rPr>
          <w:color w:val="000000"/>
          <w:sz w:val="28"/>
          <w:szCs w:val="26"/>
        </w:rPr>
        <w:t xml:space="preserve"> </w:t>
      </w:r>
      <w:proofErr w:type="spellStart"/>
      <w:r w:rsidR="00866C8E" w:rsidRPr="00FB1177">
        <w:rPr>
          <w:color w:val="000000"/>
          <w:sz w:val="28"/>
          <w:szCs w:val="26"/>
        </w:rPr>
        <w:t>тис.грн</w:t>
      </w:r>
      <w:proofErr w:type="spellEnd"/>
      <w:r w:rsidR="00866C8E" w:rsidRPr="00FB1177">
        <w:rPr>
          <w:color w:val="000000"/>
          <w:sz w:val="28"/>
          <w:szCs w:val="26"/>
        </w:rPr>
        <w:t xml:space="preserve"> </w:t>
      </w:r>
      <w:r w:rsidR="00EA733B">
        <w:rPr>
          <w:color w:val="000000"/>
          <w:sz w:val="28"/>
          <w:szCs w:val="26"/>
        </w:rPr>
        <w:t xml:space="preserve"> </w:t>
      </w:r>
      <w:r w:rsidR="00866C8E" w:rsidRPr="00FB1177">
        <w:rPr>
          <w:color w:val="000000"/>
          <w:sz w:val="28"/>
          <w:szCs w:val="26"/>
        </w:rPr>
        <w:t>з</w:t>
      </w:r>
      <w:r w:rsidR="00EB34C8" w:rsidRPr="00FB1177">
        <w:rPr>
          <w:color w:val="000000"/>
          <w:sz w:val="28"/>
          <w:szCs w:val="26"/>
        </w:rPr>
        <w:t xml:space="preserve"> </w:t>
      </w:r>
      <w:r w:rsidR="00866C8E" w:rsidRPr="00FB1177">
        <w:rPr>
          <w:color w:val="000000"/>
          <w:sz w:val="28"/>
          <w:szCs w:val="26"/>
        </w:rPr>
        <w:t>акцизного податку з реалізації суб`єктами господарювання роздрібної торгівлі підак</w:t>
      </w:r>
      <w:r w:rsidR="0019339E">
        <w:rPr>
          <w:color w:val="000000"/>
          <w:sz w:val="28"/>
          <w:szCs w:val="26"/>
        </w:rPr>
        <w:t>цизних тов</w:t>
      </w:r>
      <w:r w:rsidR="00F0273E">
        <w:rPr>
          <w:color w:val="000000"/>
          <w:sz w:val="28"/>
          <w:szCs w:val="26"/>
        </w:rPr>
        <w:t>арів (алкоголь,тютюн), а також 51</w:t>
      </w:r>
      <w:r w:rsidR="0019339E">
        <w:rPr>
          <w:color w:val="000000"/>
          <w:sz w:val="28"/>
          <w:szCs w:val="26"/>
        </w:rPr>
        <w:t xml:space="preserve">,5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</w:t>
      </w:r>
      <w:r w:rsidR="00773EA4">
        <w:rPr>
          <w:color w:val="000000"/>
          <w:sz w:val="28"/>
          <w:szCs w:val="26"/>
        </w:rPr>
        <w:t xml:space="preserve"> </w:t>
      </w:r>
      <w:r w:rsidR="0019339E">
        <w:rPr>
          <w:color w:val="000000"/>
          <w:sz w:val="28"/>
          <w:szCs w:val="26"/>
        </w:rPr>
        <w:t>по пальному.</w:t>
      </w: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F0273E">
        <w:rPr>
          <w:color w:val="000000"/>
          <w:sz w:val="28"/>
          <w:szCs w:val="26"/>
          <w:lang w:val="ru-RU"/>
        </w:rPr>
        <w:t>3 886,2</w:t>
      </w:r>
      <w:proofErr w:type="spellStart"/>
      <w:r w:rsidR="000F7FC0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2B6974">
        <w:rPr>
          <w:color w:val="000000"/>
          <w:sz w:val="28"/>
          <w:szCs w:val="26"/>
          <w:lang w:val="ru-RU"/>
        </w:rPr>
        <w:t>262,7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біль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2B6974">
        <w:rPr>
          <w:color w:val="000000"/>
          <w:sz w:val="28"/>
          <w:szCs w:val="26"/>
        </w:rPr>
        <w:t xml:space="preserve">дів загального фонду склала  8,2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lastRenderedPageBreak/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6F39B5">
        <w:rPr>
          <w:color w:val="000000"/>
          <w:sz w:val="28"/>
          <w:szCs w:val="26"/>
        </w:rPr>
        <w:t xml:space="preserve">надійшов в сумі  </w:t>
      </w:r>
      <w:r w:rsidR="00DE6F6C" w:rsidRPr="00FB1177">
        <w:rPr>
          <w:color w:val="000000"/>
          <w:sz w:val="28"/>
          <w:szCs w:val="26"/>
        </w:rPr>
        <w:t xml:space="preserve"> </w:t>
      </w:r>
      <w:r w:rsidR="002B6974">
        <w:rPr>
          <w:color w:val="000000"/>
          <w:sz w:val="28"/>
          <w:szCs w:val="26"/>
        </w:rPr>
        <w:t>1 045,3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що більше до надходжень минулого року на </w:t>
      </w:r>
      <w:r w:rsidR="002B6974">
        <w:rPr>
          <w:color w:val="000000"/>
          <w:sz w:val="28"/>
          <w:szCs w:val="26"/>
        </w:rPr>
        <w:t>256,3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2B6974">
        <w:rPr>
          <w:color w:val="000000"/>
          <w:sz w:val="28"/>
          <w:szCs w:val="26"/>
        </w:rPr>
        <w:t>119,7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(+ </w:t>
      </w:r>
      <w:r w:rsidR="002B6974">
        <w:rPr>
          <w:color w:val="000000"/>
          <w:sz w:val="28"/>
          <w:szCs w:val="26"/>
        </w:rPr>
        <w:t>172,3</w:t>
      </w:r>
      <w:r w:rsidR="00A762BE">
        <w:rPr>
          <w:color w:val="000000"/>
          <w:sz w:val="28"/>
          <w:szCs w:val="26"/>
        </w:rPr>
        <w:t xml:space="preserve">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</w:p>
    <w:p w:rsidR="00435EBB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2B6974">
        <w:rPr>
          <w:color w:val="000000"/>
          <w:sz w:val="28"/>
          <w:szCs w:val="26"/>
        </w:rPr>
        <w:t>чер</w:t>
      </w:r>
      <w:r w:rsidR="00EC7E00">
        <w:rPr>
          <w:color w:val="000000"/>
          <w:sz w:val="28"/>
          <w:szCs w:val="26"/>
        </w:rPr>
        <w:t>вня</w:t>
      </w:r>
      <w:r w:rsidR="00582224" w:rsidRPr="00FB1177">
        <w:rPr>
          <w:color w:val="000000"/>
          <w:sz w:val="28"/>
          <w:szCs w:val="26"/>
        </w:rPr>
        <w:t xml:space="preserve"> 2021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773EA4">
        <w:rPr>
          <w:color w:val="000000"/>
          <w:sz w:val="28"/>
          <w:szCs w:val="26"/>
        </w:rPr>
        <w:t xml:space="preserve">        </w:t>
      </w:r>
      <w:r w:rsidR="002B6974">
        <w:rPr>
          <w:color w:val="000000"/>
          <w:sz w:val="28"/>
          <w:szCs w:val="26"/>
        </w:rPr>
        <w:t xml:space="preserve">   </w:t>
      </w:r>
      <w:r w:rsidRPr="00FB1177">
        <w:rPr>
          <w:color w:val="000000"/>
          <w:sz w:val="28"/>
          <w:szCs w:val="26"/>
        </w:rPr>
        <w:t xml:space="preserve">   </w:t>
      </w:r>
      <w:r w:rsidR="002B6974">
        <w:rPr>
          <w:color w:val="000000"/>
          <w:sz w:val="28"/>
          <w:szCs w:val="26"/>
        </w:rPr>
        <w:t>2 728,0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2B6974">
        <w:rPr>
          <w:color w:val="000000"/>
          <w:sz w:val="28"/>
          <w:szCs w:val="26"/>
        </w:rPr>
        <w:t>27,3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біль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2B6974">
        <w:rPr>
          <w:color w:val="000000"/>
          <w:sz w:val="28"/>
          <w:szCs w:val="26"/>
        </w:rPr>
        <w:t>101,0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становить </w:t>
      </w:r>
      <w:r w:rsidR="002B6974">
        <w:rPr>
          <w:color w:val="000000"/>
          <w:sz w:val="28"/>
          <w:szCs w:val="26"/>
        </w:rPr>
        <w:t>126,2</w:t>
      </w:r>
      <w:r w:rsidRPr="00FB1177">
        <w:rPr>
          <w:color w:val="000000"/>
          <w:sz w:val="28"/>
          <w:szCs w:val="26"/>
        </w:rPr>
        <w:t xml:space="preserve"> </w:t>
      </w:r>
      <w:r w:rsidRPr="00287FD1">
        <w:rPr>
          <w:sz w:val="28"/>
          <w:szCs w:val="26"/>
        </w:rPr>
        <w:t xml:space="preserve">%. </w:t>
      </w:r>
      <w:r w:rsidR="00DE5A4A" w:rsidRPr="00287FD1">
        <w:rPr>
          <w:sz w:val="28"/>
          <w:szCs w:val="26"/>
        </w:rPr>
        <w:t>Зменшення надходжень відбулось по орендній платі за землю</w:t>
      </w:r>
      <w:r w:rsidR="004E1E43">
        <w:rPr>
          <w:sz w:val="28"/>
          <w:szCs w:val="26"/>
        </w:rPr>
        <w:t xml:space="preserve"> з юридичних осіб</w:t>
      </w:r>
      <w:r w:rsidR="00DE5A4A" w:rsidRPr="00287FD1">
        <w:rPr>
          <w:sz w:val="28"/>
          <w:szCs w:val="26"/>
        </w:rPr>
        <w:t xml:space="preserve"> за рахунок </w:t>
      </w:r>
      <w:r w:rsidR="006F39B5" w:rsidRPr="00287FD1">
        <w:rPr>
          <w:sz w:val="28"/>
          <w:szCs w:val="26"/>
        </w:rPr>
        <w:t>недоотримання коштів</w:t>
      </w:r>
      <w:r w:rsidR="004E1E43">
        <w:rPr>
          <w:sz w:val="28"/>
          <w:szCs w:val="26"/>
        </w:rPr>
        <w:t xml:space="preserve"> порівняно з минулим роком</w:t>
      </w:r>
      <w:r w:rsidR="006F39B5" w:rsidRPr="00287FD1">
        <w:rPr>
          <w:sz w:val="28"/>
          <w:szCs w:val="26"/>
        </w:rPr>
        <w:t xml:space="preserve"> від </w:t>
      </w:r>
      <w:r w:rsidR="00DE5A4A" w:rsidRPr="00287FD1">
        <w:rPr>
          <w:sz w:val="28"/>
          <w:szCs w:val="26"/>
        </w:rPr>
        <w:t>філії "Рідний край" ПРАТ "</w:t>
      </w:r>
      <w:proofErr w:type="spellStart"/>
      <w:r w:rsidR="00DE5A4A" w:rsidRPr="00287FD1">
        <w:rPr>
          <w:sz w:val="28"/>
          <w:szCs w:val="26"/>
        </w:rPr>
        <w:t>Зернопродукт</w:t>
      </w:r>
      <w:proofErr w:type="spellEnd"/>
      <w:r w:rsidR="00DE5A4A" w:rsidRPr="00287FD1">
        <w:rPr>
          <w:sz w:val="28"/>
          <w:szCs w:val="26"/>
        </w:rPr>
        <w:t xml:space="preserve"> МХП"-</w:t>
      </w:r>
      <w:r w:rsidR="00773EA4">
        <w:rPr>
          <w:sz w:val="28"/>
          <w:szCs w:val="26"/>
        </w:rPr>
        <w:t xml:space="preserve"> </w:t>
      </w:r>
      <w:r w:rsidR="00860A17">
        <w:rPr>
          <w:sz w:val="28"/>
          <w:szCs w:val="26"/>
        </w:rPr>
        <w:t>459,5</w:t>
      </w:r>
      <w:r w:rsidR="00DE5A4A" w:rsidRPr="00287FD1">
        <w:rPr>
          <w:sz w:val="28"/>
          <w:szCs w:val="26"/>
        </w:rPr>
        <w:t xml:space="preserve"> </w:t>
      </w:r>
      <w:proofErr w:type="spellStart"/>
      <w:r w:rsidR="00DE5A4A" w:rsidRPr="00287FD1">
        <w:rPr>
          <w:sz w:val="28"/>
          <w:szCs w:val="26"/>
        </w:rPr>
        <w:t>тис.грн</w:t>
      </w:r>
      <w:proofErr w:type="spellEnd"/>
      <w:r w:rsidR="00DE5A4A" w:rsidRPr="00287FD1">
        <w:rPr>
          <w:sz w:val="28"/>
          <w:szCs w:val="26"/>
        </w:rPr>
        <w:t>,</w:t>
      </w:r>
      <w:r w:rsidR="006F39B5" w:rsidRPr="00287FD1">
        <w:rPr>
          <w:sz w:val="28"/>
          <w:szCs w:val="26"/>
        </w:rPr>
        <w:t xml:space="preserve"> </w:t>
      </w:r>
      <w:r w:rsidR="00A762BE" w:rsidRPr="00287FD1">
        <w:rPr>
          <w:sz w:val="28"/>
          <w:szCs w:val="26"/>
        </w:rPr>
        <w:t>ТОВ "Україна 2001"-</w:t>
      </w:r>
      <w:r w:rsidR="00773EA4">
        <w:rPr>
          <w:sz w:val="28"/>
          <w:szCs w:val="26"/>
        </w:rPr>
        <w:t xml:space="preserve"> </w:t>
      </w:r>
      <w:r w:rsidR="00860A17">
        <w:rPr>
          <w:sz w:val="28"/>
          <w:szCs w:val="26"/>
        </w:rPr>
        <w:t>54,6</w:t>
      </w:r>
      <w:r w:rsidR="00435EBB" w:rsidRPr="00287FD1">
        <w:rPr>
          <w:sz w:val="28"/>
          <w:szCs w:val="26"/>
        </w:rPr>
        <w:t xml:space="preserve"> </w:t>
      </w:r>
      <w:proofErr w:type="spellStart"/>
      <w:r w:rsidR="00DE5A4A" w:rsidRPr="00287FD1">
        <w:rPr>
          <w:sz w:val="28"/>
          <w:szCs w:val="26"/>
        </w:rPr>
        <w:t>тис.грн</w:t>
      </w:r>
      <w:proofErr w:type="spellEnd"/>
      <w:r w:rsidR="00DE5A4A" w:rsidRPr="00287FD1">
        <w:rPr>
          <w:sz w:val="28"/>
          <w:szCs w:val="26"/>
        </w:rPr>
        <w:t>,</w:t>
      </w:r>
      <w:r w:rsidR="006F39B5" w:rsidRPr="00287FD1">
        <w:rPr>
          <w:sz w:val="28"/>
          <w:szCs w:val="26"/>
        </w:rPr>
        <w:t xml:space="preserve">  </w:t>
      </w:r>
      <w:r w:rsidR="00A762BE" w:rsidRPr="00287FD1">
        <w:rPr>
          <w:sz w:val="28"/>
          <w:szCs w:val="26"/>
        </w:rPr>
        <w:t>ТОВ"Олійники"-</w:t>
      </w:r>
      <w:r w:rsidR="00773EA4">
        <w:rPr>
          <w:sz w:val="28"/>
          <w:szCs w:val="26"/>
        </w:rPr>
        <w:t xml:space="preserve"> </w:t>
      </w:r>
      <w:r w:rsidR="00860A17">
        <w:rPr>
          <w:sz w:val="28"/>
          <w:szCs w:val="26"/>
        </w:rPr>
        <w:t>23,3</w:t>
      </w:r>
      <w:r w:rsidR="00435EBB" w:rsidRPr="00287FD1">
        <w:rPr>
          <w:sz w:val="28"/>
          <w:szCs w:val="26"/>
        </w:rPr>
        <w:t xml:space="preserve"> </w:t>
      </w:r>
      <w:proofErr w:type="spellStart"/>
      <w:r w:rsidR="00DE5A4A" w:rsidRPr="00287FD1">
        <w:rPr>
          <w:sz w:val="28"/>
          <w:szCs w:val="26"/>
        </w:rPr>
        <w:t>тис.гривень</w:t>
      </w:r>
      <w:proofErr w:type="spellEnd"/>
      <w:r w:rsidR="00A762BE" w:rsidRPr="00287FD1">
        <w:rPr>
          <w:sz w:val="28"/>
          <w:szCs w:val="26"/>
        </w:rPr>
        <w:t>.</w:t>
      </w:r>
      <w:r w:rsidRPr="00287FD1">
        <w:rPr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Протягом звітного  періоду до </w:t>
      </w:r>
      <w:r w:rsidR="00435EBB">
        <w:rPr>
          <w:color w:val="000000"/>
          <w:sz w:val="28"/>
          <w:szCs w:val="28"/>
        </w:rPr>
        <w:t xml:space="preserve">бюджету </w:t>
      </w:r>
      <w:r w:rsidR="00435EBB" w:rsidRPr="00FB1177">
        <w:rPr>
          <w:color w:val="000000"/>
          <w:sz w:val="28"/>
          <w:szCs w:val="28"/>
        </w:rPr>
        <w:t>селищн</w:t>
      </w:r>
      <w:r w:rsidR="00435EBB" w:rsidRPr="00A762BE">
        <w:rPr>
          <w:color w:val="000000"/>
          <w:sz w:val="28"/>
          <w:szCs w:val="28"/>
        </w:rPr>
        <w:t>ої територіальної громади</w:t>
      </w:r>
      <w:r w:rsidRPr="00FB1177">
        <w:rPr>
          <w:color w:val="000000"/>
          <w:sz w:val="28"/>
          <w:szCs w:val="26"/>
        </w:rPr>
        <w:t xml:space="preserve">  надійшло </w:t>
      </w:r>
      <w:r w:rsidR="00A762BE">
        <w:rPr>
          <w:color w:val="000000"/>
          <w:sz w:val="28"/>
          <w:szCs w:val="26"/>
        </w:rPr>
        <w:t>113,0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 транспортного податку.  Дані кошти надійшли від ТОВ "Україна 2001"</w:t>
      </w:r>
      <w:r w:rsidR="000F7FC0" w:rsidRPr="00FB1177">
        <w:rPr>
          <w:color w:val="000000"/>
          <w:sz w:val="28"/>
          <w:szCs w:val="26"/>
        </w:rPr>
        <w:t xml:space="preserve"> </w:t>
      </w:r>
      <w:r w:rsidR="00435EBB">
        <w:rPr>
          <w:color w:val="000000"/>
          <w:sz w:val="28"/>
          <w:szCs w:val="26"/>
        </w:rPr>
        <w:t>-</w:t>
      </w:r>
      <w:r w:rsidR="000F7FC0" w:rsidRPr="00FB1177">
        <w:rPr>
          <w:color w:val="000000"/>
          <w:sz w:val="28"/>
          <w:szCs w:val="26"/>
        </w:rPr>
        <w:t xml:space="preserve"> </w:t>
      </w:r>
      <w:r w:rsidR="00A762BE">
        <w:rPr>
          <w:color w:val="000000"/>
          <w:sz w:val="28"/>
          <w:szCs w:val="26"/>
        </w:rPr>
        <w:t>94,2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ПРАТ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"</w:t>
      </w:r>
      <w:proofErr w:type="spellStart"/>
      <w:r w:rsidRPr="00FB1177">
        <w:rPr>
          <w:color w:val="000000"/>
          <w:sz w:val="28"/>
          <w:szCs w:val="26"/>
        </w:rPr>
        <w:t>Теофіпольський</w:t>
      </w:r>
      <w:proofErr w:type="spellEnd"/>
      <w:r w:rsidRPr="00FB1177">
        <w:rPr>
          <w:color w:val="000000"/>
          <w:sz w:val="28"/>
          <w:szCs w:val="26"/>
        </w:rPr>
        <w:t xml:space="preserve"> цукровий завод"</w:t>
      </w:r>
      <w:r w:rsidR="00DE6F6C" w:rsidRPr="00FB1177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-</w:t>
      </w:r>
      <w:r w:rsidR="00435EBB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18,8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r w:rsidR="00860A17">
        <w:rPr>
          <w:color w:val="000000"/>
          <w:sz w:val="28"/>
          <w:szCs w:val="26"/>
        </w:rPr>
        <w:t xml:space="preserve">11 026,6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становить </w:t>
      </w:r>
      <w:r w:rsidR="00860A17">
        <w:rPr>
          <w:color w:val="000000"/>
          <w:sz w:val="28"/>
          <w:szCs w:val="26"/>
        </w:rPr>
        <w:t>110,1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97702C">
        <w:rPr>
          <w:color w:val="000000"/>
          <w:sz w:val="28"/>
          <w:szCs w:val="26"/>
        </w:rPr>
        <w:t>23</w:t>
      </w:r>
      <w:r w:rsidR="00860A17">
        <w:rPr>
          <w:color w:val="000000"/>
          <w:sz w:val="28"/>
          <w:szCs w:val="26"/>
        </w:rPr>
        <w:t>,3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Default="00022F83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-податок</w:t>
      </w:r>
      <w:proofErr w:type="spellEnd"/>
      <w:r>
        <w:rPr>
          <w:sz w:val="28"/>
          <w:szCs w:val="26"/>
        </w:rPr>
        <w:t xml:space="preserve"> на прибуток підприємств комунальної власності – </w:t>
      </w:r>
      <w:r w:rsidR="0097702C">
        <w:rPr>
          <w:sz w:val="28"/>
          <w:szCs w:val="26"/>
        </w:rPr>
        <w:t>34</w:t>
      </w:r>
      <w:r w:rsidR="00E22DAB">
        <w:rPr>
          <w:sz w:val="28"/>
          <w:szCs w:val="26"/>
        </w:rPr>
        <w:t>,1</w:t>
      </w:r>
      <w:r w:rsidR="00435EBB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 xml:space="preserve">;  </w:t>
      </w:r>
    </w:p>
    <w:p w:rsidR="00022F83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-рентної</w:t>
      </w:r>
      <w:proofErr w:type="spellEnd"/>
      <w:r>
        <w:rPr>
          <w:sz w:val="28"/>
          <w:szCs w:val="26"/>
        </w:rPr>
        <w:t xml:space="preserve"> плати – </w:t>
      </w:r>
      <w:r w:rsidR="00860A17">
        <w:rPr>
          <w:sz w:val="28"/>
          <w:szCs w:val="26"/>
        </w:rPr>
        <w:t>44,5</w:t>
      </w:r>
      <w:r>
        <w:rPr>
          <w:sz w:val="28"/>
          <w:szCs w:val="26"/>
        </w:rPr>
        <w:t xml:space="preserve"> </w:t>
      </w:r>
      <w:r w:rsidR="00022F83">
        <w:rPr>
          <w:sz w:val="28"/>
          <w:szCs w:val="26"/>
        </w:rPr>
        <w:t xml:space="preserve">тис </w:t>
      </w:r>
      <w:proofErr w:type="spellStart"/>
      <w:r w:rsidR="00022F83">
        <w:rPr>
          <w:sz w:val="28"/>
          <w:szCs w:val="26"/>
        </w:rPr>
        <w:t>грн</w:t>
      </w:r>
      <w:proofErr w:type="spellEnd"/>
      <w:r w:rsidR="00022F83"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-адміністративних</w:t>
      </w:r>
      <w:proofErr w:type="spellEnd"/>
      <w:r>
        <w:rPr>
          <w:sz w:val="28"/>
          <w:szCs w:val="26"/>
        </w:rPr>
        <w:t xml:space="preserve"> штраф</w:t>
      </w:r>
      <w:r w:rsidR="00041DFF">
        <w:rPr>
          <w:sz w:val="28"/>
          <w:szCs w:val="26"/>
        </w:rPr>
        <w:t xml:space="preserve">ів та інших санкцій – </w:t>
      </w:r>
      <w:r w:rsidR="00860A17">
        <w:rPr>
          <w:sz w:val="28"/>
          <w:szCs w:val="26"/>
        </w:rPr>
        <w:t>12</w:t>
      </w:r>
      <w:r w:rsidR="0097702C">
        <w:rPr>
          <w:sz w:val="28"/>
          <w:szCs w:val="26"/>
        </w:rPr>
        <w:t>4,5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-плати</w:t>
      </w:r>
      <w:proofErr w:type="spellEnd"/>
      <w:r>
        <w:rPr>
          <w:sz w:val="28"/>
          <w:szCs w:val="26"/>
        </w:rPr>
        <w:t xml:space="preserve"> за надання адмін</w:t>
      </w:r>
      <w:r w:rsidR="00041DFF">
        <w:rPr>
          <w:sz w:val="28"/>
          <w:szCs w:val="26"/>
        </w:rPr>
        <w:t xml:space="preserve">істративних послуг – </w:t>
      </w:r>
      <w:r w:rsidR="00860A17">
        <w:rPr>
          <w:sz w:val="28"/>
          <w:szCs w:val="26"/>
        </w:rPr>
        <w:t>1 120,4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-надходження</w:t>
      </w:r>
      <w:proofErr w:type="spellEnd"/>
      <w:r w:rsidR="00022F83">
        <w:rPr>
          <w:sz w:val="28"/>
          <w:szCs w:val="26"/>
        </w:rPr>
        <w:t xml:space="preserve"> від орендної плати за користування цілісним майновим       </w:t>
      </w:r>
      <w:r>
        <w:rPr>
          <w:sz w:val="28"/>
          <w:szCs w:val="26"/>
        </w:rPr>
        <w:t xml:space="preserve">      </w:t>
      </w:r>
      <w:r w:rsidR="007D7DB2">
        <w:rPr>
          <w:sz w:val="28"/>
          <w:szCs w:val="26"/>
        </w:rPr>
        <w:t xml:space="preserve">   </w:t>
      </w:r>
      <w:r w:rsidR="00022F83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>
        <w:rPr>
          <w:sz w:val="28"/>
          <w:szCs w:val="26"/>
        </w:rPr>
        <w:t xml:space="preserve">                                  </w:t>
      </w:r>
      <w:r w:rsidR="00022F83">
        <w:rPr>
          <w:sz w:val="28"/>
          <w:szCs w:val="26"/>
        </w:rPr>
        <w:t xml:space="preserve"> </w:t>
      </w:r>
      <w:r w:rsidR="00860A17">
        <w:rPr>
          <w:sz w:val="28"/>
          <w:szCs w:val="26"/>
        </w:rPr>
        <w:t>1,2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тис.грн</w:t>
      </w:r>
      <w:proofErr w:type="spellEnd"/>
      <w:r w:rsidR="00022F83">
        <w:rPr>
          <w:sz w:val="28"/>
          <w:szCs w:val="26"/>
        </w:rPr>
        <w:t xml:space="preserve">;  </w:t>
      </w:r>
    </w:p>
    <w:p w:rsidR="00543F50" w:rsidRDefault="00022F83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r w:rsidR="00543F50">
        <w:rPr>
          <w:sz w:val="28"/>
          <w:szCs w:val="26"/>
        </w:rPr>
        <w:t xml:space="preserve">    </w:t>
      </w:r>
      <w:proofErr w:type="spellStart"/>
      <w:r w:rsidR="00041DFF">
        <w:rPr>
          <w:sz w:val="28"/>
          <w:szCs w:val="26"/>
        </w:rPr>
        <w:t>-державне</w:t>
      </w:r>
      <w:proofErr w:type="spellEnd"/>
      <w:r w:rsidR="00041DFF">
        <w:rPr>
          <w:sz w:val="28"/>
          <w:szCs w:val="26"/>
        </w:rPr>
        <w:t xml:space="preserve"> мито – </w:t>
      </w:r>
      <w:r w:rsidR="00860A17">
        <w:rPr>
          <w:sz w:val="28"/>
          <w:szCs w:val="26"/>
        </w:rPr>
        <w:t>29,8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 w:rsidR="00543F50">
        <w:rPr>
          <w:sz w:val="28"/>
          <w:szCs w:val="26"/>
        </w:rPr>
        <w:t>грн</w:t>
      </w:r>
      <w:proofErr w:type="spellEnd"/>
      <w:r w:rsidR="00543F50"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інших надходжень – </w:t>
      </w:r>
      <w:r w:rsidR="00860A17">
        <w:rPr>
          <w:sz w:val="28"/>
          <w:szCs w:val="26"/>
        </w:rPr>
        <w:t>76,7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proofErr w:type="spellStart"/>
      <w:r>
        <w:rPr>
          <w:sz w:val="28"/>
          <w:szCs w:val="26"/>
        </w:rPr>
        <w:t>-надходження</w:t>
      </w:r>
      <w:proofErr w:type="spellEnd"/>
      <w:r>
        <w:rPr>
          <w:sz w:val="28"/>
          <w:szCs w:val="26"/>
        </w:rPr>
        <w:t xml:space="preserve"> коштів від р</w:t>
      </w:r>
      <w:r w:rsidR="00543F50">
        <w:rPr>
          <w:sz w:val="28"/>
          <w:szCs w:val="26"/>
        </w:rPr>
        <w:t>еалізації безхазяйного майна – 0</w:t>
      </w:r>
      <w:r w:rsidR="00860A17">
        <w:rPr>
          <w:sz w:val="28"/>
          <w:szCs w:val="26"/>
        </w:rPr>
        <w:t>,7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тис.гривень</w:t>
      </w:r>
      <w:proofErr w:type="spellEnd"/>
      <w:r>
        <w:rPr>
          <w:sz w:val="28"/>
          <w:szCs w:val="26"/>
        </w:rPr>
        <w:t>.</w:t>
      </w:r>
    </w:p>
    <w:p w:rsidR="00435EBB" w:rsidRDefault="00435EBB" w:rsidP="00022F83">
      <w:pPr>
        <w:jc w:val="both"/>
        <w:rPr>
          <w:sz w:val="28"/>
          <w:szCs w:val="26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proofErr w:type="spellStart"/>
      <w:r>
        <w:rPr>
          <w:sz w:val="28"/>
          <w:szCs w:val="20"/>
          <w:lang w:val="ru-RU"/>
        </w:rPr>
        <w:t>зборів</w:t>
      </w:r>
      <w:proofErr w:type="spellEnd"/>
      <w:r>
        <w:rPr>
          <w:sz w:val="28"/>
          <w:szCs w:val="20"/>
          <w:lang w:val="ru-RU"/>
        </w:rPr>
        <w:t xml:space="preserve"> на суму </w:t>
      </w:r>
      <w:r w:rsidR="00860A17">
        <w:rPr>
          <w:sz w:val="28"/>
          <w:szCs w:val="20"/>
          <w:lang w:val="ru-RU"/>
        </w:rPr>
        <w:t>120,3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9851EE" w:rsidRPr="0097702C" w:rsidRDefault="00022F83" w:rsidP="00022F83">
      <w:pPr>
        <w:jc w:val="both"/>
        <w:rPr>
          <w:color w:val="FF0000"/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 </w:t>
      </w:r>
      <w:proofErr w:type="spellStart"/>
      <w:r>
        <w:rPr>
          <w:sz w:val="28"/>
          <w:szCs w:val="20"/>
          <w:lang w:val="ru-RU"/>
        </w:rPr>
        <w:t>екологічний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податок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надійшов</w:t>
      </w:r>
      <w:proofErr w:type="spellEnd"/>
      <w:r>
        <w:rPr>
          <w:sz w:val="28"/>
          <w:szCs w:val="20"/>
          <w:lang w:val="ru-RU"/>
        </w:rPr>
        <w:t xml:space="preserve"> в </w:t>
      </w:r>
      <w:proofErr w:type="spellStart"/>
      <w:r>
        <w:rPr>
          <w:sz w:val="28"/>
          <w:szCs w:val="20"/>
          <w:lang w:val="ru-RU"/>
        </w:rPr>
        <w:t>сумі</w:t>
      </w:r>
      <w:proofErr w:type="spellEnd"/>
      <w:r>
        <w:rPr>
          <w:sz w:val="28"/>
          <w:szCs w:val="20"/>
          <w:lang w:val="ru-RU"/>
        </w:rPr>
        <w:t xml:space="preserve"> </w:t>
      </w:r>
      <w:r w:rsidR="00860A17">
        <w:rPr>
          <w:sz w:val="28"/>
          <w:szCs w:val="20"/>
          <w:lang w:val="ru-RU"/>
        </w:rPr>
        <w:t>120,3</w:t>
      </w:r>
      <w:r w:rsidR="00543F50">
        <w:rPr>
          <w:sz w:val="28"/>
          <w:szCs w:val="20"/>
          <w:lang w:val="ru-RU"/>
        </w:rPr>
        <w:t xml:space="preserve"> </w:t>
      </w:r>
      <w:proofErr w:type="spellStart"/>
      <w:r w:rsidR="00543F50">
        <w:rPr>
          <w:sz w:val="28"/>
          <w:szCs w:val="20"/>
          <w:lang w:val="ru-RU"/>
        </w:rPr>
        <w:t>тис</w:t>
      </w:r>
      <w:proofErr w:type="gramStart"/>
      <w:r w:rsidR="00543F50">
        <w:rPr>
          <w:sz w:val="28"/>
          <w:szCs w:val="20"/>
          <w:lang w:val="ru-RU"/>
        </w:rPr>
        <w:t>.г</w:t>
      </w:r>
      <w:proofErr w:type="gramEnd"/>
      <w:r w:rsidR="00543F50">
        <w:rPr>
          <w:sz w:val="28"/>
          <w:szCs w:val="20"/>
          <w:lang w:val="ru-RU"/>
        </w:rPr>
        <w:t>рн</w:t>
      </w:r>
      <w:proofErr w:type="spellEnd"/>
      <w:r w:rsidR="00543F50">
        <w:rPr>
          <w:sz w:val="28"/>
          <w:szCs w:val="20"/>
          <w:lang w:val="ru-RU"/>
        </w:rPr>
        <w:t xml:space="preserve">, </w:t>
      </w:r>
      <w:proofErr w:type="spellStart"/>
      <w:r w:rsidR="00543F50">
        <w:rPr>
          <w:sz w:val="28"/>
          <w:szCs w:val="20"/>
          <w:lang w:val="ru-RU"/>
        </w:rPr>
        <w:t>що</w:t>
      </w:r>
      <w:proofErr w:type="spellEnd"/>
      <w:r w:rsidR="00543F50">
        <w:rPr>
          <w:sz w:val="28"/>
          <w:szCs w:val="20"/>
          <w:lang w:val="ru-RU"/>
        </w:rPr>
        <w:t xml:space="preserve"> на </w:t>
      </w:r>
      <w:r w:rsidR="00860A17">
        <w:rPr>
          <w:sz w:val="28"/>
          <w:szCs w:val="20"/>
          <w:lang w:val="ru-RU"/>
        </w:rPr>
        <w:t>17,6</w:t>
      </w:r>
      <w:r>
        <w:rPr>
          <w:sz w:val="28"/>
          <w:szCs w:val="20"/>
          <w:lang w:val="ru-RU"/>
        </w:rPr>
        <w:t xml:space="preserve"> тис. </w:t>
      </w:r>
      <w:proofErr w:type="spellStart"/>
      <w:r>
        <w:rPr>
          <w:sz w:val="28"/>
          <w:szCs w:val="20"/>
          <w:lang w:val="ru-RU"/>
        </w:rPr>
        <w:t>грн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більше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надходжень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відповідного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періоду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минулого</w:t>
      </w:r>
      <w:proofErr w:type="spellEnd"/>
      <w:r>
        <w:rPr>
          <w:sz w:val="28"/>
          <w:szCs w:val="20"/>
          <w:lang w:val="ru-RU"/>
        </w:rPr>
        <w:t xml:space="preserve"> року</w:t>
      </w:r>
      <w:r w:rsidR="00287FD1">
        <w:rPr>
          <w:sz w:val="28"/>
          <w:szCs w:val="20"/>
          <w:lang w:val="ru-RU"/>
        </w:rPr>
        <w:t>.</w:t>
      </w:r>
      <w:r w:rsidR="00773EA4">
        <w:rPr>
          <w:sz w:val="28"/>
          <w:szCs w:val="20"/>
          <w:lang w:val="ru-RU"/>
        </w:rPr>
        <w:t xml:space="preserve"> </w:t>
      </w:r>
      <w:proofErr w:type="spellStart"/>
      <w:r w:rsidR="00601083">
        <w:rPr>
          <w:sz w:val="28"/>
          <w:szCs w:val="20"/>
          <w:lang w:val="ru-RU"/>
        </w:rPr>
        <w:t>Збільшення</w:t>
      </w:r>
      <w:proofErr w:type="spellEnd"/>
      <w:r w:rsidR="00601083">
        <w:rPr>
          <w:sz w:val="28"/>
          <w:szCs w:val="20"/>
          <w:lang w:val="ru-RU"/>
        </w:rPr>
        <w:t xml:space="preserve"> </w:t>
      </w:r>
      <w:proofErr w:type="spellStart"/>
      <w:r w:rsidR="00601083">
        <w:rPr>
          <w:sz w:val="28"/>
          <w:szCs w:val="20"/>
          <w:lang w:val="ru-RU"/>
        </w:rPr>
        <w:t>надходжень</w:t>
      </w:r>
      <w:proofErr w:type="spellEnd"/>
      <w:r w:rsidR="00601083">
        <w:rPr>
          <w:sz w:val="28"/>
          <w:szCs w:val="20"/>
          <w:lang w:val="ru-RU"/>
        </w:rPr>
        <w:t xml:space="preserve"> в основному </w:t>
      </w:r>
      <w:proofErr w:type="spellStart"/>
      <w:r w:rsidR="00601083">
        <w:rPr>
          <w:sz w:val="28"/>
          <w:szCs w:val="20"/>
          <w:lang w:val="ru-RU"/>
        </w:rPr>
        <w:t>відбулось</w:t>
      </w:r>
      <w:proofErr w:type="spellEnd"/>
      <w:r w:rsidR="00601083">
        <w:rPr>
          <w:sz w:val="28"/>
          <w:szCs w:val="20"/>
          <w:lang w:val="ru-RU"/>
        </w:rPr>
        <w:t xml:space="preserve"> за </w:t>
      </w:r>
      <w:proofErr w:type="spellStart"/>
      <w:r w:rsidR="00601083">
        <w:rPr>
          <w:sz w:val="28"/>
          <w:szCs w:val="20"/>
          <w:lang w:val="ru-RU"/>
        </w:rPr>
        <w:t>рахунок</w:t>
      </w:r>
      <w:proofErr w:type="spellEnd"/>
      <w:r w:rsidR="00601083">
        <w:rPr>
          <w:sz w:val="28"/>
          <w:szCs w:val="20"/>
          <w:lang w:val="ru-RU"/>
        </w:rPr>
        <w:t xml:space="preserve"> </w:t>
      </w:r>
      <w:proofErr w:type="gramStart"/>
      <w:r w:rsidR="00601083">
        <w:rPr>
          <w:sz w:val="28"/>
          <w:szCs w:val="20"/>
          <w:lang w:val="ru-RU"/>
        </w:rPr>
        <w:t>ТОВ</w:t>
      </w:r>
      <w:proofErr w:type="gramEnd"/>
      <w:r w:rsidR="00601083">
        <w:rPr>
          <w:sz w:val="28"/>
          <w:szCs w:val="20"/>
          <w:lang w:val="ru-RU"/>
        </w:rPr>
        <w:t xml:space="preserve"> «</w:t>
      </w:r>
      <w:proofErr w:type="spellStart"/>
      <w:r w:rsidR="00601083">
        <w:rPr>
          <w:sz w:val="28"/>
          <w:szCs w:val="20"/>
          <w:lang w:val="ru-RU"/>
        </w:rPr>
        <w:t>Теофіпол</w:t>
      </w:r>
      <w:r w:rsidR="00860A17">
        <w:rPr>
          <w:sz w:val="28"/>
          <w:szCs w:val="20"/>
          <w:lang w:val="ru-RU"/>
        </w:rPr>
        <w:t>ьська</w:t>
      </w:r>
      <w:proofErr w:type="spellEnd"/>
      <w:r w:rsidR="00860A17">
        <w:rPr>
          <w:sz w:val="28"/>
          <w:szCs w:val="20"/>
          <w:lang w:val="ru-RU"/>
        </w:rPr>
        <w:t xml:space="preserve"> </w:t>
      </w:r>
      <w:proofErr w:type="spellStart"/>
      <w:r w:rsidR="00860A17">
        <w:rPr>
          <w:sz w:val="28"/>
          <w:szCs w:val="20"/>
          <w:lang w:val="ru-RU"/>
        </w:rPr>
        <w:t>енергетична</w:t>
      </w:r>
      <w:proofErr w:type="spellEnd"/>
      <w:r w:rsidR="00860A17">
        <w:rPr>
          <w:sz w:val="28"/>
          <w:szCs w:val="20"/>
          <w:lang w:val="ru-RU"/>
        </w:rPr>
        <w:t xml:space="preserve"> </w:t>
      </w:r>
      <w:proofErr w:type="spellStart"/>
      <w:r w:rsidR="00860A17">
        <w:rPr>
          <w:sz w:val="28"/>
          <w:szCs w:val="20"/>
          <w:lang w:val="ru-RU"/>
        </w:rPr>
        <w:t>компанія</w:t>
      </w:r>
      <w:proofErr w:type="spellEnd"/>
      <w:r w:rsidR="00860A17">
        <w:rPr>
          <w:sz w:val="28"/>
          <w:szCs w:val="20"/>
          <w:lang w:val="ru-RU"/>
        </w:rPr>
        <w:t>»</w:t>
      </w:r>
      <w:r w:rsidR="00773EA4">
        <w:rPr>
          <w:sz w:val="28"/>
          <w:szCs w:val="20"/>
          <w:lang w:val="ru-RU"/>
        </w:rPr>
        <w:t xml:space="preserve"> </w:t>
      </w:r>
      <w:r w:rsidR="00860A17">
        <w:rPr>
          <w:sz w:val="28"/>
          <w:szCs w:val="20"/>
          <w:lang w:val="ru-RU"/>
        </w:rPr>
        <w:t>-</w:t>
      </w:r>
      <w:r w:rsidR="00773EA4">
        <w:rPr>
          <w:sz w:val="28"/>
          <w:szCs w:val="20"/>
          <w:lang w:val="ru-RU"/>
        </w:rPr>
        <w:t xml:space="preserve"> </w:t>
      </w:r>
      <w:r w:rsidR="00860A17">
        <w:rPr>
          <w:sz w:val="28"/>
          <w:szCs w:val="20"/>
          <w:lang w:val="ru-RU"/>
        </w:rPr>
        <w:t>15,3</w:t>
      </w:r>
      <w:r w:rsidR="00601083">
        <w:rPr>
          <w:sz w:val="28"/>
          <w:szCs w:val="20"/>
          <w:lang w:val="ru-RU"/>
        </w:rPr>
        <w:t xml:space="preserve"> тис. </w:t>
      </w:r>
      <w:proofErr w:type="spellStart"/>
      <w:r w:rsidR="00601083">
        <w:rPr>
          <w:sz w:val="28"/>
          <w:szCs w:val="20"/>
          <w:lang w:val="ru-RU"/>
        </w:rPr>
        <w:t>гривень</w:t>
      </w:r>
      <w:proofErr w:type="spellEnd"/>
      <w:r w:rsidR="00601083">
        <w:rPr>
          <w:sz w:val="28"/>
          <w:szCs w:val="20"/>
          <w:lang w:val="ru-RU"/>
        </w:rPr>
        <w:t>.</w:t>
      </w:r>
    </w:p>
    <w:p w:rsidR="00601F25" w:rsidRDefault="00601F25" w:rsidP="00022F83">
      <w:pPr>
        <w:jc w:val="both"/>
        <w:rPr>
          <w:sz w:val="28"/>
          <w:szCs w:val="20"/>
          <w:lang w:val="ru-RU"/>
        </w:rPr>
      </w:pPr>
    </w:p>
    <w:p w:rsidR="00601F25" w:rsidRDefault="00601F25" w:rsidP="00022F83">
      <w:pPr>
        <w:jc w:val="both"/>
        <w:rPr>
          <w:sz w:val="28"/>
          <w:szCs w:val="20"/>
          <w:lang w:val="ru-RU"/>
        </w:rPr>
      </w:pPr>
    </w:p>
    <w:p w:rsidR="00601F25" w:rsidRDefault="00601F25" w:rsidP="00022F83">
      <w:pPr>
        <w:jc w:val="both"/>
        <w:rPr>
          <w:sz w:val="28"/>
          <w:szCs w:val="20"/>
          <w:lang w:val="ru-RU"/>
        </w:rPr>
      </w:pPr>
    </w:p>
    <w:p w:rsidR="00601F25" w:rsidRDefault="00601F25">
      <w:pPr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br w:type="page"/>
      </w:r>
    </w:p>
    <w:p w:rsidR="00601F2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січень-</w:t>
      </w:r>
      <w:r w:rsidR="00920A09">
        <w:rPr>
          <w:color w:val="000000"/>
          <w:sz w:val="28"/>
          <w:szCs w:val="28"/>
        </w:rPr>
        <w:t>травень</w:t>
      </w:r>
      <w:r>
        <w:rPr>
          <w:color w:val="000000"/>
          <w:sz w:val="28"/>
          <w:szCs w:val="28"/>
        </w:rPr>
        <w:t xml:space="preserve"> 2021 року</w:t>
      </w:r>
    </w:p>
    <w:p w:rsidR="009851EE" w:rsidRDefault="009B371F" w:rsidP="009B371F">
      <w:pPr>
        <w:jc w:val="center"/>
        <w:rPr>
          <w:sz w:val="28"/>
          <w:szCs w:val="20"/>
          <w:lang w:val="ru-RU"/>
        </w:rPr>
      </w:pPr>
      <w:r>
        <w:rPr>
          <w:noProof/>
          <w:lang w:val="ru-RU"/>
        </w:rPr>
        <w:drawing>
          <wp:inline distT="0" distB="0" distL="0" distR="0" wp14:anchorId="3FE5D514" wp14:editId="6F2C31A3">
            <wp:extent cx="6044541" cy="3716976"/>
            <wp:effectExtent l="57150" t="38100" r="52070" b="742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7D7DB2" w:rsidP="007D7DB2">
      <w:pPr>
        <w:jc w:val="both"/>
        <w:rPr>
          <w:sz w:val="28"/>
          <w:szCs w:val="28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</w:p>
    <w:p w:rsidR="00022F83" w:rsidRDefault="00022F83" w:rsidP="007D7DB2">
      <w:pPr>
        <w:jc w:val="both"/>
        <w:rPr>
          <w:sz w:val="28"/>
          <w:szCs w:val="26"/>
        </w:rPr>
      </w:pPr>
      <w:r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022F83" w:rsidRDefault="00022F83" w:rsidP="00022F83">
      <w:pPr>
        <w:ind w:firstLine="709"/>
        <w:jc w:val="both"/>
        <w:rPr>
          <w:sz w:val="28"/>
          <w:szCs w:val="26"/>
        </w:rPr>
      </w:pPr>
    </w:p>
    <w:p w:rsidR="00191766" w:rsidRDefault="00B15174" w:rsidP="00191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Видатки бюджету </w:t>
      </w:r>
      <w:proofErr w:type="spellStart"/>
      <w:r>
        <w:rPr>
          <w:sz w:val="28"/>
          <w:szCs w:val="28"/>
        </w:rPr>
        <w:t>Теофіпольської</w:t>
      </w:r>
      <w:proofErr w:type="spellEnd"/>
      <w:r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EC7E00">
        <w:rPr>
          <w:sz w:val="28"/>
          <w:szCs w:val="28"/>
        </w:rPr>
        <w:t>т</w:t>
      </w:r>
      <w:r w:rsidR="00A36314">
        <w:rPr>
          <w:sz w:val="28"/>
          <w:szCs w:val="28"/>
        </w:rPr>
        <w:t>рав</w:t>
      </w:r>
      <w:r w:rsidR="00EC7E00">
        <w:rPr>
          <w:sz w:val="28"/>
          <w:szCs w:val="28"/>
        </w:rPr>
        <w:t>ень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A36314">
        <w:rPr>
          <w:sz w:val="28"/>
          <w:szCs w:val="28"/>
        </w:rPr>
        <w:t>89</w:t>
      </w:r>
      <w:r w:rsidR="00260AF9">
        <w:rPr>
          <w:sz w:val="28"/>
          <w:szCs w:val="28"/>
        </w:rPr>
        <w:t> </w:t>
      </w:r>
      <w:r w:rsidR="00A36314">
        <w:rPr>
          <w:sz w:val="28"/>
          <w:szCs w:val="28"/>
        </w:rPr>
        <w:t>20</w:t>
      </w:r>
      <w:r w:rsidR="00260AF9">
        <w:rPr>
          <w:sz w:val="28"/>
          <w:szCs w:val="28"/>
        </w:rPr>
        <w:t>4,4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A36314">
        <w:rPr>
          <w:sz w:val="28"/>
          <w:szCs w:val="28"/>
        </w:rPr>
        <w:t>71 377,3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тис.грн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A36314">
        <w:rPr>
          <w:sz w:val="28"/>
          <w:szCs w:val="28"/>
        </w:rPr>
        <w:t>894,2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тис.грн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A36314">
        <w:rPr>
          <w:sz w:val="28"/>
          <w:szCs w:val="28"/>
        </w:rPr>
        <w:t>8 680,6</w:t>
      </w:r>
      <w:r w:rsidR="00291F2D">
        <w:rPr>
          <w:sz w:val="28"/>
          <w:szCs w:val="28"/>
        </w:rPr>
        <w:t xml:space="preserve"> тис.</w:t>
      </w:r>
      <w:r w:rsidR="00191766" w:rsidRPr="00DF5422">
        <w:rPr>
          <w:sz w:val="28"/>
          <w:szCs w:val="28"/>
        </w:rPr>
        <w:t xml:space="preserve"> гривень. Заборгованість по захищених статтях станом на 1 </w:t>
      </w:r>
      <w:r w:rsidR="00A36314">
        <w:rPr>
          <w:sz w:val="28"/>
          <w:szCs w:val="28"/>
        </w:rPr>
        <w:t>чер</w:t>
      </w:r>
      <w:r w:rsidR="00EC7E00">
        <w:rPr>
          <w:sz w:val="28"/>
          <w:szCs w:val="28"/>
        </w:rPr>
        <w:t>вня</w:t>
      </w:r>
      <w:r w:rsidR="00191766" w:rsidRPr="00DF5422">
        <w:rPr>
          <w:sz w:val="28"/>
          <w:szCs w:val="28"/>
        </w:rPr>
        <w:t xml:space="preserve"> 20</w:t>
      </w:r>
      <w:r w:rsidR="00EF1056">
        <w:rPr>
          <w:sz w:val="28"/>
          <w:szCs w:val="28"/>
        </w:rPr>
        <w:t>2</w:t>
      </w:r>
      <w:r w:rsidR="00FB6246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відсутня.</w:t>
      </w:r>
    </w:p>
    <w:p w:rsidR="00EF1056" w:rsidRDefault="00EF1056" w:rsidP="00191766">
      <w:pPr>
        <w:ind w:firstLine="720"/>
        <w:jc w:val="both"/>
        <w:rPr>
          <w:sz w:val="28"/>
          <w:szCs w:val="28"/>
        </w:rPr>
      </w:pPr>
    </w:p>
    <w:p w:rsidR="00AD2DD5" w:rsidRDefault="002C403B" w:rsidP="0019176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2DD5"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 w:rsidR="00AD2DD5">
        <w:rPr>
          <w:sz w:val="28"/>
          <w:szCs w:val="28"/>
        </w:rPr>
        <w:t xml:space="preserve">що становить </w:t>
      </w:r>
      <w:r w:rsidR="00A36314">
        <w:rPr>
          <w:sz w:val="28"/>
          <w:szCs w:val="28"/>
        </w:rPr>
        <w:t>80,</w:t>
      </w:r>
      <w:r w:rsidR="00C7632D">
        <w:rPr>
          <w:sz w:val="28"/>
          <w:szCs w:val="28"/>
        </w:rPr>
        <w:t>1</w:t>
      </w:r>
      <w:r w:rsidR="00AD2DD5">
        <w:rPr>
          <w:sz w:val="28"/>
          <w:szCs w:val="28"/>
        </w:rPr>
        <w:t>%.</w:t>
      </w:r>
    </w:p>
    <w:p w:rsidR="00601F25" w:rsidRDefault="00601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601F25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січень-</w:t>
      </w:r>
      <w:r w:rsidR="00EC7E00">
        <w:rPr>
          <w:color w:val="000000"/>
          <w:sz w:val="28"/>
          <w:szCs w:val="28"/>
        </w:rPr>
        <w:t>т</w:t>
      </w:r>
      <w:r w:rsidR="00A36314">
        <w:rPr>
          <w:color w:val="000000"/>
          <w:sz w:val="28"/>
          <w:szCs w:val="28"/>
        </w:rPr>
        <w:t>рав</w:t>
      </w:r>
      <w:r w:rsidR="00EC7E00">
        <w:rPr>
          <w:color w:val="000000"/>
          <w:sz w:val="28"/>
          <w:szCs w:val="28"/>
        </w:rPr>
        <w:t>ень</w:t>
      </w:r>
      <w:r>
        <w:rPr>
          <w:color w:val="000000"/>
          <w:sz w:val="28"/>
          <w:szCs w:val="28"/>
        </w:rPr>
        <w:t xml:space="preserve"> 2021 року</w:t>
      </w:r>
    </w:p>
    <w:p w:rsidR="00AD2DD5" w:rsidRDefault="00B63EDF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D791E19" wp14:editId="7A845D80">
            <wp:extent cx="6056416" cy="3895107"/>
            <wp:effectExtent l="57150" t="38100" r="59055" b="6731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91766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 – 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 xml:space="preserve">січня - </w:t>
      </w:r>
      <w:r w:rsidR="00EC7E00">
        <w:rPr>
          <w:sz w:val="28"/>
          <w:szCs w:val="28"/>
        </w:rPr>
        <w:t>т</w:t>
      </w:r>
      <w:r w:rsidR="00A36314">
        <w:rPr>
          <w:sz w:val="28"/>
          <w:szCs w:val="28"/>
        </w:rPr>
        <w:t>рав</w:t>
      </w:r>
      <w:r w:rsidR="00EC7E00">
        <w:rPr>
          <w:sz w:val="28"/>
          <w:szCs w:val="28"/>
        </w:rPr>
        <w:t>ня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9B371F" w:rsidRPr="00DF5422" w:rsidRDefault="009B371F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A36314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EC7E00">
              <w:t>т</w:t>
            </w:r>
            <w:r w:rsidR="00A36314">
              <w:t>рав</w:t>
            </w:r>
            <w:r w:rsidR="00EC7E00">
              <w:t>ень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26A95" w:rsidP="000E2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E2B43">
              <w:rPr>
                <w:sz w:val="28"/>
                <w:szCs w:val="28"/>
              </w:rPr>
              <w:t>1 091,4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36314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11 628,6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A3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2B43">
              <w:rPr>
                <w:sz w:val="28"/>
                <w:szCs w:val="28"/>
              </w:rPr>
              <w:t>1</w:t>
            </w:r>
            <w:r w:rsidR="00A36314">
              <w:rPr>
                <w:sz w:val="28"/>
                <w:szCs w:val="28"/>
              </w:rPr>
              <w:t>9</w:t>
            </w:r>
            <w:r w:rsidR="000E2B43">
              <w:rPr>
                <w:sz w:val="28"/>
                <w:szCs w:val="28"/>
              </w:rPr>
              <w:t> 4</w:t>
            </w:r>
            <w:r w:rsidR="00A36314">
              <w:rPr>
                <w:sz w:val="28"/>
                <w:szCs w:val="28"/>
              </w:rPr>
              <w:t>62</w:t>
            </w:r>
            <w:r w:rsidR="000E2B43">
              <w:rPr>
                <w:sz w:val="28"/>
                <w:szCs w:val="28"/>
              </w:rPr>
              <w:t>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E2B43" w:rsidP="00A3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3631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A36314"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0E2B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26A95">
              <w:rPr>
                <w:sz w:val="28"/>
                <w:szCs w:val="28"/>
              </w:rPr>
              <w:t>3</w:t>
            </w:r>
            <w:r w:rsidR="000E2B43">
              <w:rPr>
                <w:sz w:val="28"/>
                <w:szCs w:val="28"/>
              </w:rPr>
              <w:t> 306,5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A36314" w:rsidP="00A3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0E2B4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722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88 583,8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0E2B43" w:rsidP="00477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5 363,8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0E2B43" w:rsidP="00260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60AF9">
              <w:rPr>
                <w:sz w:val="28"/>
                <w:szCs w:val="28"/>
              </w:rPr>
              <w:t> </w:t>
            </w:r>
            <w:r w:rsidR="000D2B1E">
              <w:rPr>
                <w:sz w:val="28"/>
                <w:szCs w:val="28"/>
              </w:rPr>
              <w:t>60</w:t>
            </w:r>
            <w:r w:rsidR="00260AF9">
              <w:rPr>
                <w:sz w:val="28"/>
                <w:szCs w:val="28"/>
              </w:rPr>
              <w:t>1,1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260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1</w:t>
            </w:r>
            <w:r w:rsidR="00260AF9">
              <w:rPr>
                <w:sz w:val="28"/>
                <w:szCs w:val="28"/>
              </w:rPr>
              <w:t> </w:t>
            </w:r>
            <w:r w:rsidR="000D2B1E">
              <w:rPr>
                <w:sz w:val="28"/>
                <w:szCs w:val="28"/>
              </w:rPr>
              <w:t>76</w:t>
            </w:r>
            <w:r w:rsidR="00260AF9">
              <w:rPr>
                <w:sz w:val="28"/>
                <w:szCs w:val="28"/>
              </w:rPr>
              <w:t>2,7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E2B43" w:rsidP="00260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D2B1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260AF9">
              <w:rPr>
                <w:sz w:val="28"/>
                <w:szCs w:val="28"/>
              </w:rPr>
              <w:t>1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9 1</w:t>
            </w:r>
            <w:r w:rsidR="00F26A95"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</w:rPr>
              <w:t>,</w:t>
            </w:r>
            <w:r w:rsidR="00F26A95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275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</w:t>
            </w:r>
            <w:r w:rsidR="000D2B1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="000D2B1E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5</w:t>
            </w:r>
            <w:r w:rsidR="0082759E">
              <w:rPr>
                <w:sz w:val="28"/>
                <w:szCs w:val="28"/>
              </w:rPr>
              <w:t> </w:t>
            </w:r>
            <w:r w:rsidR="000D2B1E">
              <w:rPr>
                <w:sz w:val="28"/>
                <w:szCs w:val="28"/>
              </w:rPr>
              <w:t>343</w:t>
            </w:r>
            <w:r w:rsidR="0082759E">
              <w:rPr>
                <w:sz w:val="28"/>
                <w:szCs w:val="28"/>
              </w:rPr>
              <w:t>,</w:t>
            </w:r>
            <w:r w:rsidR="000D2B1E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827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2759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</w:t>
            </w:r>
            <w:r w:rsidR="0082759E">
              <w:rPr>
                <w:sz w:val="28"/>
                <w:szCs w:val="28"/>
              </w:rPr>
              <w:t>58,2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0D2B1E" w:rsidP="00F26A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1 049,6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5B3B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535B4">
              <w:rPr>
                <w:sz w:val="28"/>
                <w:szCs w:val="28"/>
              </w:rPr>
              <w:t>1</w:t>
            </w:r>
            <w:r w:rsidR="0082759E">
              <w:rPr>
                <w:sz w:val="28"/>
                <w:szCs w:val="28"/>
              </w:rPr>
              <w:t> 3</w:t>
            </w:r>
            <w:r w:rsidR="005B3BDD">
              <w:rPr>
                <w:sz w:val="28"/>
                <w:szCs w:val="28"/>
              </w:rPr>
              <w:t>0</w:t>
            </w:r>
            <w:r w:rsidR="000D2B1E">
              <w:rPr>
                <w:sz w:val="28"/>
                <w:szCs w:val="28"/>
              </w:rPr>
              <w:t>8</w:t>
            </w:r>
            <w:r w:rsidR="0082759E">
              <w:rPr>
                <w:sz w:val="28"/>
                <w:szCs w:val="28"/>
              </w:rPr>
              <w:t>,</w:t>
            </w:r>
            <w:r w:rsidR="000D2B1E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CA539E" w:rsidRPr="00AC6F6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26A95" w:rsidP="00417D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7 587,0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275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="000D2B1E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0,</w:t>
            </w:r>
            <w:r w:rsidR="000D2B1E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4</w:t>
            </w:r>
            <w:r w:rsidR="0082759E">
              <w:rPr>
                <w:sz w:val="28"/>
                <w:szCs w:val="28"/>
              </w:rPr>
              <w:t> 8</w:t>
            </w:r>
            <w:r w:rsidR="000D2B1E">
              <w:rPr>
                <w:sz w:val="28"/>
                <w:szCs w:val="28"/>
              </w:rPr>
              <w:t>26</w:t>
            </w:r>
            <w:r w:rsidR="0082759E">
              <w:rPr>
                <w:sz w:val="28"/>
                <w:szCs w:val="28"/>
              </w:rPr>
              <w:t>,</w:t>
            </w:r>
            <w:r w:rsidR="000D2B1E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82759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E24B09" w:rsidP="008275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2759E">
              <w:rPr>
                <w:sz w:val="28"/>
                <w:szCs w:val="28"/>
              </w:rPr>
              <w:t> 624,6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8275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0D2B1E">
              <w:rPr>
                <w:sz w:val="28"/>
                <w:szCs w:val="28"/>
              </w:rPr>
              <w:t>62</w:t>
            </w:r>
            <w:r>
              <w:rPr>
                <w:sz w:val="28"/>
                <w:szCs w:val="28"/>
              </w:rPr>
              <w:t>7,</w:t>
            </w:r>
            <w:r w:rsidR="000D2B1E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4</w:t>
            </w:r>
            <w:r w:rsidR="0082759E">
              <w:rPr>
                <w:sz w:val="28"/>
                <w:szCs w:val="28"/>
              </w:rPr>
              <w:t> </w:t>
            </w:r>
            <w:r w:rsidR="000D2B1E">
              <w:rPr>
                <w:sz w:val="28"/>
                <w:szCs w:val="28"/>
              </w:rPr>
              <w:t>99</w:t>
            </w:r>
            <w:r w:rsidR="0082759E">
              <w:rPr>
                <w:sz w:val="28"/>
                <w:szCs w:val="28"/>
              </w:rPr>
              <w:t>7,</w:t>
            </w:r>
            <w:r w:rsidR="000D2B1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0D2B1E" w:rsidP="000D2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24,6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5535B4" w:rsidP="00827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2759E">
              <w:rPr>
                <w:b/>
                <w:sz w:val="28"/>
                <w:szCs w:val="28"/>
              </w:rPr>
              <w:t>5 488,7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0D2B1E" w:rsidP="00C86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</w:t>
            </w:r>
            <w:r w:rsidR="00C864A4">
              <w:rPr>
                <w:b/>
                <w:sz w:val="28"/>
                <w:szCs w:val="28"/>
              </w:rPr>
              <w:t> 204,4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CA539E" w:rsidP="00C864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82759E">
              <w:rPr>
                <w:b/>
                <w:sz w:val="28"/>
                <w:szCs w:val="28"/>
              </w:rPr>
              <w:t>1</w:t>
            </w:r>
            <w:r w:rsidR="000D2B1E">
              <w:rPr>
                <w:b/>
                <w:sz w:val="28"/>
                <w:szCs w:val="28"/>
              </w:rPr>
              <w:t>26</w:t>
            </w:r>
            <w:r w:rsidR="00C864A4">
              <w:rPr>
                <w:b/>
                <w:sz w:val="28"/>
                <w:szCs w:val="28"/>
              </w:rPr>
              <w:t> </w:t>
            </w:r>
            <w:r w:rsidR="000D2B1E">
              <w:rPr>
                <w:b/>
                <w:sz w:val="28"/>
                <w:szCs w:val="28"/>
              </w:rPr>
              <w:t>28</w:t>
            </w:r>
            <w:r w:rsidR="00C864A4">
              <w:rPr>
                <w:b/>
                <w:sz w:val="28"/>
                <w:szCs w:val="28"/>
              </w:rPr>
              <w:t>4,3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0D2B1E" w:rsidP="000D2B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82759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601F25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січень-</w:t>
      </w:r>
      <w:r w:rsidR="00EC7E00">
        <w:rPr>
          <w:color w:val="000000"/>
          <w:sz w:val="28"/>
          <w:szCs w:val="28"/>
        </w:rPr>
        <w:t>т</w:t>
      </w:r>
      <w:r w:rsidR="000D2B1E">
        <w:rPr>
          <w:color w:val="000000"/>
          <w:sz w:val="28"/>
          <w:szCs w:val="28"/>
        </w:rPr>
        <w:t>рав</w:t>
      </w:r>
      <w:r w:rsidR="00EC7E00">
        <w:rPr>
          <w:color w:val="000000"/>
          <w:sz w:val="28"/>
          <w:szCs w:val="28"/>
        </w:rPr>
        <w:t>ень</w:t>
      </w:r>
      <w:r>
        <w:rPr>
          <w:color w:val="000000"/>
          <w:sz w:val="28"/>
          <w:szCs w:val="28"/>
        </w:rPr>
        <w:t xml:space="preserve"> 2021 року</w:t>
      </w:r>
    </w:p>
    <w:p w:rsidR="000F4AF4" w:rsidRPr="000F4AF4" w:rsidRDefault="000F4AF4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7C02CD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934FC96" wp14:editId="17C48C7F">
            <wp:extent cx="6258296" cy="4845133"/>
            <wp:effectExtent l="57150" t="38100" r="47625" b="698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bookmarkEnd w:id="0"/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F92D8C" w:rsidP="00B97B0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1F25" w:rsidRDefault="00601F25" w:rsidP="00D87864">
      <w:pPr>
        <w:ind w:right="-71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E6B" w:rsidRPr="006C02B3" w:rsidRDefault="00E43A40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  <w:r w:rsidRPr="006C02B3">
        <w:rPr>
          <w:sz w:val="28"/>
          <w:szCs w:val="28"/>
        </w:rPr>
        <w:lastRenderedPageBreak/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517D6C">
        <w:rPr>
          <w:sz w:val="28"/>
          <w:szCs w:val="28"/>
        </w:rPr>
        <w:t>чер</w:t>
      </w:r>
      <w:r w:rsidR="00EC7E00">
        <w:rPr>
          <w:sz w:val="28"/>
          <w:szCs w:val="28"/>
        </w:rPr>
        <w:t>вня</w:t>
      </w:r>
      <w:r w:rsidR="00F21554" w:rsidRPr="006C02B3">
        <w:rPr>
          <w:sz w:val="28"/>
          <w:szCs w:val="28"/>
        </w:rPr>
        <w:t xml:space="preserve"> 2021 року </w:t>
      </w:r>
      <w:r w:rsidRPr="006C02B3">
        <w:rPr>
          <w:sz w:val="28"/>
          <w:szCs w:val="28"/>
        </w:rPr>
        <w:t>становлять</w:t>
      </w:r>
      <w:r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843"/>
        <w:gridCol w:w="1843"/>
        <w:gridCol w:w="1560"/>
      </w:tblGrid>
      <w:tr w:rsidR="00E43A40" w:rsidRPr="006C02B3" w:rsidTr="009B371F">
        <w:trPr>
          <w:trHeight w:val="501"/>
        </w:trPr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517D6C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 xml:space="preserve">Надійшло коштів протягом січня – </w:t>
            </w:r>
            <w:r w:rsidR="003F2117">
              <w:rPr>
                <w:sz w:val="26"/>
                <w:szCs w:val="26"/>
              </w:rPr>
              <w:t>т</w:t>
            </w:r>
            <w:r w:rsidR="00517D6C">
              <w:rPr>
                <w:sz w:val="26"/>
                <w:szCs w:val="26"/>
              </w:rPr>
              <w:t>рав</w:t>
            </w:r>
            <w:r w:rsidR="003F2117">
              <w:rPr>
                <w:sz w:val="26"/>
                <w:szCs w:val="26"/>
              </w:rPr>
              <w:t xml:space="preserve">ня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517D6C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 xml:space="preserve">Проведено фінансування протягом січня – </w:t>
            </w:r>
            <w:r w:rsidR="003F2117">
              <w:rPr>
                <w:sz w:val="26"/>
                <w:szCs w:val="26"/>
              </w:rPr>
              <w:t>т</w:t>
            </w:r>
            <w:r w:rsidR="00517D6C">
              <w:rPr>
                <w:sz w:val="26"/>
                <w:szCs w:val="26"/>
              </w:rPr>
              <w:t>рав</w:t>
            </w:r>
            <w:r w:rsidR="003F2117">
              <w:rPr>
                <w:sz w:val="26"/>
                <w:szCs w:val="26"/>
              </w:rPr>
              <w:t>ня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517D6C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proofErr w:type="spellStart"/>
            <w:r w:rsidR="00517D6C">
              <w:rPr>
                <w:sz w:val="26"/>
                <w:szCs w:val="26"/>
                <w:lang w:val="ru-RU"/>
              </w:rPr>
              <w:t>чер</w:t>
            </w:r>
            <w:r w:rsidR="00EC7E00">
              <w:rPr>
                <w:sz w:val="26"/>
                <w:szCs w:val="26"/>
                <w:lang w:val="ru-RU"/>
              </w:rPr>
              <w:t>вня</w:t>
            </w:r>
            <w:proofErr w:type="spellEnd"/>
            <w:r w:rsidRPr="006C02B3">
              <w:rPr>
                <w:sz w:val="26"/>
                <w:szCs w:val="26"/>
              </w:rPr>
              <w:t xml:space="preserve">  2021 року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9B371F">
        <w:trPr>
          <w:trHeight w:val="313"/>
        </w:trPr>
        <w:tc>
          <w:tcPr>
            <w:tcW w:w="3119" w:type="dxa"/>
            <w:shd w:val="clear" w:color="auto" w:fill="auto"/>
          </w:tcPr>
          <w:p w:rsidR="00E43A40" w:rsidRPr="006C02B3" w:rsidRDefault="00F92D8C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</w:t>
            </w:r>
            <w:r w:rsidR="00E43A40" w:rsidRPr="006C02B3">
              <w:rPr>
                <w:sz w:val="26"/>
                <w:szCs w:val="26"/>
              </w:rPr>
              <w:t>отловий рахунок</w:t>
            </w:r>
            <w:r w:rsidR="00F21554" w:rsidRPr="006C02B3">
              <w:rPr>
                <w:sz w:val="26"/>
                <w:szCs w:val="26"/>
              </w:rPr>
              <w:t xml:space="preserve"> загального фонду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012C6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3D3363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47 293 029,40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94672" w:rsidP="006B79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="006B797F">
              <w:rPr>
                <w:sz w:val="26"/>
                <w:szCs w:val="26"/>
              </w:rPr>
              <w:t> 622 503,50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1712D" w:rsidP="000D0F93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D0F93">
              <w:rPr>
                <w:sz w:val="26"/>
                <w:szCs w:val="26"/>
              </w:rPr>
              <w:t> 768 031,45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3D49D5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17D6C" w:rsidP="000B4D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547 080</w:t>
            </w:r>
            <w:r w:rsidR="000B4D64">
              <w:rPr>
                <w:sz w:val="26"/>
                <w:szCs w:val="26"/>
              </w:rPr>
              <w:t>,</w:t>
            </w:r>
            <w:r w:rsidR="00D502CE" w:rsidRPr="006C02B3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547 080</w:t>
            </w:r>
            <w:r w:rsidR="000B4D64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D502CE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9E79DB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Кошти освітньої субвенції</w:t>
            </w:r>
            <w:r w:rsidR="0053192F" w:rsidRPr="006C02B3">
              <w:rPr>
                <w:sz w:val="26"/>
                <w:szCs w:val="26"/>
              </w:rPr>
              <w:t xml:space="preserve"> (залишок 2020 року)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rPr>
          <w:trHeight w:val="1000"/>
        </w:trPr>
        <w:tc>
          <w:tcPr>
            <w:tcW w:w="3119" w:type="dxa"/>
            <w:shd w:val="clear" w:color="auto" w:fill="auto"/>
            <w:vAlign w:val="center"/>
          </w:tcPr>
          <w:p w:rsidR="002904C3" w:rsidRPr="006C02B3" w:rsidRDefault="002904C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517D6C" w:rsidP="00823C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32 097 000</w:t>
            </w:r>
            <w:r w:rsidR="002C05F7">
              <w:rPr>
                <w:sz w:val="26"/>
                <w:szCs w:val="26"/>
              </w:rPr>
              <w:t>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517D6C" w:rsidP="00517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2C05F7">
              <w:rPr>
                <w:sz w:val="26"/>
                <w:szCs w:val="26"/>
              </w:rPr>
              <w:t>2 </w:t>
            </w:r>
            <w:r>
              <w:rPr>
                <w:sz w:val="26"/>
                <w:szCs w:val="26"/>
              </w:rPr>
              <w:t>097</w:t>
            </w:r>
            <w:r w:rsidR="002C05F7">
              <w:rPr>
                <w:sz w:val="26"/>
                <w:szCs w:val="26"/>
              </w:rPr>
              <w:t>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04C3" w:rsidRPr="006C02B3" w:rsidRDefault="00F92D8C" w:rsidP="00601F25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B97B0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здійснення переданих видатків у сфері освіти за рахунок коштів освітньої субвенції (</w:t>
            </w:r>
            <w:proofErr w:type="spellStart"/>
            <w:r w:rsidRPr="006C02B3">
              <w:rPr>
                <w:sz w:val="26"/>
                <w:szCs w:val="26"/>
              </w:rPr>
              <w:t>інклюзивно</w:t>
            </w:r>
            <w:proofErr w:type="spellEnd"/>
            <w:r w:rsidRPr="006C02B3">
              <w:rPr>
                <w:sz w:val="26"/>
                <w:szCs w:val="26"/>
              </w:rPr>
              <w:t xml:space="preserve"> – ресурсний центр)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451 400,00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17D6C" w:rsidP="00517D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</w:t>
            </w:r>
            <w:r w:rsidR="002C05F7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40</w:t>
            </w:r>
            <w:r w:rsidR="002C05F7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B97B03" w:rsidP="00601F2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66 808,00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66 808</w:t>
            </w:r>
            <w:r w:rsidR="002F0BDB">
              <w:rPr>
                <w:sz w:val="26"/>
                <w:szCs w:val="26"/>
              </w:rPr>
              <w:t>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E43A40" w:rsidRPr="006C02B3" w:rsidTr="009B371F">
        <w:tc>
          <w:tcPr>
            <w:tcW w:w="3119" w:type="dxa"/>
            <w:shd w:val="clear" w:color="auto" w:fill="auto"/>
          </w:tcPr>
          <w:p w:rsidR="00E43A40" w:rsidRPr="006C02B3" w:rsidRDefault="00CE58B5" w:rsidP="00601F25">
            <w:p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</w:rPr>
              <w:t xml:space="preserve">Залишок на рахунках спеціального фонду </w:t>
            </w:r>
            <w:r w:rsidR="0096620A" w:rsidRPr="006C02B3">
              <w:rPr>
                <w:sz w:val="26"/>
                <w:szCs w:val="26"/>
                <w:lang w:val="ru-RU"/>
              </w:rPr>
              <w:t xml:space="preserve">              </w:t>
            </w:r>
            <w:r w:rsidR="008D7E9F" w:rsidRPr="006C02B3">
              <w:rPr>
                <w:sz w:val="26"/>
                <w:szCs w:val="26"/>
              </w:rPr>
              <w:t xml:space="preserve"> </w:t>
            </w:r>
            <w:r w:rsidR="0096620A" w:rsidRPr="006C02B3">
              <w:rPr>
                <w:sz w:val="26"/>
                <w:szCs w:val="26"/>
                <w:lang w:val="ru-RU"/>
              </w:rPr>
              <w:t xml:space="preserve">(без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власних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надходжень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бюджетних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96620A" w:rsidRPr="006C02B3">
              <w:rPr>
                <w:sz w:val="26"/>
                <w:szCs w:val="26"/>
                <w:lang w:val="ru-RU"/>
              </w:rPr>
              <w:t>установ</w:t>
            </w:r>
            <w:proofErr w:type="spellEnd"/>
            <w:r w:rsidR="0096620A" w:rsidRPr="006C02B3">
              <w:rPr>
                <w:sz w:val="26"/>
                <w:szCs w:val="26"/>
                <w:lang w:val="ru-RU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E5005E" w:rsidP="007361FC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120 328,70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6A54" w:rsidP="00E43A4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203 110,00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E9F" w:rsidRPr="006C02B3" w:rsidRDefault="00E5005E" w:rsidP="00E5005E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545 190,58</w:t>
            </w:r>
          </w:p>
        </w:tc>
      </w:tr>
    </w:tbl>
    <w:p w:rsidR="004D5AC3" w:rsidRPr="006C02B3" w:rsidRDefault="00191766" w:rsidP="00991DF9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</w:rPr>
        <w:t xml:space="preserve">Додатки: на </w:t>
      </w:r>
      <w:r w:rsidR="00F92D8C" w:rsidRPr="006C02B3">
        <w:rPr>
          <w:sz w:val="28"/>
          <w:szCs w:val="28"/>
        </w:rPr>
        <w:t>8</w:t>
      </w:r>
      <w:r w:rsidRPr="006C02B3">
        <w:rPr>
          <w:sz w:val="28"/>
          <w:szCs w:val="28"/>
        </w:rPr>
        <w:t xml:space="preserve"> аркушах.</w:t>
      </w:r>
    </w:p>
    <w:p w:rsidR="00870FF6" w:rsidRDefault="00870FF6" w:rsidP="00601F25">
      <w:pPr>
        <w:tabs>
          <w:tab w:val="left" w:pos="1080"/>
        </w:tabs>
        <w:jc w:val="center"/>
        <w:rPr>
          <w:sz w:val="28"/>
          <w:szCs w:val="28"/>
          <w:lang w:val="en-US"/>
        </w:rPr>
      </w:pPr>
    </w:p>
    <w:p w:rsidR="00191766" w:rsidRPr="00DF5422" w:rsidRDefault="00191766" w:rsidP="00601F25">
      <w:pPr>
        <w:tabs>
          <w:tab w:val="left" w:pos="1080"/>
        </w:tabs>
        <w:jc w:val="center"/>
      </w:pPr>
      <w:r w:rsidRPr="006C02B3">
        <w:rPr>
          <w:sz w:val="28"/>
          <w:szCs w:val="28"/>
        </w:rPr>
        <w:t xml:space="preserve">Начальник </w:t>
      </w:r>
      <w:r w:rsidR="00B15174" w:rsidRPr="006C02B3">
        <w:rPr>
          <w:sz w:val="28"/>
          <w:szCs w:val="28"/>
        </w:rPr>
        <w:t xml:space="preserve">відділу    </w:t>
      </w:r>
      <w:r w:rsidRPr="006C02B3">
        <w:rPr>
          <w:sz w:val="28"/>
          <w:szCs w:val="28"/>
        </w:rPr>
        <w:t xml:space="preserve">                                                   </w:t>
      </w:r>
      <w:r w:rsidR="00B15174" w:rsidRPr="006C02B3">
        <w:rPr>
          <w:sz w:val="28"/>
          <w:szCs w:val="28"/>
        </w:rPr>
        <w:t>Людмила</w:t>
      </w:r>
      <w:r w:rsidR="007030CB" w:rsidRPr="006C02B3">
        <w:rPr>
          <w:sz w:val="28"/>
          <w:szCs w:val="28"/>
        </w:rPr>
        <w:t xml:space="preserve"> </w:t>
      </w:r>
      <w:r w:rsidR="00B15174" w:rsidRPr="006C02B3">
        <w:rPr>
          <w:sz w:val="28"/>
          <w:szCs w:val="28"/>
        </w:rPr>
        <w:t>ФЛЕРЧУК</w:t>
      </w:r>
    </w:p>
    <w:sectPr w:rsidR="00191766" w:rsidRPr="00DF5422" w:rsidSect="009B371F">
      <w:pgSz w:w="11906" w:h="16838"/>
      <w:pgMar w:top="1134" w:right="851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C83" w:rsidRDefault="00834C83" w:rsidP="00945DC8">
      <w:r>
        <w:separator/>
      </w:r>
    </w:p>
  </w:endnote>
  <w:endnote w:type="continuationSeparator" w:id="0">
    <w:p w:rsidR="00834C83" w:rsidRDefault="00834C83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85455"/>
      <w:docPartObj>
        <w:docPartGallery w:val="Page Numbers (Bottom of Page)"/>
        <w:docPartUnique/>
      </w:docPartObj>
    </w:sdtPr>
    <w:sdtContent>
      <w:p w:rsidR="00834C83" w:rsidRDefault="00834C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2CD" w:rsidRPr="007C02CD">
          <w:rPr>
            <w:noProof/>
            <w:lang w:val="ru-RU"/>
          </w:rPr>
          <w:t>7</w:t>
        </w:r>
        <w:r>
          <w:fldChar w:fldCharType="end"/>
        </w:r>
      </w:p>
    </w:sdtContent>
  </w:sdt>
  <w:p w:rsidR="00834C83" w:rsidRDefault="00834C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C83" w:rsidRDefault="00834C83" w:rsidP="00945DC8">
      <w:r>
        <w:separator/>
      </w:r>
    </w:p>
  </w:footnote>
  <w:footnote w:type="continuationSeparator" w:id="0">
    <w:p w:rsidR="00834C83" w:rsidRDefault="00834C83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6A54"/>
    <w:rsid w:val="00011A25"/>
    <w:rsid w:val="00012087"/>
    <w:rsid w:val="00014B32"/>
    <w:rsid w:val="00022F83"/>
    <w:rsid w:val="00037F1B"/>
    <w:rsid w:val="00040C14"/>
    <w:rsid w:val="00041DFF"/>
    <w:rsid w:val="000512B6"/>
    <w:rsid w:val="0005746A"/>
    <w:rsid w:val="00062764"/>
    <w:rsid w:val="0006331F"/>
    <w:rsid w:val="00063CD9"/>
    <w:rsid w:val="00074D46"/>
    <w:rsid w:val="00076A89"/>
    <w:rsid w:val="00080F48"/>
    <w:rsid w:val="00084789"/>
    <w:rsid w:val="00095EB0"/>
    <w:rsid w:val="000A0868"/>
    <w:rsid w:val="000B34F2"/>
    <w:rsid w:val="000B4D64"/>
    <w:rsid w:val="000C02C3"/>
    <w:rsid w:val="000C1979"/>
    <w:rsid w:val="000C2B6E"/>
    <w:rsid w:val="000D0059"/>
    <w:rsid w:val="000D0F93"/>
    <w:rsid w:val="000D2B1E"/>
    <w:rsid w:val="000D45AC"/>
    <w:rsid w:val="000D5A9F"/>
    <w:rsid w:val="000E050F"/>
    <w:rsid w:val="000E2B43"/>
    <w:rsid w:val="000E40C9"/>
    <w:rsid w:val="000F1CD9"/>
    <w:rsid w:val="000F4AF4"/>
    <w:rsid w:val="000F5E22"/>
    <w:rsid w:val="000F7FC0"/>
    <w:rsid w:val="00102ACD"/>
    <w:rsid w:val="00103EAD"/>
    <w:rsid w:val="00106723"/>
    <w:rsid w:val="00106C3F"/>
    <w:rsid w:val="0010761D"/>
    <w:rsid w:val="00110F65"/>
    <w:rsid w:val="00117A71"/>
    <w:rsid w:val="0012538E"/>
    <w:rsid w:val="00131557"/>
    <w:rsid w:val="0013206E"/>
    <w:rsid w:val="00136C94"/>
    <w:rsid w:val="0014056F"/>
    <w:rsid w:val="001421F3"/>
    <w:rsid w:val="00150316"/>
    <w:rsid w:val="0015226C"/>
    <w:rsid w:val="00173D49"/>
    <w:rsid w:val="0018024C"/>
    <w:rsid w:val="00180456"/>
    <w:rsid w:val="00185948"/>
    <w:rsid w:val="00191766"/>
    <w:rsid w:val="00192CC0"/>
    <w:rsid w:val="0019339E"/>
    <w:rsid w:val="00194105"/>
    <w:rsid w:val="001A566B"/>
    <w:rsid w:val="001A68FA"/>
    <w:rsid w:val="001B0419"/>
    <w:rsid w:val="001B0693"/>
    <w:rsid w:val="001B3D0C"/>
    <w:rsid w:val="001B43A1"/>
    <w:rsid w:val="001B4529"/>
    <w:rsid w:val="001C0950"/>
    <w:rsid w:val="001C476F"/>
    <w:rsid w:val="001C77CB"/>
    <w:rsid w:val="001D26AD"/>
    <w:rsid w:val="001E27D7"/>
    <w:rsid w:val="001E357B"/>
    <w:rsid w:val="001E5557"/>
    <w:rsid w:val="001E71AA"/>
    <w:rsid w:val="001F6242"/>
    <w:rsid w:val="0021712D"/>
    <w:rsid w:val="00222CC3"/>
    <w:rsid w:val="00227BD8"/>
    <w:rsid w:val="002345FE"/>
    <w:rsid w:val="00234929"/>
    <w:rsid w:val="00235055"/>
    <w:rsid w:val="00236B8E"/>
    <w:rsid w:val="00242A33"/>
    <w:rsid w:val="00242EF2"/>
    <w:rsid w:val="002449FA"/>
    <w:rsid w:val="00255F46"/>
    <w:rsid w:val="00257D78"/>
    <w:rsid w:val="00260AF9"/>
    <w:rsid w:val="00265BA6"/>
    <w:rsid w:val="00274FE9"/>
    <w:rsid w:val="0027599C"/>
    <w:rsid w:val="00277687"/>
    <w:rsid w:val="00284EDC"/>
    <w:rsid w:val="00287FD1"/>
    <w:rsid w:val="002904C3"/>
    <w:rsid w:val="002906FB"/>
    <w:rsid w:val="00291F2D"/>
    <w:rsid w:val="0029292B"/>
    <w:rsid w:val="00296393"/>
    <w:rsid w:val="002976C2"/>
    <w:rsid w:val="002977D1"/>
    <w:rsid w:val="002A0587"/>
    <w:rsid w:val="002A4D6E"/>
    <w:rsid w:val="002B2AA6"/>
    <w:rsid w:val="002B4C2D"/>
    <w:rsid w:val="002B66AA"/>
    <w:rsid w:val="002B6974"/>
    <w:rsid w:val="002C05F7"/>
    <w:rsid w:val="002C403B"/>
    <w:rsid w:val="002C6A0B"/>
    <w:rsid w:val="002D1795"/>
    <w:rsid w:val="002D2B3A"/>
    <w:rsid w:val="002D79C9"/>
    <w:rsid w:val="002E0E01"/>
    <w:rsid w:val="002E60F8"/>
    <w:rsid w:val="002E7FAA"/>
    <w:rsid w:val="002F0BDB"/>
    <w:rsid w:val="002F42DB"/>
    <w:rsid w:val="002F7DAD"/>
    <w:rsid w:val="0030435B"/>
    <w:rsid w:val="003045F2"/>
    <w:rsid w:val="00305D9B"/>
    <w:rsid w:val="00305FB8"/>
    <w:rsid w:val="003066AD"/>
    <w:rsid w:val="00307800"/>
    <w:rsid w:val="00311919"/>
    <w:rsid w:val="00314338"/>
    <w:rsid w:val="00315228"/>
    <w:rsid w:val="00315587"/>
    <w:rsid w:val="00315D58"/>
    <w:rsid w:val="00316E42"/>
    <w:rsid w:val="00321B51"/>
    <w:rsid w:val="00331FAC"/>
    <w:rsid w:val="00335019"/>
    <w:rsid w:val="0033571E"/>
    <w:rsid w:val="00344B82"/>
    <w:rsid w:val="00344FAE"/>
    <w:rsid w:val="00357CAC"/>
    <w:rsid w:val="003615A1"/>
    <w:rsid w:val="0036476A"/>
    <w:rsid w:val="00364EA1"/>
    <w:rsid w:val="00375C9C"/>
    <w:rsid w:val="0037630E"/>
    <w:rsid w:val="00376546"/>
    <w:rsid w:val="003803A8"/>
    <w:rsid w:val="00383915"/>
    <w:rsid w:val="0039418D"/>
    <w:rsid w:val="0039488A"/>
    <w:rsid w:val="00394989"/>
    <w:rsid w:val="003A7E67"/>
    <w:rsid w:val="003C62FF"/>
    <w:rsid w:val="003D3363"/>
    <w:rsid w:val="003D49D5"/>
    <w:rsid w:val="003D6D3D"/>
    <w:rsid w:val="003E07C7"/>
    <w:rsid w:val="003E51F2"/>
    <w:rsid w:val="003F0DEE"/>
    <w:rsid w:val="003F2117"/>
    <w:rsid w:val="0040135B"/>
    <w:rsid w:val="00401A30"/>
    <w:rsid w:val="00412AD3"/>
    <w:rsid w:val="00414CD0"/>
    <w:rsid w:val="00415A7F"/>
    <w:rsid w:val="00416628"/>
    <w:rsid w:val="00417514"/>
    <w:rsid w:val="00417DE6"/>
    <w:rsid w:val="004241E3"/>
    <w:rsid w:val="004246DF"/>
    <w:rsid w:val="00426FA8"/>
    <w:rsid w:val="00435EBB"/>
    <w:rsid w:val="004362FD"/>
    <w:rsid w:val="00442D24"/>
    <w:rsid w:val="00443D99"/>
    <w:rsid w:val="00446939"/>
    <w:rsid w:val="00447911"/>
    <w:rsid w:val="00452220"/>
    <w:rsid w:val="00470B01"/>
    <w:rsid w:val="0047290E"/>
    <w:rsid w:val="00477B1E"/>
    <w:rsid w:val="00480C11"/>
    <w:rsid w:val="00483BDA"/>
    <w:rsid w:val="004853CE"/>
    <w:rsid w:val="0048559A"/>
    <w:rsid w:val="00492113"/>
    <w:rsid w:val="004966E6"/>
    <w:rsid w:val="004A03A0"/>
    <w:rsid w:val="004A1DE0"/>
    <w:rsid w:val="004A7C2E"/>
    <w:rsid w:val="004B064B"/>
    <w:rsid w:val="004B10C2"/>
    <w:rsid w:val="004B3913"/>
    <w:rsid w:val="004C1275"/>
    <w:rsid w:val="004C224F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7D6C"/>
    <w:rsid w:val="005221A3"/>
    <w:rsid w:val="005245BE"/>
    <w:rsid w:val="00530364"/>
    <w:rsid w:val="0053192F"/>
    <w:rsid w:val="005358DE"/>
    <w:rsid w:val="00540A29"/>
    <w:rsid w:val="00540BD6"/>
    <w:rsid w:val="00543F50"/>
    <w:rsid w:val="005465D5"/>
    <w:rsid w:val="0054662E"/>
    <w:rsid w:val="00547749"/>
    <w:rsid w:val="00550164"/>
    <w:rsid w:val="005523CB"/>
    <w:rsid w:val="005535B4"/>
    <w:rsid w:val="0055628B"/>
    <w:rsid w:val="0056146D"/>
    <w:rsid w:val="00571276"/>
    <w:rsid w:val="00571CFE"/>
    <w:rsid w:val="00580078"/>
    <w:rsid w:val="00580983"/>
    <w:rsid w:val="00582224"/>
    <w:rsid w:val="0058412C"/>
    <w:rsid w:val="00592129"/>
    <w:rsid w:val="005977F7"/>
    <w:rsid w:val="005A6BC8"/>
    <w:rsid w:val="005B0D35"/>
    <w:rsid w:val="005B3BDD"/>
    <w:rsid w:val="005B3E0B"/>
    <w:rsid w:val="005C15A6"/>
    <w:rsid w:val="005C3B9E"/>
    <w:rsid w:val="005C6BFA"/>
    <w:rsid w:val="005C7292"/>
    <w:rsid w:val="005D019B"/>
    <w:rsid w:val="005D159C"/>
    <w:rsid w:val="005D2B19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16F40"/>
    <w:rsid w:val="0063039D"/>
    <w:rsid w:val="006315EE"/>
    <w:rsid w:val="006326DF"/>
    <w:rsid w:val="00633EE6"/>
    <w:rsid w:val="0063746E"/>
    <w:rsid w:val="006409B7"/>
    <w:rsid w:val="0064369A"/>
    <w:rsid w:val="006437CF"/>
    <w:rsid w:val="00645A46"/>
    <w:rsid w:val="00647E21"/>
    <w:rsid w:val="0065247E"/>
    <w:rsid w:val="00655B63"/>
    <w:rsid w:val="00663FA9"/>
    <w:rsid w:val="006700AA"/>
    <w:rsid w:val="00685C78"/>
    <w:rsid w:val="00687192"/>
    <w:rsid w:val="00687D97"/>
    <w:rsid w:val="00690E1D"/>
    <w:rsid w:val="00691D7D"/>
    <w:rsid w:val="00692096"/>
    <w:rsid w:val="006A2F35"/>
    <w:rsid w:val="006A331C"/>
    <w:rsid w:val="006A51B8"/>
    <w:rsid w:val="006B0F39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D2520"/>
    <w:rsid w:val="006D69E6"/>
    <w:rsid w:val="006E057A"/>
    <w:rsid w:val="006E7FDD"/>
    <w:rsid w:val="006F1218"/>
    <w:rsid w:val="006F39B5"/>
    <w:rsid w:val="006F702C"/>
    <w:rsid w:val="006F7C6E"/>
    <w:rsid w:val="007030CB"/>
    <w:rsid w:val="007307A9"/>
    <w:rsid w:val="007361FC"/>
    <w:rsid w:val="00736706"/>
    <w:rsid w:val="007424F6"/>
    <w:rsid w:val="00744BB8"/>
    <w:rsid w:val="0074506A"/>
    <w:rsid w:val="0075026C"/>
    <w:rsid w:val="007541FC"/>
    <w:rsid w:val="00765A8D"/>
    <w:rsid w:val="00773EA4"/>
    <w:rsid w:val="00781F75"/>
    <w:rsid w:val="0078484D"/>
    <w:rsid w:val="00785AD1"/>
    <w:rsid w:val="00791F03"/>
    <w:rsid w:val="007A2BF7"/>
    <w:rsid w:val="007A37F1"/>
    <w:rsid w:val="007B2F34"/>
    <w:rsid w:val="007B7FB1"/>
    <w:rsid w:val="007C02CD"/>
    <w:rsid w:val="007C0B14"/>
    <w:rsid w:val="007C3C69"/>
    <w:rsid w:val="007D53F1"/>
    <w:rsid w:val="007D6D9B"/>
    <w:rsid w:val="007D7DB2"/>
    <w:rsid w:val="007E1D15"/>
    <w:rsid w:val="007E1DCE"/>
    <w:rsid w:val="007E24BE"/>
    <w:rsid w:val="007E3C40"/>
    <w:rsid w:val="007E53F3"/>
    <w:rsid w:val="007F319F"/>
    <w:rsid w:val="007F69DA"/>
    <w:rsid w:val="00814715"/>
    <w:rsid w:val="00823CFB"/>
    <w:rsid w:val="0082759E"/>
    <w:rsid w:val="00827F82"/>
    <w:rsid w:val="00831203"/>
    <w:rsid w:val="008343A2"/>
    <w:rsid w:val="00834C83"/>
    <w:rsid w:val="00837826"/>
    <w:rsid w:val="008476C4"/>
    <w:rsid w:val="00851F6B"/>
    <w:rsid w:val="00853AE7"/>
    <w:rsid w:val="00860A17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329E"/>
    <w:rsid w:val="008963BB"/>
    <w:rsid w:val="008A04A1"/>
    <w:rsid w:val="008A3477"/>
    <w:rsid w:val="008C30E5"/>
    <w:rsid w:val="008C320C"/>
    <w:rsid w:val="008C47A2"/>
    <w:rsid w:val="008C5709"/>
    <w:rsid w:val="008D0519"/>
    <w:rsid w:val="008D7E9F"/>
    <w:rsid w:val="008E0053"/>
    <w:rsid w:val="008E0194"/>
    <w:rsid w:val="008F053A"/>
    <w:rsid w:val="008F2E6B"/>
    <w:rsid w:val="008F4AE7"/>
    <w:rsid w:val="008F4D40"/>
    <w:rsid w:val="008F513D"/>
    <w:rsid w:val="008F6B71"/>
    <w:rsid w:val="009012C6"/>
    <w:rsid w:val="0090296E"/>
    <w:rsid w:val="00902EF8"/>
    <w:rsid w:val="00912405"/>
    <w:rsid w:val="00912939"/>
    <w:rsid w:val="00913438"/>
    <w:rsid w:val="009148FC"/>
    <w:rsid w:val="00920A09"/>
    <w:rsid w:val="00922558"/>
    <w:rsid w:val="00925976"/>
    <w:rsid w:val="00925CF3"/>
    <w:rsid w:val="00930D81"/>
    <w:rsid w:val="009345BB"/>
    <w:rsid w:val="00936BBC"/>
    <w:rsid w:val="009422B1"/>
    <w:rsid w:val="00943DE5"/>
    <w:rsid w:val="00945DC8"/>
    <w:rsid w:val="0095129E"/>
    <w:rsid w:val="00955976"/>
    <w:rsid w:val="00957D4E"/>
    <w:rsid w:val="00964597"/>
    <w:rsid w:val="0096620A"/>
    <w:rsid w:val="0096664F"/>
    <w:rsid w:val="00971631"/>
    <w:rsid w:val="00973A9E"/>
    <w:rsid w:val="00973EE2"/>
    <w:rsid w:val="0097702C"/>
    <w:rsid w:val="009851EE"/>
    <w:rsid w:val="00991DF9"/>
    <w:rsid w:val="009929CE"/>
    <w:rsid w:val="0099432A"/>
    <w:rsid w:val="00994672"/>
    <w:rsid w:val="0099753B"/>
    <w:rsid w:val="009A202F"/>
    <w:rsid w:val="009A3656"/>
    <w:rsid w:val="009A4594"/>
    <w:rsid w:val="009B371F"/>
    <w:rsid w:val="009B5DB9"/>
    <w:rsid w:val="009C7CC9"/>
    <w:rsid w:val="009D1EF9"/>
    <w:rsid w:val="009D7C6F"/>
    <w:rsid w:val="009E08EB"/>
    <w:rsid w:val="009E362F"/>
    <w:rsid w:val="009E79DB"/>
    <w:rsid w:val="009F10EF"/>
    <w:rsid w:val="00A0352E"/>
    <w:rsid w:val="00A1208A"/>
    <w:rsid w:val="00A166B6"/>
    <w:rsid w:val="00A16FC2"/>
    <w:rsid w:val="00A25D14"/>
    <w:rsid w:val="00A301D0"/>
    <w:rsid w:val="00A325DC"/>
    <w:rsid w:val="00A36314"/>
    <w:rsid w:val="00A44D3D"/>
    <w:rsid w:val="00A50A5F"/>
    <w:rsid w:val="00A50C12"/>
    <w:rsid w:val="00A51310"/>
    <w:rsid w:val="00A56D51"/>
    <w:rsid w:val="00A575B9"/>
    <w:rsid w:val="00A62889"/>
    <w:rsid w:val="00A65F30"/>
    <w:rsid w:val="00A762BE"/>
    <w:rsid w:val="00A76C11"/>
    <w:rsid w:val="00A8032A"/>
    <w:rsid w:val="00A94155"/>
    <w:rsid w:val="00A9623D"/>
    <w:rsid w:val="00A97EF6"/>
    <w:rsid w:val="00AA6307"/>
    <w:rsid w:val="00AB1836"/>
    <w:rsid w:val="00AB4337"/>
    <w:rsid w:val="00AB5798"/>
    <w:rsid w:val="00AB7C02"/>
    <w:rsid w:val="00AC5213"/>
    <w:rsid w:val="00AC6F68"/>
    <w:rsid w:val="00AC7633"/>
    <w:rsid w:val="00AD11D9"/>
    <w:rsid w:val="00AD145F"/>
    <w:rsid w:val="00AD1B50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22177"/>
    <w:rsid w:val="00B24DA3"/>
    <w:rsid w:val="00B272FF"/>
    <w:rsid w:val="00B274A8"/>
    <w:rsid w:val="00B32D6C"/>
    <w:rsid w:val="00B40C51"/>
    <w:rsid w:val="00B43021"/>
    <w:rsid w:val="00B46940"/>
    <w:rsid w:val="00B552B8"/>
    <w:rsid w:val="00B55C3C"/>
    <w:rsid w:val="00B61FE1"/>
    <w:rsid w:val="00B62168"/>
    <w:rsid w:val="00B63EDF"/>
    <w:rsid w:val="00B73607"/>
    <w:rsid w:val="00B73CC2"/>
    <w:rsid w:val="00B76FAF"/>
    <w:rsid w:val="00B80454"/>
    <w:rsid w:val="00B831BD"/>
    <w:rsid w:val="00B86346"/>
    <w:rsid w:val="00B904E5"/>
    <w:rsid w:val="00B91F01"/>
    <w:rsid w:val="00B92724"/>
    <w:rsid w:val="00B952AD"/>
    <w:rsid w:val="00B97B03"/>
    <w:rsid w:val="00BA37D8"/>
    <w:rsid w:val="00BA4123"/>
    <w:rsid w:val="00BA59C3"/>
    <w:rsid w:val="00BA7257"/>
    <w:rsid w:val="00BC07F8"/>
    <w:rsid w:val="00BC1857"/>
    <w:rsid w:val="00BC40D5"/>
    <w:rsid w:val="00BD31A8"/>
    <w:rsid w:val="00BD3ABC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7CD4"/>
    <w:rsid w:val="00C20491"/>
    <w:rsid w:val="00C308A6"/>
    <w:rsid w:val="00C33344"/>
    <w:rsid w:val="00C4332C"/>
    <w:rsid w:val="00C469C0"/>
    <w:rsid w:val="00C51EDB"/>
    <w:rsid w:val="00C536A4"/>
    <w:rsid w:val="00C54580"/>
    <w:rsid w:val="00C60440"/>
    <w:rsid w:val="00C679DC"/>
    <w:rsid w:val="00C7005D"/>
    <w:rsid w:val="00C74A31"/>
    <w:rsid w:val="00C7632D"/>
    <w:rsid w:val="00C8334B"/>
    <w:rsid w:val="00C864A4"/>
    <w:rsid w:val="00C87E30"/>
    <w:rsid w:val="00C90629"/>
    <w:rsid w:val="00C923DE"/>
    <w:rsid w:val="00C96255"/>
    <w:rsid w:val="00CA10E2"/>
    <w:rsid w:val="00CA539E"/>
    <w:rsid w:val="00CB3E4B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F02CF"/>
    <w:rsid w:val="00CF1895"/>
    <w:rsid w:val="00CF3B98"/>
    <w:rsid w:val="00D07BD8"/>
    <w:rsid w:val="00D10386"/>
    <w:rsid w:val="00D1111F"/>
    <w:rsid w:val="00D129E3"/>
    <w:rsid w:val="00D222A5"/>
    <w:rsid w:val="00D250BC"/>
    <w:rsid w:val="00D269AA"/>
    <w:rsid w:val="00D3186E"/>
    <w:rsid w:val="00D33180"/>
    <w:rsid w:val="00D4449E"/>
    <w:rsid w:val="00D46898"/>
    <w:rsid w:val="00D502CE"/>
    <w:rsid w:val="00D54001"/>
    <w:rsid w:val="00D5718F"/>
    <w:rsid w:val="00D63F8D"/>
    <w:rsid w:val="00D64D58"/>
    <w:rsid w:val="00D65652"/>
    <w:rsid w:val="00D67A7E"/>
    <w:rsid w:val="00D74FD8"/>
    <w:rsid w:val="00D87864"/>
    <w:rsid w:val="00DA03AB"/>
    <w:rsid w:val="00DA090A"/>
    <w:rsid w:val="00DA3861"/>
    <w:rsid w:val="00DB08A0"/>
    <w:rsid w:val="00DB446A"/>
    <w:rsid w:val="00DC5631"/>
    <w:rsid w:val="00DD0F79"/>
    <w:rsid w:val="00DD1C95"/>
    <w:rsid w:val="00DD5B98"/>
    <w:rsid w:val="00DE0869"/>
    <w:rsid w:val="00DE1F3D"/>
    <w:rsid w:val="00DE5A4A"/>
    <w:rsid w:val="00DE6F6C"/>
    <w:rsid w:val="00DE7198"/>
    <w:rsid w:val="00DF44EE"/>
    <w:rsid w:val="00DF5422"/>
    <w:rsid w:val="00DF5A67"/>
    <w:rsid w:val="00DF74AD"/>
    <w:rsid w:val="00E02D15"/>
    <w:rsid w:val="00E030A9"/>
    <w:rsid w:val="00E173C6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3A40"/>
    <w:rsid w:val="00E43FE8"/>
    <w:rsid w:val="00E5005E"/>
    <w:rsid w:val="00E52958"/>
    <w:rsid w:val="00E52CA0"/>
    <w:rsid w:val="00E61019"/>
    <w:rsid w:val="00E62A4C"/>
    <w:rsid w:val="00E635B2"/>
    <w:rsid w:val="00E6470B"/>
    <w:rsid w:val="00E65E83"/>
    <w:rsid w:val="00E74831"/>
    <w:rsid w:val="00E77779"/>
    <w:rsid w:val="00E829E8"/>
    <w:rsid w:val="00E829F2"/>
    <w:rsid w:val="00E83F4C"/>
    <w:rsid w:val="00E950CC"/>
    <w:rsid w:val="00E96131"/>
    <w:rsid w:val="00E967A3"/>
    <w:rsid w:val="00EA0AB2"/>
    <w:rsid w:val="00EA2458"/>
    <w:rsid w:val="00EA387C"/>
    <w:rsid w:val="00EA733B"/>
    <w:rsid w:val="00EB2C5F"/>
    <w:rsid w:val="00EB2CF3"/>
    <w:rsid w:val="00EB34C8"/>
    <w:rsid w:val="00EB3CBF"/>
    <w:rsid w:val="00EB5ECF"/>
    <w:rsid w:val="00EC1E69"/>
    <w:rsid w:val="00EC7E00"/>
    <w:rsid w:val="00ED37BA"/>
    <w:rsid w:val="00ED6DA6"/>
    <w:rsid w:val="00EE4796"/>
    <w:rsid w:val="00EF1056"/>
    <w:rsid w:val="00EF3CB5"/>
    <w:rsid w:val="00F01E36"/>
    <w:rsid w:val="00F0230F"/>
    <w:rsid w:val="00F0273E"/>
    <w:rsid w:val="00F02E20"/>
    <w:rsid w:val="00F04DE4"/>
    <w:rsid w:val="00F139B2"/>
    <w:rsid w:val="00F14AD4"/>
    <w:rsid w:val="00F14B40"/>
    <w:rsid w:val="00F1677A"/>
    <w:rsid w:val="00F21554"/>
    <w:rsid w:val="00F26A95"/>
    <w:rsid w:val="00F27734"/>
    <w:rsid w:val="00F36780"/>
    <w:rsid w:val="00F41759"/>
    <w:rsid w:val="00F50AFA"/>
    <w:rsid w:val="00F51A38"/>
    <w:rsid w:val="00F53A39"/>
    <w:rsid w:val="00F57B64"/>
    <w:rsid w:val="00F636EE"/>
    <w:rsid w:val="00F7055E"/>
    <w:rsid w:val="00F706A1"/>
    <w:rsid w:val="00F735AF"/>
    <w:rsid w:val="00F7456B"/>
    <w:rsid w:val="00F7751E"/>
    <w:rsid w:val="00F8390F"/>
    <w:rsid w:val="00F87A18"/>
    <w:rsid w:val="00F87C67"/>
    <w:rsid w:val="00F92D8C"/>
    <w:rsid w:val="00F9390F"/>
    <w:rsid w:val="00F9491A"/>
    <w:rsid w:val="00F9606B"/>
    <w:rsid w:val="00F9692D"/>
    <w:rsid w:val="00F97401"/>
    <w:rsid w:val="00FB1177"/>
    <w:rsid w:val="00FB2DAC"/>
    <w:rsid w:val="00FB6246"/>
    <w:rsid w:val="00FB716D"/>
    <w:rsid w:val="00FB7218"/>
    <w:rsid w:val="00FC2E06"/>
    <w:rsid w:val="00FC4E5A"/>
    <w:rsid w:val="00FD2848"/>
    <w:rsid w:val="00FD69F3"/>
    <w:rsid w:val="00FE37D9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0;&#1088;&#1072;&#1074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0;&#1088;&#1072;&#1074;&#1077;&#1085;&#1100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0;&#1088;&#1072;&#1074;&#1077;&#1085;&#1100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73;&#1077;&#1088;&#1077;&#1079;&#1077;&#1085;&#1100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90;&#1088;&#1072;&#1074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8883545632403731"/>
          <c:y val="2.5080569889599308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01.06.2020 року</c:v>
                </c:pt>
              </c:strCache>
            </c:strRef>
          </c:tx>
          <c:invertIfNegative val="0"/>
          <c:dPt>
            <c:idx val="7"/>
            <c:invertIfNegative val="0"/>
            <c:bubble3D val="0"/>
            <c:spPr>
              <a:solidFill>
                <a:srgbClr val="C00000"/>
              </a:solidFill>
            </c:spPr>
          </c:dPt>
          <c:dPt>
            <c:idx val="8"/>
            <c:invertIfNegative val="0"/>
            <c:bubble3D val="0"/>
            <c:spPr>
              <a:solidFill>
                <a:srgbClr val="C0000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24276.49</c:v>
                </c:pt>
                <c:pt idx="1">
                  <c:v>1364.71</c:v>
                </c:pt>
                <c:pt idx="2">
                  <c:v>788.99</c:v>
                </c:pt>
                <c:pt idx="3">
                  <c:v>2700.7</c:v>
                </c:pt>
                <c:pt idx="4">
                  <c:v>10015.32</c:v>
                </c:pt>
                <c:pt idx="5">
                  <c:v>793.34</c:v>
                </c:pt>
                <c:pt idx="6">
                  <c:v>326.77800000000002</c:v>
                </c:pt>
                <c:pt idx="7">
                  <c:v>102.73</c:v>
                </c:pt>
                <c:pt idx="8">
                  <c:v>189.62</c:v>
                </c:pt>
                <c:pt idx="9">
                  <c:v>40558.678000000007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01.06.2021 року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29583.81</c:v>
                </c:pt>
                <c:pt idx="1">
                  <c:v>1363.03</c:v>
                </c:pt>
                <c:pt idx="2">
                  <c:v>1045.26</c:v>
                </c:pt>
                <c:pt idx="3">
                  <c:v>2727.95</c:v>
                </c:pt>
                <c:pt idx="4">
                  <c:v>11026.57</c:v>
                </c:pt>
                <c:pt idx="5">
                  <c:v>1120.44</c:v>
                </c:pt>
                <c:pt idx="6">
                  <c:v>425.96800000000002</c:v>
                </c:pt>
                <c:pt idx="7">
                  <c:v>120.33</c:v>
                </c:pt>
                <c:pt idx="8">
                  <c:v>0</c:v>
                </c:pt>
                <c:pt idx="9">
                  <c:v>47413.358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872960"/>
        <c:axId val="104887040"/>
        <c:axId val="0"/>
      </c:bar3DChart>
      <c:catAx>
        <c:axId val="10487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4887040"/>
        <c:crosses val="autoZero"/>
        <c:auto val="1"/>
        <c:lblAlgn val="ctr"/>
        <c:lblOffset val="100"/>
        <c:noMultiLvlLbl val="0"/>
      </c:catAx>
      <c:valAx>
        <c:axId val="1048870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048729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accent4">
            <a:tint val="50000"/>
            <a:satMod val="300000"/>
          </a:schemeClr>
        </a:gs>
        <a:gs pos="35000">
          <a:schemeClr val="accent4">
            <a:tint val="37000"/>
            <a:satMod val="300000"/>
          </a:schemeClr>
        </a:gs>
        <a:gs pos="100000">
          <a:schemeClr val="accent4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4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796808834943407"/>
          <c:y val="0.15425822599989572"/>
          <c:w val="0.80062666200888311"/>
          <c:h val="0.77034883720930236"/>
        </c:manualLayout>
      </c:layout>
      <c:pie3DChart>
        <c:varyColors val="1"/>
        <c:ser>
          <c:idx val="1"/>
          <c:order val="1"/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5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</c:spPr>
          </c:dPt>
          <c:dLbls>
            <c:dLbl>
              <c:idx val="0"/>
              <c:layout>
                <c:manualLayout>
                  <c:x val="-1.1389781324489584E-2"/>
                  <c:y val="0.2286627209678260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Податок та збір на доходи фізичних осіб
29 583,8
62,</a:t>
                    </a:r>
                    <a:r>
                      <a:rPr lang="en-US"/>
                      <a:t>5</a:t>
                    </a:r>
                    <a:r>
                      <a:rPr lang="ru-RU"/>
                      <a:t>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20599288342645194"/>
                  <c:y val="0.1108787636251769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6.8850009497903606E-3"/>
                  <c:y val="5.286242775169263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0"/>
                  <c:y val="-0.1458700169198561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9.7558775661519007E-2"/>
                  <c:y val="-4.611357671200191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4061842123300414"/>
                  <c:y val="-2.734942240460094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(Лист2!$C$9;Лист2!$C$22;Лист2!$C$29;Лист2!$C$34;Лист2!$C$42;Лист2!$C$57;Лист2!$C$87)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(Лист2!$E$9;Лист2!$E$22;Лист2!$E$29;Лист2!$E$34;Лист2!$E$42;Лист2!$E$57;Лист2!$E$87)</c:f>
              <c:numCache>
                <c:formatCode>#,##0.0</c:formatCode>
                <c:ptCount val="7"/>
                <c:pt idx="0">
                  <c:v>29583.808670000002</c:v>
                </c:pt>
                <c:pt idx="1">
                  <c:v>1363.0317399999999</c:v>
                </c:pt>
                <c:pt idx="2">
                  <c:v>1045.2603799999999</c:v>
                </c:pt>
                <c:pt idx="3">
                  <c:v>2727.9512100000002</c:v>
                </c:pt>
                <c:pt idx="4">
                  <c:v>11026.570059999998</c:v>
                </c:pt>
                <c:pt idx="5">
                  <c:v>1120.4370700000002</c:v>
                </c:pt>
                <c:pt idx="6">
                  <c:v>425.97027000000003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(Лист2!$C$9;Лист2!$C$22;Лист2!$C$29;Лист2!$C$34;Лист2!$C$42;Лист2!$C$57;Лист2!$C$87)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(Лист2!$D$9;Лист2!$D$22;Лист2!$D$29;Лист2!$D$34;Лист2!$D$42;Лист2!$D$57;Лист2!$D$87)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729638943310127E-2"/>
          <c:y val="0.11342606669843502"/>
          <c:w val="0.77500000000000002"/>
          <c:h val="0.73611111111111116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Лист2!$B$10:$B$28</c:f>
              <c:strCache>
                <c:ptCount val="4"/>
                <c:pt idx="0">
                  <c:v>Екологічний податок </c:v>
                </c:pt>
                <c:pt idx="1">
                  <c:v>Надходження від плати за послуги, що надаються бюджетними установами згідно із законодавством </c:v>
                </c:pt>
                <c:pt idx="2">
                  <c:v>Інші джерела власних надходжень бюджетних установ  </c:v>
                </c:pt>
                <c:pt idx="3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Лист2!$C$10:$C$28</c:f>
            </c:numRef>
          </c:val>
        </c:ser>
        <c:ser>
          <c:idx val="1"/>
          <c:order val="1"/>
          <c:explosion val="25"/>
          <c:cat>
            <c:strRef>
              <c:f>Лист2!$B$10:$B$28</c:f>
              <c:strCache>
                <c:ptCount val="4"/>
                <c:pt idx="0">
                  <c:v>Екологічний податок </c:v>
                </c:pt>
                <c:pt idx="1">
                  <c:v>Надходження від плати за послуги, що надаються бюджетними установами згідно із законодавством </c:v>
                </c:pt>
                <c:pt idx="2">
                  <c:v>Інші джерела власних надходжень бюджетних установ  </c:v>
                </c:pt>
                <c:pt idx="3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Лист2!$D$10:$D$28</c:f>
            </c:numRef>
          </c:val>
        </c:ser>
        <c:ser>
          <c:idx val="2"/>
          <c:order val="2"/>
          <c:explosion val="25"/>
          <c:dLbls>
            <c:dLbl>
              <c:idx val="0"/>
              <c:layout>
                <c:manualLayout>
                  <c:x val="7.6001413136468951E-2"/>
                  <c:y val="-5.2780563812808705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8.7873462214411256E-3"/>
                  <c:y val="0.3012526843235504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5.9854834304209369E-2"/>
                  <c:y val="0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3216062543848534"/>
                  <c:y val="9.6061479346781938E-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Лист2!$B$10:$B$28</c:f>
              <c:strCache>
                <c:ptCount val="4"/>
                <c:pt idx="0">
                  <c:v>Екологічний податок </c:v>
                </c:pt>
                <c:pt idx="1">
                  <c:v>Надходження від плати за послуги, що надаються бюджетними установами згідно із законодавством </c:v>
                </c:pt>
                <c:pt idx="2">
                  <c:v>Інші джерела власних надходжень бюджетних установ  </c:v>
                </c:pt>
                <c:pt idx="3">
                  <c:v>Субвенції з місцевих бюджетів іншим місцевим бюджетам</c:v>
                </c:pt>
              </c:strCache>
            </c:strRef>
          </c:cat>
          <c:val>
            <c:numRef>
              <c:f>Лист2!$E$10:$E$28</c:f>
              <c:numCache>
                <c:formatCode>#0.0</c:formatCode>
                <c:ptCount val="4"/>
                <c:pt idx="0">
                  <c:v>120.3287</c:v>
                </c:pt>
                <c:pt idx="1">
                  <c:v>511.21090000000004</c:v>
                </c:pt>
                <c:pt idx="2">
                  <c:v>740.21730000000002</c:v>
                </c:pt>
                <c:pt idx="3">
                  <c:v>615.48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59 010,4
66,</a:t>
                    </a:r>
                    <a:r>
                      <a:rPr lang="en-US"/>
                      <a:t>2</a:t>
                    </a:r>
                    <a:r>
                      <a:rPr lang="ru-RU"/>
                      <a:t>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12 366,9
13,9%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2.8270680217475152E-2"/>
                  <c:y val="0.2054097615290157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Продукти харчування
894,2
1,0%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5064591611235004"/>
                  <c:y val="0.1563799720495612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комунальних послуг та енергоносіїв
8 680,6
9,7%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9.2469693254370253E-2"/>
                  <c:y val="-7.078398701955539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Окремі заходи по реалізації держ. (регіон.) програм
1 012,9
1,1%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1118850970621733"/>
                  <c:y val="-0.31858592640758787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Соціальне забезпечення
754,1
0,8%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6.9825371969164607E-2"/>
                  <c:y val="-0.1805480568313014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видатки
6 488,0
7,3%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374755265485522E-2"/>
                  <c:y val="-0.1722091024885788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Лист2!$B$7:$B$13</c:f>
              <c:strCache>
                <c:ptCount val="7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Окремі заходи по реалізації держ. (регіон.) програм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Лист2!$H$7:$H$13</c:f>
              <c:numCache>
                <c:formatCode>#,##0.00</c:formatCode>
                <c:ptCount val="7"/>
                <c:pt idx="0">
                  <c:v>59010.400000000001</c:v>
                </c:pt>
                <c:pt idx="1">
                  <c:v>12366.9</c:v>
                </c:pt>
                <c:pt idx="2">
                  <c:v>894.2</c:v>
                </c:pt>
                <c:pt idx="3">
                  <c:v>8680.6</c:v>
                </c:pt>
                <c:pt idx="4">
                  <c:v>1012.9</c:v>
                </c:pt>
                <c:pt idx="5">
                  <c:v>754.1</c:v>
                </c:pt>
                <c:pt idx="6">
                  <c:v>6488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18929293655644644"/>
                  <c:y val="0.2004189843242071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3599328013439733E-3"/>
                  <c:y val="0.307739062418522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9403169903889189"/>
                  <c:y val="-0.1148880742799011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1021976106279384"/>
                  <c:y val="-0.2546960011211250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5.9554859732607768E-2"/>
                  <c:y val="-0.129342992235713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1.8674728923858998E-2"/>
                  <c:y val="-0.3311991641921904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7.650164253949597E-2"/>
                  <c:y val="-0.1666932569240101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4.610519443228725E-2"/>
                  <c:y val="-1.1137568359836562E-2"/>
                </c:manualLayout>
              </c:layout>
              <c:numFmt formatCode="0.000%" sourceLinked="0"/>
              <c:spPr/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4.6073276959657655E-2"/>
                  <c:y val="0.1414396412368983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1.7347051442269359E-2"/>
                  <c:y val="0.2714016312864889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Субвенція з місцевого бюджету держ</a:t>
                    </a:r>
                    <a:r>
                      <a:rPr lang="en-US"/>
                      <a:t>.</a:t>
                    </a:r>
                    <a:r>
                      <a:rPr lang="ru-RU"/>
                      <a:t> бюджету на виконання програм соц</a:t>
                    </a:r>
                    <a:r>
                      <a:rPr lang="uk-UA"/>
                      <a:t>.</a:t>
                    </a:r>
                    <a:r>
                      <a:rPr lang="ru-RU"/>
                      <a:t>-економічного розвитку регіонів
116,7
0,1%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11628.6</c:v>
                </c:pt>
                <c:pt idx="1">
                  <c:v>64722.700000000012</c:v>
                </c:pt>
                <c:pt idx="2">
                  <c:v>3601.1000000000004</c:v>
                </c:pt>
                <c:pt idx="3">
                  <c:v>2760.7000000000003</c:v>
                </c:pt>
                <c:pt idx="4">
                  <c:v>3814.2000000000003</c:v>
                </c:pt>
                <c:pt idx="5">
                  <c:v>1049.5999999999999</c:v>
                </c:pt>
                <c:pt idx="6">
                  <c:v>1264.5999999999999</c:v>
                </c:pt>
                <c:pt idx="7">
                  <c:v>1.5</c:v>
                </c:pt>
                <c:pt idx="8">
                  <c:v>244.7</c:v>
                </c:pt>
                <c:pt idx="9">
                  <c:v>116.7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</a:t>
          </a:r>
          <a:r>
            <a:rPr lang="uk-UA" sz="1000"/>
            <a:t>1,</a:t>
          </a:r>
          <a:r>
            <a:rPr lang="en-US" sz="1000"/>
            <a:t>9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0.3023</cdr:x>
      <cdr:y>0.47888</cdr:y>
    </cdr:from>
    <cdr:to>
      <cdr:x>0.36942</cdr:x>
      <cdr:y>0.54517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1252293">
          <a:off x="2968669" y="2911649"/>
          <a:ext cx="659137" cy="40305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98,</a:t>
          </a:r>
          <a:r>
            <a:rPr lang="en-US" sz="1000"/>
            <a:t>9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0.89146</cdr:x>
      <cdr:y>0.11767</cdr:y>
    </cdr:from>
    <cdr:to>
      <cdr:x>0.96333</cdr:x>
      <cdr:y>0.18435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754385" y="715418"/>
          <a:ext cx="705826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116,9%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0.48369</cdr:y>
    </cdr:from>
    <cdr:to>
      <cdr:x>0.44826</cdr:x>
      <cdr:y>0.55038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20665664">
          <a:off x="3731790" y="2940876"/>
          <a:ext cx="670233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</a:t>
          </a:r>
          <a:r>
            <a:rPr lang="en-US" sz="1000"/>
            <a:t>2</a:t>
          </a:r>
          <a:r>
            <a:rPr lang="uk-UA" sz="1000"/>
            <a:t>,</a:t>
          </a:r>
          <a:r>
            <a:rPr lang="en-US" sz="1000"/>
            <a:t>5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0.45488</cdr:x>
      <cdr:y>0.46879</cdr:y>
    </cdr:from>
    <cdr:to>
      <cdr:x>0.52574</cdr:x>
      <cdr:y>0.53507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20450039">
          <a:off x="4467018" y="2850285"/>
          <a:ext cx="695909" cy="402991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101,0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10</a:t>
          </a:r>
          <a:r>
            <a:rPr lang="uk-UA" sz="1000"/>
            <a:t>,</a:t>
          </a:r>
          <a:r>
            <a:rPr lang="en-US" sz="1000"/>
            <a:t>1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14</a:t>
          </a:r>
          <a:r>
            <a:rPr lang="en-US" sz="1000"/>
            <a:t>1</a:t>
          </a:r>
          <a:r>
            <a:rPr lang="uk-UA" sz="1000"/>
            <a:t>,2%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120,7%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20665664">
          <a:off x="7345173" y="2920407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117,1%</a:t>
          </a:r>
          <a:endParaRPr lang="ru-RU" sz="1000"/>
        </a:p>
      </cdr:txBody>
    </cdr:sp>
  </cdr:relSizeAnchor>
  <cdr:relSizeAnchor xmlns:cdr="http://schemas.openxmlformats.org/drawingml/2006/chartDrawing">
    <cdr:from>
      <cdr:x>0.82416</cdr:x>
      <cdr:y>0.47801</cdr:y>
    </cdr:from>
    <cdr:to>
      <cdr:x>0.89128</cdr:x>
      <cdr:y>0.5443</cdr:y>
    </cdr:to>
    <cdr:sp macro="" textlink="">
      <cdr:nvSpPr>
        <cdr:cNvPr id="19" name="Стрелка вправо 18"/>
        <cdr:cNvSpPr/>
      </cdr:nvSpPr>
      <cdr:spPr>
        <a:xfrm xmlns:a="http://schemas.openxmlformats.org/drawingml/2006/main" rot="1252293">
          <a:off x="8093491" y="2906340"/>
          <a:ext cx="659137" cy="403051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0,0%</a:t>
          </a:r>
          <a:endParaRPr lang="ru-RU" sz="10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2882-56A1-4AF3-B190-CA72E0CA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8</Pages>
  <Words>1109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rfu2201</cp:lastModifiedBy>
  <cp:revision>73</cp:revision>
  <cp:lastPrinted>2021-06-04T08:21:00Z</cp:lastPrinted>
  <dcterms:created xsi:type="dcterms:W3CDTF">2021-03-04T14:36:00Z</dcterms:created>
  <dcterms:modified xsi:type="dcterms:W3CDTF">2021-06-04T08:22:00Z</dcterms:modified>
</cp:coreProperties>
</file>