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8B" w:rsidRPr="00F81BA3" w:rsidRDefault="0024728B" w:rsidP="0024728B">
      <w:pPr>
        <w:spacing w:after="0" w:line="240" w:lineRule="auto"/>
        <w:ind w:firstLine="396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Затверджено рішенням зборів</w:t>
      </w:r>
    </w:p>
    <w:p w:rsidR="0024728B" w:rsidRPr="00F81BA3" w:rsidRDefault="0024728B" w:rsidP="0024728B">
      <w:pPr>
        <w:spacing w:after="0" w:line="240" w:lineRule="auto"/>
        <w:ind w:firstLine="396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жителів (конференції)</w:t>
      </w:r>
    </w:p>
    <w:p w:rsidR="0024728B" w:rsidRPr="00F81BA3" w:rsidRDefault="0024728B" w:rsidP="0024728B">
      <w:pPr>
        <w:spacing w:after="0" w:line="240" w:lineRule="auto"/>
        <w:ind w:firstLine="396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__________________________________</w:t>
      </w:r>
    </w:p>
    <w:p w:rsidR="0024728B" w:rsidRPr="009656E4" w:rsidRDefault="0024728B" w:rsidP="0024728B">
      <w:pPr>
        <w:spacing w:after="0" w:line="240" w:lineRule="auto"/>
        <w:ind w:firstLine="3969"/>
        <w:rPr>
          <w:rFonts w:ascii="Times New Roman" w:eastAsia="Times New Roman" w:hAnsi="Times New Roman" w:cs="Times New Roman"/>
          <w:sz w:val="24"/>
          <w:szCs w:val="24"/>
          <w:lang w:eastAsia="uk-UA"/>
        </w:rPr>
      </w:pPr>
      <w:r w:rsidRPr="009656E4">
        <w:rPr>
          <w:rFonts w:ascii="Times New Roman" w:eastAsia="Times New Roman" w:hAnsi="Times New Roman" w:cs="Times New Roman"/>
          <w:sz w:val="24"/>
          <w:szCs w:val="24"/>
          <w:lang w:eastAsia="uk-UA"/>
        </w:rPr>
        <w:t xml:space="preserve">                            (назва)</w:t>
      </w:r>
    </w:p>
    <w:p w:rsidR="0024728B" w:rsidRPr="00F81BA3" w:rsidRDefault="0024728B" w:rsidP="0024728B">
      <w:pPr>
        <w:spacing w:after="0" w:line="240" w:lineRule="auto"/>
        <w:ind w:firstLine="396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на території _______________________</w:t>
      </w:r>
    </w:p>
    <w:p w:rsidR="0024728B" w:rsidRPr="00F81BA3" w:rsidRDefault="0024728B" w:rsidP="0024728B">
      <w:pPr>
        <w:spacing w:after="0" w:line="240" w:lineRule="auto"/>
        <w:ind w:left="1104"/>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4"/>
          <w:szCs w:val="24"/>
          <w:lang w:eastAsia="uk-UA"/>
        </w:rPr>
        <w:t xml:space="preserve">                                               (назва населеного пункту в межах Сумської</w:t>
      </w:r>
    </w:p>
    <w:p w:rsidR="0024728B" w:rsidRPr="00F81BA3" w:rsidRDefault="0024728B" w:rsidP="0024728B">
      <w:pPr>
        <w:spacing w:after="0" w:line="240" w:lineRule="auto"/>
        <w:ind w:left="1812" w:firstLine="2157"/>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4"/>
          <w:szCs w:val="24"/>
          <w:lang w:eastAsia="uk-UA"/>
        </w:rPr>
        <w:t>міської територіальної громади)</w:t>
      </w:r>
    </w:p>
    <w:p w:rsidR="0024728B" w:rsidRPr="00F81BA3" w:rsidRDefault="0024728B" w:rsidP="0024728B">
      <w:pPr>
        <w:spacing w:after="0" w:line="240" w:lineRule="auto"/>
        <w:rPr>
          <w:rFonts w:ascii="Times New Roman" w:eastAsia="Times New Roman" w:hAnsi="Times New Roman" w:cs="Times New Roman"/>
          <w:sz w:val="24"/>
          <w:szCs w:val="24"/>
          <w:lang w:eastAsia="uk-UA"/>
        </w:rPr>
      </w:pPr>
    </w:p>
    <w:p w:rsidR="0024728B" w:rsidRPr="00F81BA3" w:rsidRDefault="0024728B" w:rsidP="0024728B">
      <w:pPr>
        <w:spacing w:after="0" w:line="240" w:lineRule="auto"/>
        <w:ind w:firstLine="396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протокол №____ від «__» _____ 20__ р.</w:t>
      </w:r>
    </w:p>
    <w:p w:rsidR="0024728B" w:rsidRPr="00F81BA3" w:rsidRDefault="0024728B" w:rsidP="0024728B">
      <w:pPr>
        <w:spacing w:after="0" w:line="240" w:lineRule="auto"/>
        <w:rPr>
          <w:rFonts w:ascii="Times New Roman" w:eastAsia="Times New Roman" w:hAnsi="Times New Roman" w:cs="Times New Roman"/>
          <w:sz w:val="24"/>
          <w:szCs w:val="24"/>
          <w:lang w:eastAsia="uk-UA"/>
        </w:rPr>
      </w:pPr>
    </w:p>
    <w:p w:rsidR="0024728B" w:rsidRPr="00F81BA3" w:rsidRDefault="0024728B" w:rsidP="0024728B">
      <w:pPr>
        <w:spacing w:after="0" w:line="240" w:lineRule="auto"/>
        <w:ind w:firstLine="720"/>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Примірне положення</w:t>
      </w:r>
    </w:p>
    <w:p w:rsidR="0024728B" w:rsidRPr="00F81BA3" w:rsidRDefault="0024728B" w:rsidP="0024728B">
      <w:pPr>
        <w:spacing w:after="0" w:line="240" w:lineRule="auto"/>
        <w:ind w:firstLine="720"/>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про орган самоорганізації населення</w:t>
      </w:r>
    </w:p>
    <w:p w:rsidR="0024728B" w:rsidRPr="00F81BA3" w:rsidRDefault="0024728B" w:rsidP="0024728B">
      <w:pPr>
        <w:spacing w:after="0" w:line="240" w:lineRule="auto"/>
        <w:ind w:firstLine="720"/>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на території Сумської міської територіальної громади</w:t>
      </w:r>
    </w:p>
    <w:p w:rsidR="0024728B" w:rsidRPr="00F81BA3" w:rsidRDefault="0024728B" w:rsidP="0024728B">
      <w:pPr>
        <w:spacing w:after="0" w:line="240" w:lineRule="auto"/>
        <w:rPr>
          <w:rFonts w:ascii="Times New Roman" w:eastAsia="Times New Roman" w:hAnsi="Times New Roman" w:cs="Times New Roman"/>
          <w:sz w:val="24"/>
          <w:szCs w:val="24"/>
          <w:lang w:eastAsia="uk-UA"/>
        </w:rPr>
      </w:pPr>
    </w:p>
    <w:p w:rsidR="0024728B" w:rsidRPr="00F81BA3" w:rsidRDefault="0024728B" w:rsidP="0024728B">
      <w:pPr>
        <w:spacing w:after="0" w:line="240" w:lineRule="auto"/>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1. Загальні положення</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eastAsia="Times New Roman" w:hAnsi="Times New Roman" w:cs="Times New Roman"/>
          <w:b/>
          <w:bCs/>
          <w:sz w:val="28"/>
          <w:szCs w:val="28"/>
          <w:lang w:eastAsia="uk-UA"/>
        </w:rPr>
        <w:t>1.1</w:t>
      </w:r>
      <w:r w:rsidRPr="00F81BA3">
        <w:rPr>
          <w:rFonts w:ascii="Times New Roman" w:eastAsia="Times New Roman" w:hAnsi="Times New Roman" w:cs="Times New Roman"/>
          <w:sz w:val="28"/>
          <w:szCs w:val="28"/>
          <w:lang w:eastAsia="uk-UA"/>
        </w:rPr>
        <w:t>._____________________________</w:t>
      </w:r>
      <w:r>
        <w:rPr>
          <w:rFonts w:ascii="Times New Roman" w:eastAsia="Times New Roman" w:hAnsi="Times New Roman" w:cs="Times New Roman"/>
          <w:sz w:val="28"/>
          <w:szCs w:val="28"/>
          <w:lang w:eastAsia="uk-UA"/>
        </w:rPr>
        <w:t>_____________________________</w:t>
      </w:r>
      <w:r w:rsidRPr="00F81BA3">
        <w:rPr>
          <w:rFonts w:ascii="Times New Roman" w:eastAsia="Times New Roman" w:hAnsi="Times New Roman" w:cs="Times New Roman"/>
          <w:sz w:val="28"/>
          <w:szCs w:val="28"/>
          <w:lang w:eastAsia="uk-UA"/>
        </w:rPr>
        <w:t xml:space="preserve">, (найменування комітету, № багатоквартирного будинку (кількох будинків), назва вулиці, кварталу, мікрорайону, села, </w:t>
      </w:r>
      <w:proofErr w:type="spellStart"/>
      <w:r w:rsidRPr="00F81BA3">
        <w:rPr>
          <w:rFonts w:ascii="Times New Roman" w:eastAsia="Times New Roman" w:hAnsi="Times New Roman" w:cs="Times New Roman"/>
          <w:sz w:val="28"/>
          <w:szCs w:val="28"/>
          <w:lang w:eastAsia="uk-UA"/>
        </w:rPr>
        <w:t>с</w:t>
      </w:r>
      <w:r>
        <w:rPr>
          <w:rFonts w:ascii="Times New Roman" w:eastAsia="Times New Roman" w:hAnsi="Times New Roman" w:cs="Times New Roman"/>
          <w:sz w:val="28"/>
          <w:szCs w:val="28"/>
          <w:lang w:eastAsia="uk-UA"/>
        </w:rPr>
        <w:t>таростинського</w:t>
      </w:r>
      <w:proofErr w:type="spellEnd"/>
      <w:r>
        <w:rPr>
          <w:rFonts w:ascii="Times New Roman" w:eastAsia="Times New Roman" w:hAnsi="Times New Roman" w:cs="Times New Roman"/>
          <w:sz w:val="28"/>
          <w:szCs w:val="28"/>
          <w:lang w:eastAsia="uk-UA"/>
        </w:rPr>
        <w:t xml:space="preserve"> округу) (далі – К</w:t>
      </w:r>
      <w:r w:rsidRPr="00F81BA3">
        <w:rPr>
          <w:rFonts w:ascii="Times New Roman" w:eastAsia="Times New Roman" w:hAnsi="Times New Roman" w:cs="Times New Roman"/>
          <w:sz w:val="28"/>
          <w:szCs w:val="28"/>
          <w:lang w:eastAsia="uk-UA"/>
        </w:rPr>
        <w:t xml:space="preserve">омітет) є </w:t>
      </w:r>
      <w:r w:rsidRPr="00F81BA3">
        <w:rPr>
          <w:rFonts w:ascii="Times New Roman" w:hAnsi="Times New Roman" w:cs="Times New Roman"/>
          <w:spacing w:val="-6"/>
          <w:sz w:val="28"/>
          <w:szCs w:val="28"/>
        </w:rPr>
        <w:t xml:space="preserve">представницьким органом, що створюється </w:t>
      </w:r>
      <w:r w:rsidRPr="00F81BA3">
        <w:rPr>
          <w:rFonts w:ascii="Times New Roman" w:hAnsi="Times New Roman" w:cs="Times New Roman"/>
          <w:sz w:val="28"/>
          <w:szCs w:val="28"/>
        </w:rPr>
        <w:t xml:space="preserve">з дозволу Сумської міської ради </w:t>
      </w:r>
      <w:r w:rsidRPr="00F81BA3">
        <w:rPr>
          <w:rFonts w:ascii="Times New Roman" w:hAnsi="Times New Roman" w:cs="Times New Roman"/>
          <w:spacing w:val="-6"/>
          <w:sz w:val="28"/>
          <w:szCs w:val="28"/>
        </w:rPr>
        <w:t>жителями, які на законних підставах</w:t>
      </w:r>
      <w:r w:rsidRPr="00F81BA3">
        <w:rPr>
          <w:rFonts w:ascii="Times New Roman" w:hAnsi="Times New Roman" w:cs="Times New Roman"/>
          <w:sz w:val="28"/>
          <w:szCs w:val="28"/>
        </w:rPr>
        <w:t xml:space="preserve"> постійно або тимчасово проживають на частині території Сумської міської територіальної громади, для вирішення питань місцевого значення.</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eastAsia="Times New Roman" w:hAnsi="Times New Roman" w:cs="Times New Roman"/>
          <w:b/>
          <w:bCs/>
          <w:sz w:val="28"/>
          <w:szCs w:val="28"/>
          <w:lang w:eastAsia="uk-UA"/>
        </w:rPr>
        <w:t>1.2.</w:t>
      </w:r>
      <w:r w:rsidRPr="00F81BA3">
        <w:rPr>
          <w:rFonts w:ascii="Times New Roman" w:eastAsia="Times New Roman" w:hAnsi="Times New Roman" w:cs="Times New Roman"/>
          <w:sz w:val="28"/>
          <w:szCs w:val="28"/>
          <w:lang w:eastAsia="uk-UA"/>
        </w:rPr>
        <w:t xml:space="preserve"> Комітет </w:t>
      </w:r>
      <w:r w:rsidRPr="00F81BA3">
        <w:rPr>
          <w:rFonts w:ascii="Times New Roman" w:hAnsi="Times New Roman" w:cs="Times New Roman"/>
          <w:sz w:val="28"/>
          <w:szCs w:val="28"/>
        </w:rPr>
        <w:t xml:space="preserve">здійснює діяльність на частині території Сумської міської територіальної громади, яка включає в себе житловий будинок (житлові будинки) за </w:t>
      </w:r>
      <w:proofErr w:type="spellStart"/>
      <w:r w:rsidRPr="00F81BA3">
        <w:rPr>
          <w:rFonts w:ascii="Times New Roman" w:hAnsi="Times New Roman" w:cs="Times New Roman"/>
          <w:sz w:val="28"/>
          <w:szCs w:val="28"/>
        </w:rPr>
        <w:t>адресою</w:t>
      </w:r>
      <w:proofErr w:type="spellEnd"/>
      <w:r w:rsidRPr="00F81BA3">
        <w:rPr>
          <w:rFonts w:ascii="Times New Roman" w:hAnsi="Times New Roman" w:cs="Times New Roman"/>
          <w:sz w:val="28"/>
          <w:szCs w:val="28"/>
        </w:rPr>
        <w:t xml:space="preserve"> (адресами) :________________________________________________________________________________________________________________________________________________________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1.3.</w:t>
      </w:r>
      <w:r w:rsidRPr="00F81BA3">
        <w:rPr>
          <w:rFonts w:ascii="Times New Roman" w:eastAsia="Times New Roman" w:hAnsi="Times New Roman" w:cs="Times New Roman"/>
          <w:sz w:val="28"/>
          <w:szCs w:val="28"/>
          <w:lang w:eastAsia="uk-UA"/>
        </w:rPr>
        <w:t xml:space="preserve"> Основними завданнями Комітету є:</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 створення умов для участі жителів у вирішенні питань місцевого значення в межах Конституції і законів України;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2) задоволення соціальних, культурних, побутових та інших потреб жителів багатоквартирного будинку (кількох будинків), вулиці, кварталу, мікрорайону, села, </w:t>
      </w:r>
      <w:proofErr w:type="spellStart"/>
      <w:r w:rsidRPr="00F81BA3">
        <w:rPr>
          <w:rFonts w:ascii="Times New Roman" w:eastAsia="Times New Roman" w:hAnsi="Times New Roman" w:cs="Times New Roman"/>
          <w:sz w:val="28"/>
          <w:szCs w:val="28"/>
          <w:lang w:eastAsia="uk-UA"/>
        </w:rPr>
        <w:t>старостинського</w:t>
      </w:r>
      <w:proofErr w:type="spellEnd"/>
      <w:r w:rsidRPr="00F81BA3">
        <w:rPr>
          <w:rFonts w:ascii="Times New Roman" w:eastAsia="Times New Roman" w:hAnsi="Times New Roman" w:cs="Times New Roman"/>
          <w:sz w:val="28"/>
          <w:szCs w:val="28"/>
          <w:lang w:eastAsia="uk-UA"/>
        </w:rPr>
        <w:t xml:space="preserve"> округу шляхом сприяння у наданні їм відповідних послуг;</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3) участь у реалізації соціально-економічного, культурного розвитку та інших місцевих програм на відповідній території.</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1.4</w:t>
      </w:r>
      <w:r w:rsidRPr="00F81BA3">
        <w:rPr>
          <w:rFonts w:ascii="Times New Roman" w:eastAsia="Times New Roman" w:hAnsi="Times New Roman" w:cs="Times New Roman"/>
          <w:sz w:val="28"/>
          <w:szCs w:val="28"/>
          <w:lang w:eastAsia="uk-UA"/>
        </w:rPr>
        <w:t>. Свою діяльність Комітет здійснює на підставі Конституції України, Закону України «Про органи самоорганізації населення» та інших законів України, актів Президента України, Кабінету Міністрів України, центральних та мі</w:t>
      </w:r>
      <w:r>
        <w:rPr>
          <w:rFonts w:ascii="Times New Roman" w:eastAsia="Times New Roman" w:hAnsi="Times New Roman" w:cs="Times New Roman"/>
          <w:sz w:val="28"/>
          <w:szCs w:val="28"/>
          <w:lang w:eastAsia="uk-UA"/>
        </w:rPr>
        <w:t>сцевих органів виконавчої влади,</w:t>
      </w:r>
      <w:r w:rsidRPr="00F81BA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Статуту територіальної громади, рішень місцевого референдуму,</w:t>
      </w:r>
      <w:r w:rsidRPr="00F81BA3">
        <w:rPr>
          <w:rFonts w:ascii="Times New Roman" w:eastAsia="Times New Roman" w:hAnsi="Times New Roman" w:cs="Times New Roman"/>
          <w:sz w:val="28"/>
          <w:szCs w:val="28"/>
          <w:lang w:eastAsia="uk-UA"/>
        </w:rPr>
        <w:t xml:space="preserve"> рішень Сумської міської </w:t>
      </w:r>
      <w:r>
        <w:rPr>
          <w:rFonts w:ascii="Times New Roman" w:eastAsia="Times New Roman" w:hAnsi="Times New Roman" w:cs="Times New Roman"/>
          <w:sz w:val="28"/>
          <w:szCs w:val="28"/>
          <w:lang w:eastAsia="uk-UA"/>
        </w:rPr>
        <w:t>ради та її Виконавчого комітету,</w:t>
      </w:r>
      <w:r w:rsidRPr="00F81BA3">
        <w:rPr>
          <w:rFonts w:ascii="Times New Roman" w:eastAsia="Times New Roman" w:hAnsi="Times New Roman" w:cs="Times New Roman"/>
          <w:sz w:val="28"/>
          <w:szCs w:val="28"/>
          <w:lang w:eastAsia="uk-UA"/>
        </w:rPr>
        <w:t xml:space="preserve"> розпоря</w:t>
      </w:r>
      <w:r>
        <w:rPr>
          <w:rFonts w:ascii="Times New Roman" w:eastAsia="Times New Roman" w:hAnsi="Times New Roman" w:cs="Times New Roman"/>
          <w:sz w:val="28"/>
          <w:szCs w:val="28"/>
          <w:lang w:eastAsia="uk-UA"/>
        </w:rPr>
        <w:t>джень Сумського міського голови,</w:t>
      </w:r>
      <w:r w:rsidRPr="00F81BA3">
        <w:rPr>
          <w:rFonts w:ascii="Times New Roman" w:eastAsia="Times New Roman" w:hAnsi="Times New Roman" w:cs="Times New Roman"/>
          <w:sz w:val="28"/>
          <w:szCs w:val="28"/>
          <w:lang w:eastAsia="uk-UA"/>
        </w:rPr>
        <w:t xml:space="preserve"> Положення про органи самоорганізації населення на території Сумської міської територіальної </w:t>
      </w:r>
      <w:r w:rsidRPr="00F81BA3">
        <w:rPr>
          <w:rFonts w:ascii="Times New Roman" w:eastAsia="Times New Roman" w:hAnsi="Times New Roman" w:cs="Times New Roman"/>
          <w:sz w:val="28"/>
          <w:szCs w:val="28"/>
          <w:lang w:eastAsia="uk-UA"/>
        </w:rPr>
        <w:lastRenderedPageBreak/>
        <w:t>гро</w:t>
      </w:r>
      <w:r>
        <w:rPr>
          <w:rFonts w:ascii="Times New Roman" w:eastAsia="Times New Roman" w:hAnsi="Times New Roman" w:cs="Times New Roman"/>
          <w:sz w:val="28"/>
          <w:szCs w:val="28"/>
          <w:lang w:eastAsia="uk-UA"/>
        </w:rPr>
        <w:t>мади (далі – Положення про ОСН), цього Положення,</w:t>
      </w:r>
      <w:r w:rsidRPr="00F81BA3">
        <w:rPr>
          <w:rFonts w:ascii="Times New Roman" w:eastAsia="Times New Roman" w:hAnsi="Times New Roman" w:cs="Times New Roman"/>
          <w:sz w:val="28"/>
          <w:szCs w:val="28"/>
          <w:lang w:eastAsia="uk-UA"/>
        </w:rPr>
        <w:t xml:space="preserve"> рішень зборів жителів (конференції) </w:t>
      </w:r>
      <w:r w:rsidRPr="00F81BA3">
        <w:rPr>
          <w:rFonts w:ascii="Times New Roman" w:hAnsi="Times New Roman" w:cs="Times New Roman"/>
          <w:sz w:val="28"/>
          <w:szCs w:val="28"/>
        </w:rPr>
        <w:t>за місцем проживання на території діяльності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1.5.</w:t>
      </w:r>
      <w:r>
        <w:rPr>
          <w:rFonts w:ascii="Times New Roman" w:eastAsia="Times New Roman" w:hAnsi="Times New Roman" w:cs="Times New Roman"/>
          <w:b/>
          <w:bCs/>
          <w:sz w:val="28"/>
          <w:szCs w:val="28"/>
          <w:lang w:eastAsia="uk-UA"/>
        </w:rPr>
        <w:t xml:space="preserve"> </w:t>
      </w:r>
      <w:r w:rsidRPr="00F81BA3">
        <w:rPr>
          <w:rFonts w:ascii="Times New Roman" w:eastAsia="Times New Roman" w:hAnsi="Times New Roman" w:cs="Times New Roman"/>
          <w:sz w:val="28"/>
          <w:szCs w:val="28"/>
          <w:lang w:eastAsia="uk-UA"/>
        </w:rPr>
        <w:t>Діяльність Комітету ґрунтується на принципах законності,  гласності, добровільності щодо взяття власних повноважень органів місцевого самоврядування, територіальності, виборності, підзвітності, підконтрольності та відповідальності перед Сумською міською радою,  підзвітності, підконтрольності та відповідальності перед жителями, які обрали Комітет, фінансової, майнової та організаційної самостійності.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1.6</w:t>
      </w:r>
      <w:r w:rsidRPr="00F81BA3">
        <w:rPr>
          <w:rFonts w:ascii="Times New Roman" w:eastAsia="Times New Roman" w:hAnsi="Times New Roman" w:cs="Times New Roman"/>
          <w:sz w:val="28"/>
          <w:szCs w:val="28"/>
          <w:lang w:eastAsia="uk-UA"/>
        </w:rPr>
        <w:t xml:space="preserve">. Комітет обирається зборами жителів (конференцією), які на законних підставах проживають на території багатоквартирного будинку (кількох будинків), вулиці, кварталу, мікрорайону, села, </w:t>
      </w:r>
      <w:proofErr w:type="spellStart"/>
      <w:r w:rsidRPr="00F81BA3">
        <w:rPr>
          <w:rFonts w:ascii="Times New Roman" w:eastAsia="Times New Roman" w:hAnsi="Times New Roman" w:cs="Times New Roman"/>
          <w:sz w:val="28"/>
          <w:szCs w:val="28"/>
          <w:lang w:eastAsia="uk-UA"/>
        </w:rPr>
        <w:t>старостинського</w:t>
      </w:r>
      <w:proofErr w:type="spellEnd"/>
      <w:r w:rsidRPr="00F81BA3">
        <w:rPr>
          <w:rFonts w:ascii="Times New Roman" w:eastAsia="Times New Roman" w:hAnsi="Times New Roman" w:cs="Times New Roman"/>
          <w:sz w:val="28"/>
          <w:szCs w:val="28"/>
          <w:lang w:eastAsia="uk-UA"/>
        </w:rPr>
        <w:t xml:space="preserve"> округу у порядку, визначеному Законом України «Про органи самоорганізації населення», Статутом т</w:t>
      </w:r>
      <w:r>
        <w:rPr>
          <w:rFonts w:ascii="Times New Roman" w:eastAsia="Times New Roman" w:hAnsi="Times New Roman" w:cs="Times New Roman"/>
          <w:sz w:val="28"/>
          <w:szCs w:val="28"/>
          <w:lang w:eastAsia="uk-UA"/>
        </w:rPr>
        <w:t>ериторіальної громади</w:t>
      </w:r>
      <w:r w:rsidRPr="00F81BA3">
        <w:rPr>
          <w:rFonts w:ascii="Times New Roman" w:eastAsia="Times New Roman" w:hAnsi="Times New Roman" w:cs="Times New Roman"/>
          <w:sz w:val="28"/>
          <w:szCs w:val="28"/>
          <w:lang w:eastAsia="uk-UA"/>
        </w:rPr>
        <w:t>, Положенням про ОСН, рішеннями Сумської міської ради та цим Положенням.</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eastAsia="Times New Roman" w:hAnsi="Times New Roman" w:cs="Times New Roman"/>
          <w:b/>
          <w:bCs/>
          <w:sz w:val="28"/>
          <w:szCs w:val="28"/>
          <w:lang w:eastAsia="uk-UA"/>
        </w:rPr>
        <w:t>1.7.</w:t>
      </w:r>
      <w:r w:rsidRPr="00F81BA3">
        <w:rPr>
          <w:rFonts w:ascii="Times New Roman" w:eastAsia="Times New Roman" w:hAnsi="Times New Roman" w:cs="Times New Roman"/>
          <w:sz w:val="28"/>
          <w:szCs w:val="28"/>
          <w:lang w:eastAsia="uk-UA"/>
        </w:rPr>
        <w:t xml:space="preserve"> </w:t>
      </w:r>
      <w:r w:rsidRPr="00F81BA3">
        <w:rPr>
          <w:rFonts w:ascii="Times New Roman" w:hAnsi="Times New Roman" w:cs="Times New Roman"/>
          <w:sz w:val="28"/>
          <w:szCs w:val="28"/>
        </w:rPr>
        <w:t>Комітет може на добровільній основі входити до складу асоціацій та спілок (у тому числі міжнародних) з метою захисту своїх прав, розширення можливостей, обміну досвідом, розвитку контактів, а також для спільного вирішення питань, що зачіпають інтереси жителів території діяльності Комітету.</w:t>
      </w:r>
    </w:p>
    <w:p w:rsidR="0024728B" w:rsidRPr="00F81BA3" w:rsidRDefault="0024728B" w:rsidP="0024728B">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t>1.8</w:t>
      </w:r>
      <w:r w:rsidRPr="00F81BA3">
        <w:rPr>
          <w:rFonts w:ascii="Times New Roman" w:eastAsia="Times New Roman" w:hAnsi="Times New Roman" w:cs="Times New Roman"/>
          <w:sz w:val="28"/>
          <w:szCs w:val="28"/>
          <w:lang w:eastAsia="uk-UA"/>
        </w:rPr>
        <w:t xml:space="preserve">. Легалізація Комітету є обов’язковою і здійснюється шляхом його реєстрації або повідомлення про заснування. </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eastAsia="Times New Roman" w:hAnsi="Times New Roman" w:cs="Times New Roman"/>
          <w:sz w:val="28"/>
          <w:szCs w:val="28"/>
          <w:lang w:eastAsia="uk-UA"/>
        </w:rPr>
        <w:t xml:space="preserve">У випадку реєстрації Комітет набуває статусу юридичної особи. Комітет, який є юридичною особою, </w:t>
      </w:r>
      <w:r w:rsidRPr="00F81BA3">
        <w:rPr>
          <w:rFonts w:ascii="Times New Roman" w:hAnsi="Times New Roman" w:cs="Times New Roman"/>
          <w:sz w:val="28"/>
          <w:szCs w:val="28"/>
        </w:rPr>
        <w:t>має власну печатку зі своїм найменуванням, штампи, бланки, рахунки в органах Казначейства України.</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b/>
          <w:sz w:val="28"/>
          <w:szCs w:val="28"/>
        </w:rPr>
        <w:t>1.9.</w:t>
      </w:r>
      <w:r w:rsidRPr="00F81BA3">
        <w:rPr>
          <w:rFonts w:ascii="Times New Roman" w:hAnsi="Times New Roman" w:cs="Times New Roman"/>
          <w:sz w:val="28"/>
          <w:szCs w:val="28"/>
        </w:rPr>
        <w:t xml:space="preserve"> Назва та місцезнаходження Комітету:</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Повна : _______________________________________________________</w:t>
      </w:r>
      <w:r>
        <w:rPr>
          <w:rFonts w:ascii="Times New Roman" w:hAnsi="Times New Roman" w:cs="Times New Roman"/>
          <w:sz w:val="28"/>
          <w:szCs w:val="28"/>
        </w:rPr>
        <w:t>_</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Скорочена: ___________________________________________________</w:t>
      </w:r>
      <w:r>
        <w:rPr>
          <w:rFonts w:ascii="Times New Roman" w:hAnsi="Times New Roman" w:cs="Times New Roman"/>
          <w:sz w:val="28"/>
          <w:szCs w:val="28"/>
        </w:rPr>
        <w:t>____</w:t>
      </w:r>
      <w:r>
        <w:rPr>
          <w:rFonts w:ascii="Times New Roman" w:hAnsi="Times New Roman" w:cs="Times New Roman"/>
          <w:sz w:val="28"/>
          <w:szCs w:val="28"/>
        </w:rPr>
        <w:t>_</w:t>
      </w:r>
    </w:p>
    <w:p w:rsidR="0024728B"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Місцезнаходження: _____________</w:t>
      </w:r>
      <w:r>
        <w:rPr>
          <w:rFonts w:ascii="Times New Roman" w:hAnsi="Times New Roman" w:cs="Times New Roman"/>
          <w:sz w:val="28"/>
          <w:szCs w:val="28"/>
        </w:rPr>
        <w:t>___________________________________</w:t>
      </w:r>
      <w:r>
        <w:rPr>
          <w:rFonts w:ascii="Times New Roman" w:hAnsi="Times New Roman" w:cs="Times New Roman"/>
          <w:sz w:val="28"/>
          <w:szCs w:val="28"/>
        </w:rPr>
        <w:t>________</w:t>
      </w:r>
    </w:p>
    <w:p w:rsidR="0024728B" w:rsidRPr="00F81BA3" w:rsidRDefault="0024728B" w:rsidP="0024728B">
      <w:pPr>
        <w:shd w:val="clear" w:color="auto" w:fill="FFFFFF"/>
        <w:spacing w:after="0" w:line="240" w:lineRule="auto"/>
        <w:ind w:firstLine="700"/>
        <w:jc w:val="both"/>
        <w:rPr>
          <w:rFonts w:ascii="Times New Roman" w:eastAsia="Times New Roman" w:hAnsi="Times New Roman" w:cs="Times New Roman"/>
          <w:sz w:val="24"/>
          <w:szCs w:val="24"/>
          <w:lang w:eastAsia="uk-UA"/>
        </w:rPr>
      </w:pPr>
    </w:p>
    <w:p w:rsidR="0024728B" w:rsidRDefault="0024728B" w:rsidP="0024728B">
      <w:pPr>
        <w:spacing w:before="20" w:after="20" w:line="240" w:lineRule="auto"/>
        <w:jc w:val="center"/>
        <w:rPr>
          <w:rFonts w:ascii="Times New Roman" w:eastAsia="Times New Roman" w:hAnsi="Times New Roman" w:cs="Times New Roman"/>
          <w:b/>
          <w:bCs/>
          <w:sz w:val="28"/>
          <w:szCs w:val="28"/>
          <w:lang w:eastAsia="uk-UA"/>
        </w:rPr>
      </w:pPr>
      <w:r w:rsidRPr="00F81BA3">
        <w:rPr>
          <w:rFonts w:ascii="Times New Roman" w:eastAsia="Times New Roman" w:hAnsi="Times New Roman" w:cs="Times New Roman"/>
          <w:b/>
          <w:bCs/>
          <w:sz w:val="28"/>
          <w:szCs w:val="28"/>
          <w:lang w:eastAsia="uk-UA"/>
        </w:rPr>
        <w:t>2. Напрями діяльності та повноваження Комітету</w:t>
      </w:r>
    </w:p>
    <w:p w:rsidR="0024728B" w:rsidRPr="00F81BA3" w:rsidRDefault="0024728B" w:rsidP="0024728B">
      <w:pPr>
        <w:spacing w:before="20" w:after="20" w:line="240" w:lineRule="auto"/>
        <w:jc w:val="center"/>
        <w:rPr>
          <w:rFonts w:ascii="Times New Roman" w:eastAsia="Times New Roman" w:hAnsi="Times New Roman" w:cs="Times New Roman"/>
          <w:sz w:val="24"/>
          <w:szCs w:val="24"/>
          <w:lang w:eastAsia="uk-UA"/>
        </w:rPr>
      </w:pPr>
    </w:p>
    <w:p w:rsidR="0024728B" w:rsidRPr="00F81BA3" w:rsidRDefault="0024728B" w:rsidP="0024728B">
      <w:pPr>
        <w:shd w:val="clear" w:color="auto" w:fill="FFFFFF"/>
        <w:tabs>
          <w:tab w:val="left" w:pos="426"/>
        </w:tabs>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b/>
          <w:sz w:val="28"/>
          <w:szCs w:val="28"/>
        </w:rPr>
        <w:t>2.1.</w:t>
      </w:r>
      <w:r w:rsidRPr="00F81BA3">
        <w:rPr>
          <w:rFonts w:ascii="Times New Roman" w:hAnsi="Times New Roman" w:cs="Times New Roman"/>
          <w:sz w:val="28"/>
          <w:szCs w:val="28"/>
        </w:rPr>
        <w:t xml:space="preserve"> Основними напрямами діяльності Комітету є:</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1) створення умов для участі жителів у вирішенні питань місцевого значення в межах Конституції і законів України; </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2) задоволення соціальних, культурних, побутових та інших потреб жителів шляхом сприяння у наданні їм відповідних послуг; </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t>3) участь у реалізації соціально-економічного, культурного розвитку відповідної території,</w:t>
      </w:r>
      <w:r w:rsidRPr="00F81BA3">
        <w:rPr>
          <w:rFonts w:ascii="Times New Roman" w:hAnsi="Times New Roman" w:cs="Times New Roman"/>
          <w:sz w:val="28"/>
          <w:szCs w:val="28"/>
        </w:rPr>
        <w:t xml:space="preserve"> інших місцевих програм.</w:t>
      </w:r>
    </w:p>
    <w:p w:rsidR="0024728B" w:rsidRPr="00F81BA3" w:rsidRDefault="0024728B" w:rsidP="0024728B">
      <w:pPr>
        <w:shd w:val="clear" w:color="auto" w:fill="FFFFFF"/>
        <w:tabs>
          <w:tab w:val="left" w:pos="426"/>
        </w:tabs>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b/>
          <w:sz w:val="28"/>
          <w:szCs w:val="28"/>
        </w:rPr>
        <w:t>2.2.</w:t>
      </w:r>
      <w:r w:rsidRPr="00F81BA3">
        <w:rPr>
          <w:rFonts w:ascii="Times New Roman" w:hAnsi="Times New Roman" w:cs="Times New Roman"/>
          <w:sz w:val="28"/>
          <w:szCs w:val="28"/>
        </w:rPr>
        <w:t xml:space="preserve"> Комітет наділений Сумською міською радою такими власними повноваженнями: </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1) разом із депутатами представляє </w:t>
      </w:r>
      <w:r w:rsidRPr="00F81BA3">
        <w:rPr>
          <w:rFonts w:ascii="Times New Roman" w:hAnsi="Times New Roman" w:cs="Times New Roman"/>
          <w:spacing w:val="-2"/>
          <w:sz w:val="28"/>
          <w:szCs w:val="28"/>
        </w:rPr>
        <w:t>у раді та її органах, у місцевих органах виконавчої</w:t>
      </w:r>
      <w:r w:rsidRPr="00F81BA3">
        <w:rPr>
          <w:rFonts w:ascii="Times New Roman" w:hAnsi="Times New Roman" w:cs="Times New Roman"/>
          <w:sz w:val="28"/>
          <w:szCs w:val="28"/>
        </w:rPr>
        <w:t xml:space="preserve"> влади інтереси жителів території діяльності ОСН;</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lastRenderedPageBreak/>
        <w:t>2) сприяє додержанню Конституції та законів України, реалізації актів Президента України</w:t>
      </w:r>
      <w:r w:rsidRPr="00F81BA3">
        <w:rPr>
          <w:rFonts w:ascii="Times New Roman" w:hAnsi="Times New Roman" w:cs="Times New Roman"/>
          <w:sz w:val="28"/>
          <w:szCs w:val="28"/>
        </w:rPr>
        <w:t xml:space="preserve"> та органів виконавчої влади, рішень Сумської міської ради та її виконавчих органів, розпоряджень Сумського міського голови, рішень, прийнятих місцевими референдумами;</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2"/>
          <w:sz w:val="28"/>
          <w:szCs w:val="28"/>
        </w:rPr>
        <w:t>3) вносить у встановл</w:t>
      </w:r>
      <w:r>
        <w:rPr>
          <w:rFonts w:ascii="Times New Roman" w:hAnsi="Times New Roman" w:cs="Times New Roman"/>
          <w:spacing w:val="-2"/>
          <w:sz w:val="28"/>
          <w:szCs w:val="28"/>
        </w:rPr>
        <w:t xml:space="preserve">еному порядку пропозиції до </w:t>
      </w:r>
      <w:proofErr w:type="spellStart"/>
      <w:r>
        <w:rPr>
          <w:rFonts w:ascii="Times New Roman" w:hAnsi="Times New Roman" w:cs="Times New Roman"/>
          <w:spacing w:val="-2"/>
          <w:sz w:val="28"/>
          <w:szCs w:val="28"/>
        </w:rPr>
        <w:t>проє</w:t>
      </w:r>
      <w:r w:rsidRPr="00F81BA3">
        <w:rPr>
          <w:rFonts w:ascii="Times New Roman" w:hAnsi="Times New Roman" w:cs="Times New Roman"/>
          <w:spacing w:val="-2"/>
          <w:sz w:val="28"/>
          <w:szCs w:val="28"/>
        </w:rPr>
        <w:t>ктів</w:t>
      </w:r>
      <w:proofErr w:type="spellEnd"/>
      <w:r w:rsidRPr="00F81BA3">
        <w:rPr>
          <w:rFonts w:ascii="Times New Roman" w:hAnsi="Times New Roman" w:cs="Times New Roman"/>
          <w:spacing w:val="-2"/>
          <w:sz w:val="28"/>
          <w:szCs w:val="28"/>
        </w:rPr>
        <w:t xml:space="preserve"> місцевих програм соціально</w:t>
      </w:r>
      <w:r w:rsidRPr="00F81BA3">
        <w:rPr>
          <w:rFonts w:ascii="Times New Roman" w:hAnsi="Times New Roman" w:cs="Times New Roman"/>
          <w:sz w:val="28"/>
          <w:szCs w:val="28"/>
        </w:rPr>
        <w:t>-економічног</w:t>
      </w:r>
      <w:r>
        <w:rPr>
          <w:rFonts w:ascii="Times New Roman" w:hAnsi="Times New Roman" w:cs="Times New Roman"/>
          <w:sz w:val="28"/>
          <w:szCs w:val="28"/>
        </w:rPr>
        <w:t xml:space="preserve">о і культурного розвитку та </w:t>
      </w:r>
      <w:proofErr w:type="spellStart"/>
      <w:r>
        <w:rPr>
          <w:rFonts w:ascii="Times New Roman" w:hAnsi="Times New Roman" w:cs="Times New Roman"/>
          <w:sz w:val="28"/>
          <w:szCs w:val="28"/>
        </w:rPr>
        <w:t>проє</w:t>
      </w:r>
      <w:r w:rsidRPr="00F81BA3">
        <w:rPr>
          <w:rFonts w:ascii="Times New Roman" w:hAnsi="Times New Roman" w:cs="Times New Roman"/>
          <w:sz w:val="28"/>
          <w:szCs w:val="28"/>
        </w:rPr>
        <w:t>ктів</w:t>
      </w:r>
      <w:proofErr w:type="spellEnd"/>
      <w:r w:rsidRPr="00F81BA3">
        <w:rPr>
          <w:rFonts w:ascii="Times New Roman" w:hAnsi="Times New Roman" w:cs="Times New Roman"/>
          <w:sz w:val="28"/>
          <w:szCs w:val="28"/>
        </w:rPr>
        <w:t xml:space="preserve"> місцевих бюджетів;</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6"/>
          <w:sz w:val="28"/>
          <w:szCs w:val="28"/>
        </w:rPr>
        <w:t>4) організовує на добровільних засадах участь населення у здійсненні заходів щодо охорони</w:t>
      </w:r>
      <w:r w:rsidRPr="00F81BA3">
        <w:rPr>
          <w:rFonts w:ascii="Times New Roman" w:hAnsi="Times New Roman" w:cs="Times New Roman"/>
          <w:sz w:val="28"/>
          <w:szCs w:val="28"/>
        </w:rPr>
        <w:t xml:space="preserve"> </w:t>
      </w:r>
      <w:r w:rsidRPr="00F81BA3">
        <w:rPr>
          <w:rFonts w:ascii="Times New Roman" w:hAnsi="Times New Roman" w:cs="Times New Roman"/>
          <w:spacing w:val="-8"/>
          <w:sz w:val="28"/>
          <w:szCs w:val="28"/>
        </w:rPr>
        <w:t xml:space="preserve">навколишнього природного середовища, проведення робіт з благоустрою, озеленення та утримання </w:t>
      </w:r>
      <w:r w:rsidRPr="00F81BA3">
        <w:rPr>
          <w:rFonts w:ascii="Times New Roman" w:hAnsi="Times New Roman" w:cs="Times New Roman"/>
          <w:spacing w:val="-4"/>
          <w:sz w:val="28"/>
          <w:szCs w:val="28"/>
        </w:rPr>
        <w:t>в належному стані садиб, дворів, вулиць, площ, парків, кладовищ, братських могил, обладнанні</w:t>
      </w:r>
      <w:r w:rsidRPr="00F81BA3">
        <w:rPr>
          <w:rFonts w:ascii="Times New Roman" w:hAnsi="Times New Roman" w:cs="Times New Roman"/>
          <w:sz w:val="28"/>
          <w:szCs w:val="28"/>
        </w:rPr>
        <w:t xml:space="preserve"> дитячих і спортивних майданчиків, кімнат дитячої творчості, клубів за інтересами тощо; з цією метою можуть створюватися тимчасові або постійні бригади, використовуватись інші форми залучення населення;</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5) організовує на добровільних засадах участь населення у здійсненні заходів щодо </w:t>
      </w:r>
      <w:r w:rsidRPr="00F81BA3">
        <w:rPr>
          <w:rFonts w:ascii="Times New Roman" w:hAnsi="Times New Roman" w:cs="Times New Roman"/>
          <w:spacing w:val="-4"/>
          <w:sz w:val="28"/>
          <w:szCs w:val="28"/>
        </w:rPr>
        <w:t>охорони пам'яток історії та культури, ліквідації наслідків стихійного лиха, будівництві і ремонті</w:t>
      </w:r>
      <w:r w:rsidRPr="00F81BA3">
        <w:rPr>
          <w:rFonts w:ascii="Times New Roman" w:hAnsi="Times New Roman" w:cs="Times New Roman"/>
          <w:sz w:val="28"/>
          <w:szCs w:val="28"/>
        </w:rPr>
        <w:t xml:space="preserve"> шляхів, тротуарів, комунальних мереж, об'єктів загального користування із дотриманням встановленого законодавством порядку проведення таких робіт;</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t>6) здійснює контроль за якістю надаваних громадянам, які проживають у жилих будинках</w:t>
      </w:r>
      <w:r w:rsidRPr="00F81BA3">
        <w:rPr>
          <w:rFonts w:ascii="Times New Roman" w:hAnsi="Times New Roman" w:cs="Times New Roman"/>
          <w:sz w:val="28"/>
          <w:szCs w:val="28"/>
        </w:rPr>
        <w:t xml:space="preserve"> </w:t>
      </w:r>
      <w:r w:rsidRPr="00F81BA3">
        <w:rPr>
          <w:rFonts w:ascii="Times New Roman" w:hAnsi="Times New Roman" w:cs="Times New Roman"/>
          <w:spacing w:val="-4"/>
          <w:sz w:val="28"/>
          <w:szCs w:val="28"/>
        </w:rPr>
        <w:t xml:space="preserve">на території діяльності Комітету, житлово-комунальних послуг та за якістю проведених у зазначених </w:t>
      </w:r>
      <w:r w:rsidRPr="00F81BA3">
        <w:rPr>
          <w:rFonts w:ascii="Times New Roman" w:hAnsi="Times New Roman" w:cs="Times New Roman"/>
          <w:sz w:val="28"/>
          <w:szCs w:val="28"/>
        </w:rPr>
        <w:t>жилих будинках ремонтних робіт;</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7) надає допомогу навчальним закладам, закладам та організаціям культури, фізичної </w:t>
      </w:r>
      <w:r w:rsidRPr="00F81BA3">
        <w:rPr>
          <w:rFonts w:ascii="Times New Roman" w:hAnsi="Times New Roman" w:cs="Times New Roman"/>
          <w:spacing w:val="-2"/>
          <w:sz w:val="28"/>
          <w:szCs w:val="28"/>
        </w:rPr>
        <w:t xml:space="preserve">культури і спорту у проведенні культурно-освітньої, спортивно-оздоровчої та виховної роботи </w:t>
      </w:r>
      <w:r w:rsidRPr="00F81BA3">
        <w:rPr>
          <w:rFonts w:ascii="Times New Roman" w:hAnsi="Times New Roman" w:cs="Times New Roman"/>
          <w:spacing w:val="-4"/>
          <w:sz w:val="28"/>
          <w:szCs w:val="28"/>
        </w:rPr>
        <w:t>серед населення, розвитку художньої творчості, фізичної культури і спорту; сприяє збереженню</w:t>
      </w:r>
      <w:r w:rsidRPr="00F81BA3">
        <w:rPr>
          <w:rFonts w:ascii="Times New Roman" w:hAnsi="Times New Roman" w:cs="Times New Roman"/>
          <w:sz w:val="28"/>
          <w:szCs w:val="28"/>
        </w:rPr>
        <w:t xml:space="preserve"> культурної спадщини, традицій народної культури, охороні пам'яток історії та культури, впровадженню в побут нових обрядів;</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8) організовує допомогу громадянам похилого віку, інвалідам, сім'ям загиблих воїнів, </w:t>
      </w:r>
      <w:r w:rsidRPr="00F81BA3">
        <w:rPr>
          <w:rFonts w:ascii="Times New Roman" w:hAnsi="Times New Roman" w:cs="Times New Roman"/>
          <w:spacing w:val="-4"/>
          <w:sz w:val="28"/>
          <w:szCs w:val="28"/>
        </w:rPr>
        <w:t>партизанів та військовослужбовців, малозабезпеченим та багатодітним сім'ям, а також самотнім</w:t>
      </w:r>
      <w:r w:rsidRPr="00F81BA3">
        <w:rPr>
          <w:rFonts w:ascii="Times New Roman" w:hAnsi="Times New Roman" w:cs="Times New Roman"/>
          <w:sz w:val="28"/>
          <w:szCs w:val="28"/>
        </w:rPr>
        <w:t xml:space="preserve"> </w:t>
      </w:r>
      <w:r w:rsidRPr="00F81BA3">
        <w:rPr>
          <w:rFonts w:ascii="Times New Roman" w:hAnsi="Times New Roman" w:cs="Times New Roman"/>
          <w:spacing w:val="-4"/>
          <w:sz w:val="28"/>
          <w:szCs w:val="28"/>
        </w:rPr>
        <w:t>громадянам, дітям-сиротам та дітям, позбавленим батьківського піклування, вносить пропозиції</w:t>
      </w:r>
      <w:r w:rsidRPr="00F81BA3">
        <w:rPr>
          <w:rFonts w:ascii="Times New Roman" w:hAnsi="Times New Roman" w:cs="Times New Roman"/>
          <w:sz w:val="28"/>
          <w:szCs w:val="28"/>
        </w:rPr>
        <w:t xml:space="preserve"> з цих питань до органів місцевого самоврядування;</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pacing w:val="-6"/>
          <w:sz w:val="28"/>
          <w:szCs w:val="28"/>
        </w:rPr>
      </w:pPr>
      <w:r w:rsidRPr="00F81BA3">
        <w:rPr>
          <w:rFonts w:ascii="Times New Roman" w:hAnsi="Times New Roman" w:cs="Times New Roman"/>
          <w:sz w:val="28"/>
          <w:szCs w:val="28"/>
        </w:rPr>
        <w:t xml:space="preserve">9) надає необхідну допомогу органам пожежного нагляду у здійсненні протипожежних заходів, організовує вивчення населенням правил пожежної безпеки, </w:t>
      </w:r>
      <w:r w:rsidRPr="00F81BA3">
        <w:rPr>
          <w:rFonts w:ascii="Times New Roman" w:hAnsi="Times New Roman" w:cs="Times New Roman"/>
          <w:spacing w:val="-6"/>
          <w:sz w:val="28"/>
          <w:szCs w:val="28"/>
        </w:rPr>
        <w:t>бере участь у здійсненні громадського контролю за додержанням вимог пожежної безпеки;</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10) сприяє відповідно до законодавства правоохоронним органам у забезпеченні ними охорони громадського порядку;</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11) розглядає звернення громадян, веде прийом жителів;</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12) веде облік громадян за віком, місцем роботи чи навчання, які мешкають у межах території діяльності Комітету;</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13) сприяє депутатам Сумської міської ради в організації їх зустрічей з виборцями, прийому громадян і проведенні іншої роботи у виборчих округах;</w:t>
      </w:r>
    </w:p>
    <w:p w:rsidR="0024728B" w:rsidRPr="00F81BA3" w:rsidRDefault="0024728B" w:rsidP="0024728B">
      <w:pPr>
        <w:autoSpaceDE w:val="0"/>
        <w:autoSpaceDN w:val="0"/>
        <w:adjustRightInd w:val="0"/>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lastRenderedPageBreak/>
        <w:t>14) інформує громадян про діяльність</w:t>
      </w:r>
      <w:r w:rsidRPr="00F81BA3">
        <w:rPr>
          <w:rFonts w:ascii="Times New Roman" w:hAnsi="Times New Roman" w:cs="Times New Roman"/>
          <w:sz w:val="28"/>
          <w:szCs w:val="28"/>
        </w:rPr>
        <w:t xml:space="preserve"> Комітету</w:t>
      </w:r>
      <w:r w:rsidRPr="00F81BA3">
        <w:rPr>
          <w:rFonts w:ascii="Times New Roman" w:hAnsi="Times New Roman" w:cs="Times New Roman"/>
          <w:spacing w:val="-4"/>
          <w:sz w:val="28"/>
          <w:szCs w:val="28"/>
        </w:rPr>
        <w:t>, організовує обговорення проектів його рішень</w:t>
      </w:r>
      <w:r w:rsidRPr="00F81BA3">
        <w:rPr>
          <w:rFonts w:ascii="Times New Roman" w:hAnsi="Times New Roman" w:cs="Times New Roman"/>
          <w:sz w:val="28"/>
          <w:szCs w:val="28"/>
        </w:rPr>
        <w:t xml:space="preserve"> із найважливіших питань.</w:t>
      </w:r>
    </w:p>
    <w:p w:rsidR="0024728B" w:rsidRPr="00F81BA3" w:rsidRDefault="0024728B" w:rsidP="0024728B">
      <w:pPr>
        <w:shd w:val="clear" w:color="auto" w:fill="FFFFFF"/>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b/>
          <w:spacing w:val="-4"/>
          <w:sz w:val="28"/>
          <w:szCs w:val="28"/>
        </w:rPr>
        <w:t>2.3</w:t>
      </w:r>
      <w:r>
        <w:rPr>
          <w:rFonts w:ascii="Times New Roman" w:hAnsi="Times New Roman" w:cs="Times New Roman"/>
          <w:spacing w:val="-4"/>
          <w:sz w:val="28"/>
          <w:szCs w:val="28"/>
        </w:rPr>
        <w:t xml:space="preserve">. </w:t>
      </w:r>
      <w:r w:rsidRPr="00F81BA3">
        <w:rPr>
          <w:rFonts w:ascii="Times New Roman" w:hAnsi="Times New Roman" w:cs="Times New Roman"/>
          <w:sz w:val="28"/>
          <w:szCs w:val="28"/>
        </w:rPr>
        <w:t>Комітет</w:t>
      </w:r>
      <w:r w:rsidRPr="00F81BA3">
        <w:rPr>
          <w:rFonts w:ascii="Times New Roman" w:hAnsi="Times New Roman" w:cs="Times New Roman"/>
          <w:spacing w:val="-4"/>
          <w:sz w:val="28"/>
          <w:szCs w:val="28"/>
        </w:rPr>
        <w:t xml:space="preserve"> у межах території своєї діяльності може реалізовувати також делеговані Сумською міською радою власні </w:t>
      </w:r>
      <w:r w:rsidRPr="00F81BA3">
        <w:rPr>
          <w:rFonts w:ascii="Times New Roman" w:hAnsi="Times New Roman" w:cs="Times New Roman"/>
          <w:spacing w:val="-2"/>
          <w:sz w:val="28"/>
          <w:szCs w:val="28"/>
        </w:rPr>
        <w:t>повноваження органів місцевого самоврядування</w:t>
      </w:r>
      <w:r w:rsidRPr="00F81BA3">
        <w:rPr>
          <w:rFonts w:ascii="Times New Roman" w:hAnsi="Times New Roman" w:cs="Times New Roman"/>
          <w:sz w:val="28"/>
          <w:szCs w:val="28"/>
        </w:rPr>
        <w:t>.</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2.4.</w:t>
      </w:r>
      <w:r w:rsidRPr="00F81BA3">
        <w:rPr>
          <w:rFonts w:ascii="Times New Roman" w:eastAsia="Times New Roman" w:hAnsi="Times New Roman" w:cs="Times New Roman"/>
          <w:sz w:val="28"/>
          <w:szCs w:val="28"/>
          <w:lang w:eastAsia="uk-UA"/>
        </w:rPr>
        <w:t xml:space="preserve"> Комітет набуває власних повноважень органу самоорганізації населення з дня його легалізації та здійснює їх постійно до припинення своєї діяльності.</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w:t>
      </w:r>
      <w:r w:rsidRPr="00F81BA3">
        <w:rPr>
          <w:rFonts w:ascii="Times New Roman" w:eastAsia="Times New Roman" w:hAnsi="Times New Roman" w:cs="Times New Roman"/>
          <w:sz w:val="28"/>
          <w:szCs w:val="28"/>
          <w:lang w:eastAsia="uk-UA"/>
        </w:rPr>
        <w:t xml:space="preserve"> Комітет здійснює такі окремі власні повноваження органів місцевого самоврядування:</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2.5.1</w:t>
      </w:r>
      <w:r w:rsidRPr="00F81BA3">
        <w:rPr>
          <w:rFonts w:ascii="Times New Roman" w:eastAsia="Times New Roman" w:hAnsi="Times New Roman" w:cs="Times New Roman"/>
          <w:sz w:val="28"/>
          <w:szCs w:val="28"/>
          <w:lang w:eastAsia="uk-UA"/>
        </w:rPr>
        <w:t>._________________________________________________________</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2.5.2</w:t>
      </w:r>
      <w:r w:rsidRPr="00F81BA3">
        <w:rPr>
          <w:rFonts w:ascii="Times New Roman" w:eastAsia="Times New Roman" w:hAnsi="Times New Roman" w:cs="Times New Roman"/>
          <w:sz w:val="28"/>
          <w:szCs w:val="28"/>
          <w:lang w:eastAsia="uk-UA"/>
        </w:rPr>
        <w:t>._________________________________________________________</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2.5.3</w:t>
      </w:r>
      <w:r w:rsidRPr="00F81BA3">
        <w:rPr>
          <w:rFonts w:ascii="Times New Roman" w:eastAsia="Times New Roman" w:hAnsi="Times New Roman" w:cs="Times New Roman"/>
          <w:sz w:val="28"/>
          <w:szCs w:val="28"/>
          <w:lang w:eastAsia="uk-UA"/>
        </w:rPr>
        <w:t>._________________________________________________________</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2.5.4</w:t>
      </w:r>
      <w:r w:rsidRPr="00F81BA3">
        <w:rPr>
          <w:rFonts w:ascii="Times New Roman" w:eastAsia="Times New Roman" w:hAnsi="Times New Roman" w:cs="Times New Roman"/>
          <w:sz w:val="28"/>
          <w:szCs w:val="28"/>
          <w:lang w:eastAsia="uk-UA"/>
        </w:rPr>
        <w:t>._________________________________________________________</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2.5.5</w:t>
      </w:r>
      <w:r w:rsidRPr="00F81BA3">
        <w:rPr>
          <w:rFonts w:ascii="Times New Roman" w:eastAsia="Times New Roman" w:hAnsi="Times New Roman" w:cs="Times New Roman"/>
          <w:sz w:val="28"/>
          <w:szCs w:val="28"/>
          <w:lang w:eastAsia="uk-UA"/>
        </w:rPr>
        <w:t>._________________________________________________________</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2.6</w:t>
      </w:r>
      <w:r w:rsidRPr="00F81BA3">
        <w:rPr>
          <w:rFonts w:ascii="Times New Roman" w:eastAsia="Times New Roman" w:hAnsi="Times New Roman" w:cs="Times New Roman"/>
          <w:sz w:val="28"/>
          <w:szCs w:val="28"/>
          <w:lang w:eastAsia="uk-UA"/>
        </w:rPr>
        <w:t>. Комітет набуває власних повноважень органів місцевого самоврядування після прийняття відповідного рішення Сумською міською радою і здійснює їх протягом визначеного цим рішенням періоду.</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2.7.</w:t>
      </w:r>
      <w:r w:rsidRPr="00F81BA3">
        <w:rPr>
          <w:rFonts w:ascii="Times New Roman" w:eastAsia="Times New Roman" w:hAnsi="Times New Roman" w:cs="Times New Roman"/>
          <w:sz w:val="28"/>
          <w:szCs w:val="28"/>
          <w:lang w:eastAsia="uk-UA"/>
        </w:rPr>
        <w:t xml:space="preserve"> За рішенням Сумської міської ради Комітет може бути достроково позбавлений власних повноважень органів місцевого самоврядування.</w:t>
      </w:r>
    </w:p>
    <w:p w:rsidR="0024728B" w:rsidRPr="00F81BA3" w:rsidRDefault="0024728B" w:rsidP="0024728B">
      <w:pPr>
        <w:spacing w:after="0" w:line="240" w:lineRule="auto"/>
        <w:ind w:firstLine="709"/>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2.8</w:t>
      </w:r>
      <w:r w:rsidRPr="00F81BA3">
        <w:rPr>
          <w:rFonts w:ascii="Times New Roman" w:eastAsia="Times New Roman" w:hAnsi="Times New Roman" w:cs="Times New Roman"/>
          <w:sz w:val="28"/>
          <w:szCs w:val="28"/>
          <w:lang w:eastAsia="uk-UA"/>
        </w:rPr>
        <w:t>. Якщо рішення Сумської міської ради про наділення Комітету повноваженням не забезпечене фінансами і майном, збори жителів (конференція) можуть звернутися до Сумської міської ради з вимогою про виключення такого повноваження з числа делегованих власних повноважень органу місцевого самоврядування.</w:t>
      </w:r>
    </w:p>
    <w:p w:rsidR="0024728B" w:rsidRPr="00F81BA3" w:rsidRDefault="0024728B" w:rsidP="0024728B">
      <w:pPr>
        <w:spacing w:after="0" w:line="240" w:lineRule="auto"/>
        <w:ind w:firstLine="700"/>
        <w:jc w:val="center"/>
        <w:rPr>
          <w:rFonts w:ascii="Times New Roman" w:eastAsia="Times New Roman" w:hAnsi="Times New Roman" w:cs="Times New Roman"/>
          <w:b/>
          <w:bCs/>
          <w:sz w:val="28"/>
          <w:szCs w:val="28"/>
          <w:lang w:eastAsia="uk-UA"/>
        </w:rPr>
      </w:pPr>
    </w:p>
    <w:p w:rsidR="0024728B" w:rsidRPr="00F81BA3" w:rsidRDefault="0024728B" w:rsidP="0024728B">
      <w:pPr>
        <w:tabs>
          <w:tab w:val="left" w:pos="0"/>
          <w:tab w:val="left" w:pos="993"/>
        </w:tabs>
        <w:autoSpaceDE w:val="0"/>
        <w:autoSpaceDN w:val="0"/>
        <w:adjustRightInd w:val="0"/>
        <w:spacing w:after="0" w:line="240" w:lineRule="auto"/>
        <w:jc w:val="center"/>
        <w:rPr>
          <w:rFonts w:ascii="Times New Roman" w:eastAsia="Calibri" w:hAnsi="Times New Roman" w:cs="Times New Roman"/>
          <w:b/>
          <w:sz w:val="28"/>
          <w:szCs w:val="28"/>
          <w:lang w:bidi="en-US"/>
        </w:rPr>
      </w:pPr>
      <w:r w:rsidRPr="00F81BA3">
        <w:rPr>
          <w:rFonts w:ascii="Times New Roman" w:eastAsia="Calibri" w:hAnsi="Times New Roman" w:cs="Times New Roman"/>
          <w:b/>
          <w:sz w:val="28"/>
          <w:szCs w:val="28"/>
          <w:lang w:bidi="en-US"/>
        </w:rPr>
        <w:t>3. Збори жителів (конференція) за місцем проживання</w:t>
      </w:r>
    </w:p>
    <w:p w:rsidR="0024728B" w:rsidRPr="00F81BA3" w:rsidRDefault="0024728B" w:rsidP="0024728B">
      <w:pPr>
        <w:tabs>
          <w:tab w:val="left" w:pos="0"/>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81BA3">
        <w:rPr>
          <w:rFonts w:ascii="Times New Roman" w:eastAsia="Calibri" w:hAnsi="Times New Roman" w:cs="Times New Roman"/>
          <w:b/>
          <w:sz w:val="28"/>
          <w:szCs w:val="28"/>
          <w:lang w:bidi="en-US"/>
        </w:rPr>
        <w:t xml:space="preserve"> на території діяльності Комітету</w:t>
      </w:r>
    </w:p>
    <w:p w:rsidR="0024728B" w:rsidRPr="00F81BA3" w:rsidRDefault="0024728B" w:rsidP="0024728B">
      <w:pPr>
        <w:spacing w:after="0" w:line="240" w:lineRule="auto"/>
        <w:ind w:firstLine="567"/>
        <w:jc w:val="both"/>
        <w:rPr>
          <w:rFonts w:ascii="Times New Roman" w:eastAsia="Calibri" w:hAnsi="Times New Roman" w:cs="Times New Roman"/>
          <w:b/>
          <w:spacing w:val="-2"/>
          <w:sz w:val="28"/>
          <w:szCs w:val="28"/>
          <w:lang w:bidi="en-US"/>
        </w:rPr>
      </w:pP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3.1</w:t>
      </w:r>
      <w:r w:rsidRPr="00F81BA3">
        <w:rPr>
          <w:rFonts w:ascii="Times New Roman" w:eastAsia="Calibri" w:hAnsi="Times New Roman" w:cs="Times New Roman"/>
          <w:b/>
          <w:sz w:val="28"/>
          <w:szCs w:val="28"/>
          <w:lang w:bidi="en-US"/>
        </w:rPr>
        <w:t xml:space="preserve">. </w:t>
      </w:r>
      <w:r w:rsidRPr="00F81BA3">
        <w:rPr>
          <w:rFonts w:ascii="Times New Roman" w:eastAsia="Calibri" w:hAnsi="Times New Roman" w:cs="Times New Roman"/>
          <w:sz w:val="28"/>
          <w:szCs w:val="28"/>
          <w:lang w:bidi="en-US"/>
        </w:rPr>
        <w:t xml:space="preserve">Комітет не рідше одного разу на рік </w:t>
      </w:r>
      <w:proofErr w:type="spellStart"/>
      <w:r w:rsidRPr="00F81BA3">
        <w:rPr>
          <w:rFonts w:ascii="Times New Roman" w:eastAsia="Calibri" w:hAnsi="Times New Roman" w:cs="Times New Roman"/>
          <w:sz w:val="28"/>
          <w:szCs w:val="28"/>
          <w:lang w:bidi="en-US"/>
        </w:rPr>
        <w:t>скликає</w:t>
      </w:r>
      <w:proofErr w:type="spellEnd"/>
      <w:r w:rsidRPr="00F81BA3">
        <w:rPr>
          <w:rFonts w:ascii="Times New Roman" w:eastAsia="Calibri" w:hAnsi="Times New Roman" w:cs="Times New Roman"/>
          <w:sz w:val="28"/>
          <w:szCs w:val="28"/>
          <w:lang w:bidi="en-US"/>
        </w:rPr>
        <w:t xml:space="preserve"> збори жителів (конференцію) за місцем проживання на території своєї діяльності, на яких звітує про свою діяльність.</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 xml:space="preserve">3.2. </w:t>
      </w:r>
      <w:r w:rsidRPr="00F81BA3">
        <w:rPr>
          <w:rFonts w:ascii="Times New Roman" w:eastAsia="Calibri" w:hAnsi="Times New Roman" w:cs="Times New Roman"/>
          <w:sz w:val="28"/>
          <w:szCs w:val="28"/>
          <w:lang w:bidi="en-US"/>
        </w:rPr>
        <w:t>Чергові збори жителів (конференція) скликаються за рішенням Комітету. Позачергові збори (конференція) скликаються за ініціативою Комітету або на вимогу не менш ніж 5 % жителів, що проживають на території діяльності Комітету.</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spacing w:val="-4"/>
          <w:sz w:val="28"/>
          <w:szCs w:val="28"/>
          <w:lang w:bidi="en-US"/>
        </w:rPr>
        <w:t>У разі, якщо впродовж року збори жителів (конференція) не скликані, чергові збори жителів (конференція)</w:t>
      </w:r>
      <w:r w:rsidRPr="00F81BA3">
        <w:rPr>
          <w:rFonts w:ascii="Times New Roman" w:eastAsia="Calibri" w:hAnsi="Times New Roman" w:cs="Times New Roman"/>
          <w:sz w:val="28"/>
          <w:szCs w:val="28"/>
          <w:lang w:bidi="en-US"/>
        </w:rPr>
        <w:t xml:space="preserve"> можуть бути скликані за розпорядженням Сумського міського голови. </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 xml:space="preserve">3.3. </w:t>
      </w:r>
      <w:r w:rsidRPr="00F81BA3">
        <w:rPr>
          <w:rFonts w:ascii="Times New Roman" w:eastAsia="Calibri" w:hAnsi="Times New Roman" w:cs="Times New Roman"/>
          <w:sz w:val="28"/>
          <w:szCs w:val="28"/>
          <w:lang w:bidi="en-US"/>
        </w:rPr>
        <w:t xml:space="preserve">Про скликання чергових (позачергових) зборів жителів (конференції) не менш ніж за 7 днів Комітет </w:t>
      </w:r>
      <w:r w:rsidRPr="00F81BA3">
        <w:rPr>
          <w:rFonts w:ascii="Times New Roman" w:eastAsia="Calibri" w:hAnsi="Times New Roman" w:cs="Times New Roman"/>
          <w:spacing w:val="-4"/>
          <w:sz w:val="28"/>
          <w:szCs w:val="28"/>
          <w:lang w:bidi="en-US"/>
        </w:rPr>
        <w:t xml:space="preserve">інформує Сумську міську раду шляхом надсилання письмового повідомлення на ім’я Сумського міського голови. </w:t>
      </w:r>
      <w:r w:rsidRPr="00F81BA3">
        <w:rPr>
          <w:rFonts w:ascii="Times New Roman" w:eastAsia="Calibri" w:hAnsi="Times New Roman" w:cs="Times New Roman"/>
          <w:sz w:val="28"/>
          <w:szCs w:val="28"/>
          <w:lang w:bidi="en-US"/>
        </w:rPr>
        <w:t xml:space="preserve">Також у цей самий строк Комітет надсилає письмове повідомлення про скликання чергових (позачергових) зборів жителів (конференції) відповідному старості. </w:t>
      </w:r>
    </w:p>
    <w:p w:rsidR="0024728B" w:rsidRPr="00F81BA3" w:rsidRDefault="0024728B" w:rsidP="0024728B">
      <w:pPr>
        <w:spacing w:after="0" w:line="240" w:lineRule="auto"/>
        <w:ind w:firstLine="709"/>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lastRenderedPageBreak/>
        <w:t>3.4</w:t>
      </w:r>
      <w:r w:rsidRPr="00F81BA3">
        <w:rPr>
          <w:rFonts w:ascii="Times New Roman" w:eastAsia="Times New Roman" w:hAnsi="Times New Roman" w:cs="Times New Roman"/>
          <w:sz w:val="28"/>
          <w:szCs w:val="28"/>
          <w:lang w:eastAsia="uk-UA"/>
        </w:rPr>
        <w:t xml:space="preserve">. </w:t>
      </w:r>
      <w:r w:rsidRPr="00F81BA3">
        <w:rPr>
          <w:rFonts w:ascii="Times New Roman" w:eastAsia="Calibri" w:hAnsi="Times New Roman" w:cs="Times New Roman"/>
          <w:sz w:val="28"/>
          <w:szCs w:val="28"/>
          <w:lang w:bidi="en-US"/>
        </w:rPr>
        <w:t xml:space="preserve">У разі проведення конференції квота представництва жителів  визначається </w:t>
      </w:r>
      <w:r>
        <w:rPr>
          <w:rFonts w:ascii="Times New Roman" w:eastAsia="Times New Roman" w:hAnsi="Times New Roman" w:cs="Times New Roman"/>
          <w:sz w:val="28"/>
          <w:szCs w:val="28"/>
          <w:lang w:eastAsia="uk-UA"/>
        </w:rPr>
        <w:t>Розділом</w:t>
      </w:r>
      <w:r w:rsidRPr="00F81BA3">
        <w:rPr>
          <w:rFonts w:ascii="Times New Roman" w:eastAsia="Times New Roman" w:hAnsi="Times New Roman" w:cs="Times New Roman"/>
          <w:sz w:val="28"/>
          <w:szCs w:val="28"/>
          <w:lang w:eastAsia="uk-UA"/>
        </w:rPr>
        <w:t xml:space="preserve"> 2 Положення про органи самоорганізації населення на території Сумської МТГ.</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3.5</w:t>
      </w:r>
      <w:r w:rsidRPr="00F81BA3">
        <w:rPr>
          <w:rFonts w:ascii="Times New Roman" w:eastAsia="Calibri" w:hAnsi="Times New Roman" w:cs="Times New Roman"/>
          <w:sz w:val="28"/>
          <w:szCs w:val="28"/>
          <w:lang w:bidi="en-US"/>
        </w:rPr>
        <w:t>. Підготовка зборів жителів (конференції) передбачає такі заходи:</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4"/>
          <w:sz w:val="28"/>
          <w:szCs w:val="28"/>
          <w:lang w:bidi="en-US"/>
        </w:rPr>
        <w:t>3.5.1.</w:t>
      </w:r>
      <w:r w:rsidRPr="00F81BA3">
        <w:rPr>
          <w:rFonts w:ascii="Times New Roman" w:eastAsia="Calibri" w:hAnsi="Times New Roman" w:cs="Times New Roman"/>
          <w:spacing w:val="-4"/>
          <w:sz w:val="28"/>
          <w:szCs w:val="28"/>
          <w:lang w:bidi="en-US"/>
        </w:rPr>
        <w:t xml:space="preserve"> Комітет приймає рішення про скликання чергових (позачергових) зборів жителів (конференції).</w:t>
      </w:r>
      <w:r w:rsidRPr="00F81BA3">
        <w:rPr>
          <w:rFonts w:ascii="Times New Roman" w:eastAsia="Calibri" w:hAnsi="Times New Roman" w:cs="Times New Roman"/>
          <w:sz w:val="28"/>
          <w:szCs w:val="28"/>
          <w:lang w:bidi="en-US"/>
        </w:rPr>
        <w:t xml:space="preserve"> </w:t>
      </w:r>
      <w:r w:rsidRPr="00F81BA3">
        <w:rPr>
          <w:rFonts w:ascii="Times New Roman" w:eastAsia="Calibri" w:hAnsi="Times New Roman" w:cs="Times New Roman"/>
          <w:spacing w:val="-4"/>
          <w:sz w:val="28"/>
          <w:szCs w:val="28"/>
          <w:lang w:bidi="en-US"/>
        </w:rPr>
        <w:t xml:space="preserve">У рішенні вказуються дата, час і місце проведення зборів жителів (конференції); визначаються питання, </w:t>
      </w:r>
      <w:r w:rsidRPr="00F81BA3">
        <w:rPr>
          <w:rFonts w:ascii="Times New Roman" w:eastAsia="Calibri" w:hAnsi="Times New Roman" w:cs="Times New Roman"/>
          <w:spacing w:val="-6"/>
          <w:sz w:val="28"/>
          <w:szCs w:val="28"/>
          <w:lang w:bidi="en-US"/>
        </w:rPr>
        <w:t>що виносяться на розгляд (порядок денний),</w:t>
      </w:r>
      <w:r w:rsidRPr="00F81BA3">
        <w:rPr>
          <w:rFonts w:ascii="Times New Roman" w:eastAsia="Calibri" w:hAnsi="Times New Roman" w:cs="Times New Roman"/>
          <w:sz w:val="28"/>
          <w:szCs w:val="28"/>
          <w:lang w:bidi="en-US"/>
        </w:rPr>
        <w:t xml:space="preserve"> а також перелік запрошених осіб із правом дорадчого голосу.</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3.5.2</w:t>
      </w:r>
      <w:r w:rsidRPr="00F81BA3">
        <w:rPr>
          <w:rFonts w:ascii="Times New Roman" w:eastAsia="Calibri" w:hAnsi="Times New Roman" w:cs="Times New Roman"/>
          <w:sz w:val="28"/>
          <w:szCs w:val="28"/>
          <w:lang w:bidi="en-US"/>
        </w:rPr>
        <w:t xml:space="preserve">. Не пізніше ніж за сім днів до проведення зборів жителів (конференції), інформація про їх проведення доводиться до відома всіх жителів території діяльності Комітету шляхом розміщення </w:t>
      </w:r>
      <w:r w:rsidRPr="00F81BA3">
        <w:rPr>
          <w:rFonts w:ascii="Times New Roman" w:eastAsia="Calibri" w:hAnsi="Times New Roman" w:cs="Times New Roman"/>
          <w:spacing w:val="-2"/>
          <w:sz w:val="28"/>
          <w:szCs w:val="28"/>
          <w:lang w:bidi="en-US"/>
        </w:rPr>
        <w:t xml:space="preserve">оголошень та розповсюдження запрошень, надсилається до Сумської міської ради у вигляді письмового </w:t>
      </w:r>
      <w:r w:rsidRPr="00F81BA3">
        <w:rPr>
          <w:rFonts w:ascii="Times New Roman" w:eastAsia="Calibri" w:hAnsi="Times New Roman" w:cs="Times New Roman"/>
          <w:sz w:val="28"/>
          <w:szCs w:val="28"/>
          <w:lang w:bidi="en-US"/>
        </w:rPr>
        <w:t>повідомлення на ім’я Сумського міського голови, а також письмово доводиться до відома відповідног</w:t>
      </w:r>
      <w:r>
        <w:rPr>
          <w:rFonts w:ascii="Times New Roman" w:eastAsia="Calibri" w:hAnsi="Times New Roman" w:cs="Times New Roman"/>
          <w:sz w:val="28"/>
          <w:szCs w:val="28"/>
          <w:lang w:bidi="en-US"/>
        </w:rPr>
        <w:t>о старости.</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3.5.3</w:t>
      </w:r>
      <w:r w:rsidRPr="00F81BA3">
        <w:rPr>
          <w:rFonts w:ascii="Times New Roman" w:eastAsia="Calibri" w:hAnsi="Times New Roman" w:cs="Times New Roman"/>
          <w:spacing w:val="-2"/>
          <w:sz w:val="28"/>
          <w:szCs w:val="28"/>
          <w:lang w:bidi="en-US"/>
        </w:rPr>
        <w:t xml:space="preserve">. </w:t>
      </w:r>
      <w:r w:rsidRPr="00F81BA3">
        <w:rPr>
          <w:rFonts w:ascii="Times New Roman" w:eastAsia="Calibri" w:hAnsi="Times New Roman" w:cs="Times New Roman"/>
          <w:sz w:val="28"/>
          <w:szCs w:val="28"/>
          <w:lang w:bidi="en-US"/>
        </w:rPr>
        <w:t xml:space="preserve">Не пізніше ніж за три дні до проведення зборів жителів (конференції) </w:t>
      </w:r>
      <w:r w:rsidRPr="00F81BA3">
        <w:rPr>
          <w:rFonts w:ascii="Times New Roman" w:eastAsia="Calibri" w:hAnsi="Times New Roman" w:cs="Times New Roman"/>
          <w:spacing w:val="-2"/>
          <w:sz w:val="28"/>
          <w:szCs w:val="28"/>
          <w:lang w:bidi="en-US"/>
        </w:rPr>
        <w:t xml:space="preserve">у </w:t>
      </w:r>
      <w:r w:rsidRPr="00F81BA3">
        <w:rPr>
          <w:rFonts w:ascii="Times New Roman" w:eastAsia="Calibri" w:hAnsi="Times New Roman" w:cs="Times New Roman"/>
          <w:spacing w:val="-8"/>
          <w:sz w:val="28"/>
          <w:szCs w:val="28"/>
          <w:lang w:bidi="en-US"/>
        </w:rPr>
        <w:t xml:space="preserve">необхідній кількості </w:t>
      </w:r>
      <w:r w:rsidRPr="00F81BA3">
        <w:rPr>
          <w:rFonts w:ascii="Times New Roman" w:eastAsia="Calibri" w:hAnsi="Times New Roman" w:cs="Times New Roman"/>
          <w:sz w:val="28"/>
          <w:szCs w:val="28"/>
          <w:lang w:bidi="en-US"/>
        </w:rPr>
        <w:t>виготовляються бланки списків учасників зборів жителів (конференції) та мандати для голосування.</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3.5.4</w:t>
      </w:r>
      <w:r w:rsidRPr="00F81BA3">
        <w:rPr>
          <w:rFonts w:ascii="Times New Roman" w:eastAsia="Calibri" w:hAnsi="Times New Roman" w:cs="Times New Roman"/>
          <w:sz w:val="28"/>
          <w:szCs w:val="28"/>
          <w:lang w:bidi="en-US"/>
        </w:rPr>
        <w:t>. Не пізніше ніж за два дні до зборів жителів (конференції) вирішуються інші організаційні питання, пов’язані з їх проведенням – забезпечення приміщення, меблів, необхідної техніки, кабінок та урн для голосування (в разі, якщо відбуватиметься таємне голосування).</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b/>
          <w:spacing w:val="-2"/>
          <w:sz w:val="28"/>
          <w:szCs w:val="28"/>
        </w:rPr>
        <w:t>3.6.</w:t>
      </w:r>
      <w:r w:rsidRPr="00F81BA3">
        <w:rPr>
          <w:rFonts w:ascii="Times New Roman" w:hAnsi="Times New Roman" w:cs="Times New Roman"/>
          <w:spacing w:val="-2"/>
          <w:sz w:val="28"/>
          <w:szCs w:val="28"/>
        </w:rPr>
        <w:t xml:space="preserve"> Участь у зборах жителів (конференціях) з правом вирішального голосу можуть брати жителі, </w:t>
      </w:r>
      <w:r w:rsidRPr="00F81BA3">
        <w:rPr>
          <w:rFonts w:ascii="Times New Roman" w:hAnsi="Times New Roman" w:cs="Times New Roman"/>
          <w:spacing w:val="-4"/>
          <w:sz w:val="28"/>
          <w:szCs w:val="28"/>
        </w:rPr>
        <w:t xml:space="preserve">які на законних підставах </w:t>
      </w:r>
      <w:r w:rsidRPr="00943724">
        <w:rPr>
          <w:rFonts w:ascii="Times New Roman" w:hAnsi="Times New Roman" w:cs="Times New Roman"/>
          <w:spacing w:val="-4"/>
          <w:sz w:val="28"/>
          <w:szCs w:val="28"/>
        </w:rPr>
        <w:t xml:space="preserve">постійно або тимчасово проживають </w:t>
      </w:r>
      <w:r w:rsidRPr="00F81BA3">
        <w:rPr>
          <w:rFonts w:ascii="Times New Roman" w:hAnsi="Times New Roman" w:cs="Times New Roman"/>
          <w:spacing w:val="-4"/>
          <w:sz w:val="28"/>
          <w:szCs w:val="28"/>
        </w:rPr>
        <w:t xml:space="preserve">на відповідній території, досягли </w:t>
      </w:r>
      <w:r w:rsidRPr="00F81BA3">
        <w:rPr>
          <w:rFonts w:ascii="Times New Roman" w:hAnsi="Times New Roman" w:cs="Times New Roman"/>
          <w:sz w:val="28"/>
          <w:szCs w:val="28"/>
        </w:rPr>
        <w:t>вісімнадцятирічного віку та не визнані судом недієздатними.</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3.7</w:t>
      </w:r>
      <w:r w:rsidRPr="00F81BA3">
        <w:rPr>
          <w:rFonts w:ascii="Times New Roman" w:eastAsia="Calibri" w:hAnsi="Times New Roman" w:cs="Times New Roman"/>
          <w:sz w:val="28"/>
          <w:szCs w:val="28"/>
          <w:lang w:bidi="en-US"/>
        </w:rPr>
        <w:t>. З метою обрання представників жителів для участі в конференції, на кожній із відповідних складових території не пізніше ніж за два дні до конференції проводяться збори жителів за місцем проживання.</w:t>
      </w:r>
    </w:p>
    <w:p w:rsidR="0024728B" w:rsidRPr="00F81BA3" w:rsidRDefault="0024728B" w:rsidP="0024728B">
      <w:pPr>
        <w:spacing w:after="0" w:line="240" w:lineRule="auto"/>
        <w:ind w:firstLine="709"/>
        <w:jc w:val="both"/>
        <w:rPr>
          <w:rFonts w:ascii="Times New Roman" w:eastAsia="Times New Roman" w:hAnsi="Times New Roman" w:cs="Times New Roman"/>
          <w:sz w:val="28"/>
          <w:szCs w:val="28"/>
          <w:lang w:eastAsia="uk-UA"/>
        </w:rPr>
      </w:pPr>
      <w:r w:rsidRPr="00F81BA3">
        <w:rPr>
          <w:rFonts w:ascii="Times New Roman" w:eastAsia="Calibri" w:hAnsi="Times New Roman" w:cs="Times New Roman"/>
          <w:b/>
          <w:sz w:val="28"/>
          <w:szCs w:val="28"/>
          <w:lang w:bidi="en-US"/>
        </w:rPr>
        <w:t>3.8</w:t>
      </w:r>
      <w:r w:rsidRPr="00F81BA3">
        <w:rPr>
          <w:rFonts w:ascii="Times New Roman" w:eastAsia="Calibri" w:hAnsi="Times New Roman" w:cs="Times New Roman"/>
          <w:sz w:val="28"/>
          <w:szCs w:val="28"/>
          <w:lang w:bidi="en-US"/>
        </w:rPr>
        <w:t xml:space="preserve">. Повноваження кожного учасника (представника) конференції, який обирається на відповідній території для участі в конференції, підтверджуються оригіналом протоколу зборів жителів або представницьким листом, які складаються згідно з </w:t>
      </w:r>
      <w:r w:rsidRPr="00F81BA3">
        <w:rPr>
          <w:rFonts w:ascii="Times New Roman" w:eastAsia="Times New Roman" w:hAnsi="Times New Roman" w:cs="Times New Roman"/>
          <w:sz w:val="28"/>
          <w:szCs w:val="28"/>
          <w:lang w:eastAsia="uk-UA"/>
        </w:rPr>
        <w:t>Розділом 2 Положення про органи самоорганізації населення на території Сумської МТГ.</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3.9.</w:t>
      </w:r>
      <w:r w:rsidRPr="00F81BA3">
        <w:rPr>
          <w:rFonts w:ascii="Times New Roman" w:eastAsia="Calibri" w:hAnsi="Times New Roman" w:cs="Times New Roman"/>
          <w:spacing w:val="-2"/>
          <w:sz w:val="28"/>
          <w:szCs w:val="28"/>
          <w:lang w:bidi="en-US"/>
        </w:rPr>
        <w:t xml:space="preserve"> До початку зборів жителів (конференції) проводиться реєстрація їх учасників. Для реєстрації</w:t>
      </w:r>
      <w:r w:rsidRPr="00F81BA3">
        <w:rPr>
          <w:rFonts w:ascii="Times New Roman" w:eastAsia="Calibri" w:hAnsi="Times New Roman" w:cs="Times New Roman"/>
          <w:sz w:val="28"/>
          <w:szCs w:val="28"/>
          <w:lang w:bidi="en-US"/>
        </w:rPr>
        <w:t xml:space="preserve"> учасник зборів жителів (конференції) пред’являє паспорт громадянина України чи інший паспортний документ. Також при реєстрації пред’являється документ</w:t>
      </w:r>
      <w:r>
        <w:rPr>
          <w:rFonts w:ascii="Times New Roman" w:eastAsia="Calibri" w:hAnsi="Times New Roman" w:cs="Times New Roman"/>
          <w:sz w:val="28"/>
          <w:szCs w:val="28"/>
          <w:lang w:bidi="en-US"/>
        </w:rPr>
        <w:t xml:space="preserve"> (довідка)</w:t>
      </w:r>
      <w:r w:rsidRPr="00F81BA3">
        <w:rPr>
          <w:rFonts w:ascii="Times New Roman" w:eastAsia="Calibri" w:hAnsi="Times New Roman" w:cs="Times New Roman"/>
          <w:sz w:val="28"/>
          <w:szCs w:val="28"/>
          <w:lang w:bidi="en-US"/>
        </w:rPr>
        <w:t>, який засвідчує факт проживання на території діяльності Комітету (в разі, якщо він відмінний від паспорта).</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3.10</w:t>
      </w:r>
      <w:r w:rsidRPr="00F81BA3">
        <w:rPr>
          <w:rFonts w:ascii="Times New Roman" w:eastAsia="Calibri" w:hAnsi="Times New Roman" w:cs="Times New Roman"/>
          <w:spacing w:val="-2"/>
          <w:sz w:val="28"/>
          <w:szCs w:val="28"/>
          <w:lang w:bidi="en-US"/>
        </w:rPr>
        <w:t>. Збори жителів (конференція) є правомочними, якщо в їх роботі беруть участь безпосередньо</w:t>
      </w:r>
      <w:r w:rsidRPr="00F81BA3">
        <w:rPr>
          <w:rFonts w:ascii="Times New Roman" w:eastAsia="Calibri" w:hAnsi="Times New Roman" w:cs="Times New Roman"/>
          <w:sz w:val="28"/>
          <w:szCs w:val="28"/>
          <w:lang w:bidi="en-US"/>
        </w:rPr>
        <w:t xml:space="preserve"> або представлені не менше половини жителів відповідної території.</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eastAsia="Calibri" w:hAnsi="Times New Roman" w:cs="Times New Roman"/>
          <w:b/>
          <w:spacing w:val="-6"/>
          <w:sz w:val="28"/>
          <w:szCs w:val="28"/>
          <w:lang w:bidi="en-US"/>
        </w:rPr>
        <w:t>3.11</w:t>
      </w:r>
      <w:r w:rsidRPr="00F81BA3">
        <w:rPr>
          <w:rFonts w:ascii="Times New Roman" w:eastAsia="Calibri" w:hAnsi="Times New Roman" w:cs="Times New Roman"/>
          <w:spacing w:val="-6"/>
          <w:sz w:val="28"/>
          <w:szCs w:val="28"/>
          <w:lang w:bidi="en-US"/>
        </w:rPr>
        <w:t xml:space="preserve">. </w:t>
      </w:r>
      <w:r w:rsidRPr="00F81BA3">
        <w:rPr>
          <w:rFonts w:ascii="Times New Roman" w:hAnsi="Times New Roman" w:cs="Times New Roman"/>
          <w:spacing w:val="-6"/>
          <w:sz w:val="28"/>
          <w:szCs w:val="28"/>
        </w:rPr>
        <w:t xml:space="preserve">Збори жителів (конференція) можуть прийняти рішення щодо будь-якого питання, пов’язаного </w:t>
      </w:r>
      <w:r w:rsidRPr="00F81BA3">
        <w:rPr>
          <w:rFonts w:ascii="Times New Roman" w:hAnsi="Times New Roman" w:cs="Times New Roman"/>
          <w:sz w:val="28"/>
          <w:szCs w:val="28"/>
        </w:rPr>
        <w:t>з діяльністю Комітету. До виключної компетенції зборів жителів (конференції) належать:</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lastRenderedPageBreak/>
        <w:t>- прийняття рішень про створення та дострокове припинення повноважень Комітету;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затвердження Положення про Комітет та внесення до нього змін і доповнень;</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визначення кількісного складу Комітету та його ревізійної комісії;</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t>- обрання ініціативної групи, уповноваженої представляти інтереси жителів відповідної</w:t>
      </w:r>
      <w:r w:rsidRPr="00F81BA3">
        <w:rPr>
          <w:rFonts w:ascii="Times New Roman" w:hAnsi="Times New Roman" w:cs="Times New Roman"/>
          <w:sz w:val="28"/>
          <w:szCs w:val="28"/>
        </w:rPr>
        <w:t xml:space="preserve"> території у взаєминах з Сумською міською радою та її виконавчими органами до формування персонального складу Комітету;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визначення кількісного та персонального складу виборчої комісії з виборів голови Комітету, його заступника (заступників), секретаря та членів Комітету;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 </w:t>
      </w:r>
      <w:r w:rsidRPr="00F81BA3">
        <w:rPr>
          <w:rFonts w:ascii="Times New Roman" w:hAnsi="Times New Roman" w:cs="Times New Roman"/>
          <w:spacing w:val="-8"/>
          <w:sz w:val="28"/>
          <w:szCs w:val="28"/>
        </w:rPr>
        <w:t>обрання та дострокове припинення повноважень голови, його заступника (заступників),</w:t>
      </w:r>
      <w:r w:rsidRPr="00F81BA3">
        <w:rPr>
          <w:rFonts w:ascii="Times New Roman" w:hAnsi="Times New Roman" w:cs="Times New Roman"/>
          <w:sz w:val="28"/>
          <w:szCs w:val="28"/>
        </w:rPr>
        <w:t xml:space="preserve"> секретаря, а також членів Комітету та його ревізійної комісії;</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визначення строку повноважень Комітету та його ревізійної комісії;</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прийняття рішень стосовно щорічних звітів Комітету та його ревізійної комісії;</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прийняття рішень про встановлення оплати і розміру цієї оплати голові та секретарю Комітету за рахунок коштів місцевого бюджету;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xml:space="preserve">- прийняття рішень про запровадження добровільного самооподаткування шляхом </w:t>
      </w:r>
      <w:r w:rsidRPr="00F81BA3">
        <w:rPr>
          <w:rFonts w:ascii="Times New Roman" w:hAnsi="Times New Roman" w:cs="Times New Roman"/>
          <w:spacing w:val="-2"/>
          <w:sz w:val="28"/>
          <w:szCs w:val="28"/>
        </w:rPr>
        <w:t>залучення коштів населення відповідної території для фінансування разових цільових заходів</w:t>
      </w:r>
      <w:r w:rsidRPr="00F81BA3">
        <w:rPr>
          <w:rFonts w:ascii="Times New Roman" w:hAnsi="Times New Roman" w:cs="Times New Roman"/>
          <w:sz w:val="28"/>
          <w:szCs w:val="28"/>
        </w:rPr>
        <w:t xml:space="preserve"> соціально-побутового характеру;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затвердження програм діяльності Комітету;</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надання згоди на делегування Комітету окремих власних повноважень органів місцевого самоврядування разом із додатковими фінансовими та матеріально-технічними ресурсами;</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pacing w:val="-4"/>
          <w:sz w:val="28"/>
          <w:szCs w:val="28"/>
        </w:rPr>
        <w:t xml:space="preserve">- надання згоди </w:t>
      </w:r>
      <w:r w:rsidRPr="00F81BA3">
        <w:rPr>
          <w:rFonts w:ascii="Times New Roman" w:hAnsi="Times New Roman" w:cs="Times New Roman"/>
          <w:sz w:val="28"/>
          <w:szCs w:val="28"/>
        </w:rPr>
        <w:t>Комітету</w:t>
      </w:r>
      <w:r w:rsidRPr="00F81BA3">
        <w:rPr>
          <w:rFonts w:ascii="Times New Roman" w:hAnsi="Times New Roman" w:cs="Times New Roman"/>
          <w:spacing w:val="-4"/>
          <w:sz w:val="28"/>
          <w:szCs w:val="28"/>
        </w:rPr>
        <w:t xml:space="preserve"> щодо добровільного взяття на себе виконання інших повноважень</w:t>
      </w:r>
      <w:r w:rsidRPr="00F81BA3">
        <w:rPr>
          <w:rFonts w:ascii="Times New Roman" w:hAnsi="Times New Roman" w:cs="Times New Roman"/>
          <w:sz w:val="28"/>
          <w:szCs w:val="28"/>
        </w:rPr>
        <w:t>, передбачених нормативними актами;</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sz w:val="28"/>
          <w:szCs w:val="28"/>
        </w:rPr>
        <w:t>- прийняття рішень щодо ліквідації Комітету.</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3.12</w:t>
      </w:r>
      <w:r w:rsidRPr="00F81BA3">
        <w:rPr>
          <w:rFonts w:ascii="Times New Roman" w:eastAsia="Calibri" w:hAnsi="Times New Roman" w:cs="Times New Roman"/>
          <w:sz w:val="28"/>
          <w:szCs w:val="28"/>
          <w:lang w:bidi="en-US"/>
        </w:rPr>
        <w:t xml:space="preserve">. Для ведення зборів жителів (конференції) більшістю голосів зареєстрованих учасників обирається головуючий і секретар зборів жителів (конференції). </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3.13.</w:t>
      </w:r>
      <w:r w:rsidRPr="00F81BA3">
        <w:rPr>
          <w:rFonts w:ascii="Times New Roman" w:eastAsia="Calibri" w:hAnsi="Times New Roman" w:cs="Times New Roman"/>
          <w:spacing w:val="-2"/>
          <w:sz w:val="28"/>
          <w:szCs w:val="28"/>
          <w:lang w:bidi="en-US"/>
        </w:rPr>
        <w:t xml:space="preserve"> Обраний головуючий повідомляє про кількість зареєстрованих учасників,</w:t>
      </w:r>
      <w:r w:rsidRPr="00F81BA3">
        <w:rPr>
          <w:rFonts w:ascii="Times New Roman" w:eastAsia="Calibri" w:hAnsi="Times New Roman" w:cs="Times New Roman"/>
          <w:sz w:val="28"/>
          <w:szCs w:val="28"/>
          <w:lang w:bidi="en-US"/>
        </w:rPr>
        <w:t xml:space="preserve"> на підставі чого встановлюється правомочність зборів жителів (конференції).</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3.14</w:t>
      </w:r>
      <w:r w:rsidRPr="00F81BA3">
        <w:rPr>
          <w:rFonts w:ascii="Times New Roman" w:eastAsia="Calibri" w:hAnsi="Times New Roman" w:cs="Times New Roman"/>
          <w:sz w:val="28"/>
          <w:szCs w:val="28"/>
          <w:lang w:bidi="en-US"/>
        </w:rPr>
        <w:t xml:space="preserve">. Для підрахунку голосів учасники зборів жителів (конференції) обирають зі свого складу лічильну комісію у кількості не менше трьох осіб. Не можуть бути членами лічильної комісії голова Комітету, старости, а також головуючий та секретар зборів жителів (конференції). </w:t>
      </w:r>
    </w:p>
    <w:p w:rsidR="0024728B" w:rsidRPr="00F81BA3" w:rsidRDefault="0024728B" w:rsidP="0024728B">
      <w:pPr>
        <w:spacing w:after="0" w:line="240" w:lineRule="auto"/>
        <w:ind w:firstLine="709"/>
        <w:jc w:val="both"/>
        <w:rPr>
          <w:rFonts w:ascii="Times New Roman" w:hAnsi="Times New Roman" w:cs="Times New Roman"/>
          <w:sz w:val="28"/>
          <w:szCs w:val="28"/>
        </w:rPr>
      </w:pPr>
      <w:r w:rsidRPr="00F81BA3">
        <w:rPr>
          <w:rFonts w:ascii="Times New Roman" w:hAnsi="Times New Roman" w:cs="Times New Roman"/>
          <w:b/>
          <w:sz w:val="28"/>
          <w:szCs w:val="28"/>
        </w:rPr>
        <w:t>3.15.</w:t>
      </w:r>
      <w:r w:rsidRPr="00F81BA3">
        <w:rPr>
          <w:rFonts w:ascii="Times New Roman" w:hAnsi="Times New Roman" w:cs="Times New Roman"/>
          <w:sz w:val="28"/>
          <w:szCs w:val="28"/>
        </w:rPr>
        <w:t xml:space="preserve"> На початку зборів жителів (конференції) шляхом голосування більшістю голосів учасників з правом вирішального голосу затверджуються регламент проведення зборів жителів (конференції) та порядок денний, який включає питання, що містилися в оголошенні про проведення зборів жителів (конференції), а також інші питання, що вносяться за пропозицією учасників.</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w:t>
      </w:r>
      <w:r w:rsidRPr="00F81BA3">
        <w:rPr>
          <w:rFonts w:ascii="Times New Roman" w:eastAsia="Calibri" w:hAnsi="Times New Roman" w:cs="Times New Roman"/>
          <w:b/>
          <w:spacing w:val="-2"/>
          <w:sz w:val="28"/>
          <w:szCs w:val="28"/>
          <w:lang w:bidi="en-US"/>
        </w:rPr>
        <w:t>16.</w:t>
      </w:r>
      <w:r w:rsidRPr="00F81BA3">
        <w:rPr>
          <w:rFonts w:ascii="Times New Roman" w:eastAsia="Calibri" w:hAnsi="Times New Roman" w:cs="Times New Roman"/>
          <w:spacing w:val="-2"/>
          <w:sz w:val="28"/>
          <w:szCs w:val="28"/>
          <w:lang w:bidi="en-US"/>
        </w:rPr>
        <w:t xml:space="preserve"> Рішення зборів жителів (конференції) приймаються простою більшістю голосів учасників</w:t>
      </w:r>
      <w:r>
        <w:rPr>
          <w:rFonts w:ascii="Times New Roman" w:eastAsia="Calibri" w:hAnsi="Times New Roman" w:cs="Times New Roman"/>
          <w:spacing w:val="-2"/>
          <w:sz w:val="28"/>
          <w:szCs w:val="28"/>
          <w:lang w:bidi="en-US"/>
        </w:rPr>
        <w:t xml:space="preserve"> </w:t>
      </w:r>
      <w:r w:rsidRPr="00F81BA3">
        <w:rPr>
          <w:rFonts w:ascii="Times New Roman" w:eastAsia="Calibri" w:hAnsi="Times New Roman" w:cs="Times New Roman"/>
          <w:sz w:val="28"/>
          <w:szCs w:val="28"/>
          <w:lang w:bidi="en-US"/>
        </w:rPr>
        <w:t xml:space="preserve">із правом вирішального голосу і оформляються </w:t>
      </w:r>
      <w:r w:rsidRPr="00F81BA3">
        <w:rPr>
          <w:rFonts w:ascii="Times New Roman" w:eastAsia="Calibri" w:hAnsi="Times New Roman" w:cs="Times New Roman"/>
          <w:sz w:val="28"/>
          <w:szCs w:val="28"/>
          <w:lang w:bidi="en-US"/>
        </w:rPr>
        <w:lastRenderedPageBreak/>
        <w:t>протоколом, який підписує головуючий на зборах жителів (конференції) та секретар.</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3.17</w:t>
      </w:r>
      <w:r w:rsidRPr="00F81BA3">
        <w:rPr>
          <w:rFonts w:ascii="Times New Roman" w:eastAsia="Calibri" w:hAnsi="Times New Roman" w:cs="Times New Roman"/>
          <w:sz w:val="28"/>
          <w:szCs w:val="28"/>
          <w:lang w:bidi="en-US"/>
        </w:rPr>
        <w:t xml:space="preserve">. Протокол зборів жителів (конференції) складається в двох примірниках. </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3.17.1</w:t>
      </w:r>
      <w:r w:rsidRPr="00F81BA3">
        <w:rPr>
          <w:rFonts w:ascii="Times New Roman" w:eastAsia="Calibri" w:hAnsi="Times New Roman" w:cs="Times New Roman"/>
          <w:sz w:val="28"/>
          <w:szCs w:val="28"/>
          <w:lang w:bidi="en-US"/>
        </w:rPr>
        <w:t>. Один примірник протоколу не пізніше 10 календарних днів з дати проведення жителів (конференції) надсилається до Сумської міської ради.</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z w:val="28"/>
          <w:szCs w:val="28"/>
          <w:lang w:bidi="en-US"/>
        </w:rPr>
        <w:t>3.17.3</w:t>
      </w:r>
      <w:r w:rsidRPr="00F81BA3">
        <w:rPr>
          <w:rFonts w:ascii="Times New Roman" w:eastAsia="Calibri" w:hAnsi="Times New Roman" w:cs="Times New Roman"/>
          <w:sz w:val="28"/>
          <w:szCs w:val="28"/>
          <w:lang w:bidi="en-US"/>
        </w:rPr>
        <w:t>. Один примірник п</w:t>
      </w:r>
      <w:r>
        <w:rPr>
          <w:rFonts w:ascii="Times New Roman" w:eastAsia="Calibri" w:hAnsi="Times New Roman" w:cs="Times New Roman"/>
          <w:sz w:val="28"/>
          <w:szCs w:val="28"/>
          <w:lang w:bidi="en-US"/>
        </w:rPr>
        <w:t>ротоколу зберігається в Комітеті</w:t>
      </w:r>
      <w:r w:rsidRPr="00F81BA3">
        <w:rPr>
          <w:rFonts w:ascii="Times New Roman" w:eastAsia="Calibri" w:hAnsi="Times New Roman" w:cs="Times New Roman"/>
          <w:sz w:val="28"/>
          <w:szCs w:val="28"/>
          <w:lang w:bidi="en-US"/>
        </w:rPr>
        <w:t xml:space="preserve"> разом з іншими документами, створеними у процесі підготовки і проведення зборів жителів (конференції). </w:t>
      </w:r>
    </w:p>
    <w:p w:rsidR="0024728B" w:rsidRPr="00F81BA3" w:rsidRDefault="0024728B" w:rsidP="0024728B">
      <w:pPr>
        <w:spacing w:after="0" w:line="240" w:lineRule="auto"/>
        <w:ind w:firstLine="709"/>
        <w:jc w:val="both"/>
        <w:rPr>
          <w:rFonts w:ascii="Times New Roman" w:eastAsia="Calibri" w:hAnsi="Times New Roman" w:cs="Times New Roman"/>
          <w:sz w:val="28"/>
          <w:szCs w:val="28"/>
          <w:lang w:bidi="en-US"/>
        </w:rPr>
      </w:pPr>
      <w:r w:rsidRPr="00F81BA3">
        <w:rPr>
          <w:rFonts w:ascii="Times New Roman" w:eastAsia="Calibri" w:hAnsi="Times New Roman" w:cs="Times New Roman"/>
          <w:b/>
          <w:spacing w:val="-2"/>
          <w:sz w:val="28"/>
          <w:szCs w:val="28"/>
          <w:lang w:bidi="en-US"/>
        </w:rPr>
        <w:t>3.18.</w:t>
      </w:r>
      <w:r w:rsidRPr="00F81BA3">
        <w:rPr>
          <w:rFonts w:ascii="Times New Roman" w:eastAsia="Calibri" w:hAnsi="Times New Roman" w:cs="Times New Roman"/>
          <w:spacing w:val="-2"/>
          <w:sz w:val="28"/>
          <w:szCs w:val="28"/>
          <w:lang w:bidi="en-US"/>
        </w:rPr>
        <w:t xml:space="preserve"> Рішення, прийняті зборами жителів (конференцією), доводяться</w:t>
      </w:r>
      <w:r w:rsidRPr="00F81BA3">
        <w:rPr>
          <w:rFonts w:ascii="Times New Roman" w:eastAsia="Calibri" w:hAnsi="Times New Roman" w:cs="Times New Roman"/>
          <w:sz w:val="28"/>
          <w:szCs w:val="28"/>
          <w:lang w:bidi="en-US"/>
        </w:rPr>
        <w:t xml:space="preserve"> до відома жителів території діяльності Комітету і тих суб'єктів, яких вони стосуються.</w:t>
      </w:r>
    </w:p>
    <w:p w:rsidR="0024728B" w:rsidRPr="00F81BA3" w:rsidRDefault="0024728B" w:rsidP="0024728B">
      <w:pPr>
        <w:spacing w:after="0" w:line="240" w:lineRule="auto"/>
        <w:ind w:firstLine="700"/>
        <w:jc w:val="center"/>
        <w:rPr>
          <w:rFonts w:ascii="Times New Roman" w:eastAsia="Times New Roman" w:hAnsi="Times New Roman" w:cs="Times New Roman"/>
          <w:b/>
          <w:bCs/>
          <w:sz w:val="28"/>
          <w:szCs w:val="28"/>
          <w:lang w:eastAsia="uk-UA"/>
        </w:rPr>
      </w:pPr>
    </w:p>
    <w:p w:rsidR="0024728B" w:rsidRPr="00F81BA3" w:rsidRDefault="0024728B" w:rsidP="0024728B">
      <w:pPr>
        <w:spacing w:before="20" w:after="20" w:line="240" w:lineRule="auto"/>
        <w:ind w:firstLine="567"/>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 Структура Комітету та організація його діяльності</w:t>
      </w:r>
    </w:p>
    <w:p w:rsidR="0024728B" w:rsidRPr="00F81BA3" w:rsidRDefault="0024728B" w:rsidP="0024728B">
      <w:pPr>
        <w:spacing w:before="20" w:after="20" w:line="240" w:lineRule="auto"/>
        <w:ind w:firstLine="700"/>
        <w:jc w:val="center"/>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ind w:firstLine="700"/>
        <w:jc w:val="both"/>
        <w:rPr>
          <w:rFonts w:ascii="Times New Roman" w:eastAsia="Times New Roman" w:hAnsi="Times New Roman" w:cs="Times New Roman"/>
          <w:bCs/>
          <w:sz w:val="28"/>
          <w:szCs w:val="28"/>
          <w:lang w:eastAsia="uk-UA"/>
        </w:rPr>
      </w:pPr>
      <w:r w:rsidRPr="00F81BA3">
        <w:rPr>
          <w:rFonts w:ascii="Times New Roman" w:eastAsia="Times New Roman" w:hAnsi="Times New Roman" w:cs="Times New Roman"/>
          <w:b/>
          <w:bCs/>
          <w:sz w:val="28"/>
          <w:szCs w:val="28"/>
          <w:lang w:eastAsia="uk-UA"/>
        </w:rPr>
        <w:t>4.1</w:t>
      </w:r>
      <w:r w:rsidRPr="00F81BA3">
        <w:rPr>
          <w:rFonts w:ascii="Times New Roman" w:eastAsia="Times New Roman" w:hAnsi="Times New Roman" w:cs="Times New Roman"/>
          <w:sz w:val="28"/>
          <w:szCs w:val="28"/>
          <w:lang w:eastAsia="uk-UA"/>
        </w:rPr>
        <w:t>. Комітет обирається у складі голови Комітету, заступника (заступників) голови Комітету, секретаря Комітету та членів Комітету у кількості _______ осіб. Порядок скликання, організація та проведення зборів жителів (конференції) визначається Законом України «Про орга</w:t>
      </w:r>
      <w:r>
        <w:rPr>
          <w:rFonts w:ascii="Times New Roman" w:eastAsia="Times New Roman" w:hAnsi="Times New Roman" w:cs="Times New Roman"/>
          <w:sz w:val="28"/>
          <w:szCs w:val="28"/>
          <w:lang w:eastAsia="uk-UA"/>
        </w:rPr>
        <w:t>ни самоорганізації населення», С</w:t>
      </w:r>
      <w:r w:rsidRPr="00F81BA3">
        <w:rPr>
          <w:rFonts w:ascii="Times New Roman" w:eastAsia="Times New Roman" w:hAnsi="Times New Roman" w:cs="Times New Roman"/>
          <w:sz w:val="28"/>
          <w:szCs w:val="28"/>
          <w:lang w:eastAsia="uk-UA"/>
        </w:rPr>
        <w:t>татутом територіальної громади, Положенням про органи самоорганізації населення на території Сумської МТГ</w:t>
      </w:r>
      <w:r>
        <w:rPr>
          <w:rFonts w:ascii="Times New Roman" w:eastAsia="Times New Roman" w:hAnsi="Times New Roman" w:cs="Times New Roman"/>
          <w:sz w:val="28"/>
          <w:szCs w:val="28"/>
          <w:lang w:eastAsia="uk-UA"/>
        </w:rPr>
        <w:t>.</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4.2.</w:t>
      </w:r>
      <w:r w:rsidRPr="00F81BA3">
        <w:rPr>
          <w:rFonts w:ascii="Times New Roman" w:eastAsia="Times New Roman" w:hAnsi="Times New Roman" w:cs="Times New Roman"/>
          <w:sz w:val="28"/>
          <w:szCs w:val="28"/>
          <w:lang w:eastAsia="uk-UA"/>
        </w:rPr>
        <w:t xml:space="preserve"> Комітет здійснює власні повноваження ОСН та </w:t>
      </w:r>
      <w:r>
        <w:rPr>
          <w:rFonts w:ascii="Times New Roman" w:eastAsia="Times New Roman" w:hAnsi="Times New Roman" w:cs="Times New Roman"/>
          <w:sz w:val="28"/>
          <w:szCs w:val="28"/>
          <w:lang w:eastAsia="uk-UA"/>
        </w:rPr>
        <w:t>делеговані</w:t>
      </w:r>
      <w:r w:rsidRPr="00F81BA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власні </w:t>
      </w:r>
      <w:r w:rsidRPr="00F81BA3">
        <w:rPr>
          <w:rFonts w:ascii="Times New Roman" w:eastAsia="Times New Roman" w:hAnsi="Times New Roman" w:cs="Times New Roman"/>
          <w:sz w:val="28"/>
          <w:szCs w:val="28"/>
          <w:lang w:eastAsia="uk-UA"/>
        </w:rPr>
        <w:t>повноваження органів місцевого самоврядування, віднесені до його компетенції законами України та рішеннями Сумської міської ради.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4.3.</w:t>
      </w:r>
      <w:r w:rsidRPr="00F81BA3">
        <w:rPr>
          <w:rFonts w:ascii="Times New Roman" w:eastAsia="Times New Roman" w:hAnsi="Times New Roman" w:cs="Times New Roman"/>
          <w:sz w:val="28"/>
          <w:szCs w:val="28"/>
          <w:lang w:eastAsia="uk-UA"/>
        </w:rPr>
        <w:t xml:space="preserve"> Комітет очолює голова Комітету, який організовує роботу Комітету та здійснює поточне управління його діяльністю.</w:t>
      </w:r>
    </w:p>
    <w:p w:rsidR="0024728B" w:rsidRPr="00F81BA3" w:rsidRDefault="0024728B" w:rsidP="0024728B">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Члени Комітету виконують свої обов’язки на громадських засадах.</w:t>
      </w:r>
    </w:p>
    <w:p w:rsidR="0024728B" w:rsidRPr="00F81BA3" w:rsidRDefault="0024728B" w:rsidP="0024728B">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За рішенням зборів жителів (конференції) голова і секретар Комітету можуть працювати в ньому на постійній основі з оплатою праці за рахунок коштів місцевого бюджету.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 xml:space="preserve">4.4. </w:t>
      </w:r>
      <w:r w:rsidRPr="00F81BA3">
        <w:rPr>
          <w:rFonts w:ascii="Times New Roman" w:eastAsia="Times New Roman" w:hAnsi="Times New Roman" w:cs="Times New Roman"/>
          <w:sz w:val="28"/>
          <w:szCs w:val="28"/>
          <w:lang w:eastAsia="uk-UA"/>
        </w:rPr>
        <w:t>Голова Комітету має такі повноваження: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 представляє Комітет у відносинах з органами державної влади, органами місцевого самоврядування, фізичними та юридичними особами;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2) </w:t>
      </w:r>
      <w:proofErr w:type="spellStart"/>
      <w:r w:rsidRPr="00F81BA3">
        <w:rPr>
          <w:rFonts w:ascii="Times New Roman" w:eastAsia="Times New Roman" w:hAnsi="Times New Roman" w:cs="Times New Roman"/>
          <w:sz w:val="28"/>
          <w:szCs w:val="28"/>
          <w:lang w:eastAsia="uk-UA"/>
        </w:rPr>
        <w:t>скликає</w:t>
      </w:r>
      <w:proofErr w:type="spellEnd"/>
      <w:r w:rsidRPr="00F81BA3">
        <w:rPr>
          <w:rFonts w:ascii="Times New Roman" w:eastAsia="Times New Roman" w:hAnsi="Times New Roman" w:cs="Times New Roman"/>
          <w:sz w:val="28"/>
          <w:szCs w:val="28"/>
          <w:lang w:eastAsia="uk-UA"/>
        </w:rPr>
        <w:t xml:space="preserve"> та проводить засідання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3) організовує виконання рішень Комітету та рішень зборів жителів (конференцій);</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4) розподіляє обов’язки між членами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5) розробляє плани роботи Комітету і звіти про їх виконання та подає на затвердження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6) щорічно розробляє та подає до Сумської міської ради для затвердження кошторис витрат Комітету та звітує про його виконання;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7) є розпорядником коштів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8) підписує</w:t>
      </w:r>
      <w:r>
        <w:rPr>
          <w:rFonts w:ascii="Times New Roman" w:eastAsia="Times New Roman" w:hAnsi="Times New Roman" w:cs="Times New Roman"/>
          <w:sz w:val="28"/>
          <w:szCs w:val="28"/>
          <w:lang w:eastAsia="uk-UA"/>
        </w:rPr>
        <w:t xml:space="preserve"> </w:t>
      </w:r>
      <w:r w:rsidRPr="00F81BA3">
        <w:rPr>
          <w:rFonts w:ascii="Times New Roman" w:eastAsia="Times New Roman" w:hAnsi="Times New Roman" w:cs="Times New Roman"/>
          <w:sz w:val="28"/>
          <w:szCs w:val="28"/>
          <w:lang w:eastAsia="uk-UA"/>
        </w:rPr>
        <w:t>накази (розпорядження) та інші документи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lastRenderedPageBreak/>
        <w:t xml:space="preserve">9) несе персональну відповідальність за виконання Комітетом власних повноважень органів самоорганізації населення та </w:t>
      </w:r>
      <w:r w:rsidRPr="00D82325">
        <w:rPr>
          <w:rFonts w:ascii="Times New Roman" w:eastAsia="Times New Roman" w:hAnsi="Times New Roman" w:cs="Times New Roman"/>
          <w:sz w:val="28"/>
          <w:szCs w:val="28"/>
          <w:lang w:eastAsia="uk-UA"/>
        </w:rPr>
        <w:t xml:space="preserve">делегованих </w:t>
      </w:r>
      <w:r>
        <w:rPr>
          <w:rFonts w:ascii="Times New Roman" w:eastAsia="Times New Roman" w:hAnsi="Times New Roman" w:cs="Times New Roman"/>
          <w:sz w:val="28"/>
          <w:szCs w:val="28"/>
          <w:lang w:eastAsia="uk-UA"/>
        </w:rPr>
        <w:t xml:space="preserve">власних </w:t>
      </w:r>
      <w:r w:rsidRPr="00F81BA3">
        <w:rPr>
          <w:rFonts w:ascii="Times New Roman" w:eastAsia="Times New Roman" w:hAnsi="Times New Roman" w:cs="Times New Roman"/>
          <w:sz w:val="28"/>
          <w:szCs w:val="28"/>
          <w:lang w:eastAsia="uk-UA"/>
        </w:rPr>
        <w:t>повноважень органів місцевого самоврядування, завдань Комітету, дотримання фінансової дисципліни згідно з чинним законодавством України;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10) веде прийом громадян;</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11) координує діяльність комісій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12) за дорученням Комітету виконує інші повноваження;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13) організовує ведення діловодства.</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У межах своїх повноважень голова Комітету видає накази (розпорядження) та дає вказівки, обов’язкові для виконання членами Комітету. Накази (розпорядження) голови Комітету можуть бути оскаржені у встановленому законом порядку.</w:t>
      </w:r>
    </w:p>
    <w:p w:rsidR="0024728B" w:rsidRPr="00093DD2"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4.5</w:t>
      </w:r>
      <w:r w:rsidRPr="00F81BA3">
        <w:rPr>
          <w:rFonts w:ascii="Times New Roman" w:eastAsia="Times New Roman" w:hAnsi="Times New Roman" w:cs="Times New Roman"/>
          <w:sz w:val="28"/>
          <w:szCs w:val="28"/>
          <w:lang w:eastAsia="uk-UA"/>
        </w:rPr>
        <w:t xml:space="preserve">. У разі відсутності голови Комітету або неможливості виконання ним </w:t>
      </w:r>
      <w:r w:rsidRPr="00093DD2">
        <w:rPr>
          <w:rFonts w:ascii="Times New Roman" w:eastAsia="Times New Roman" w:hAnsi="Times New Roman" w:cs="Times New Roman"/>
          <w:sz w:val="28"/>
          <w:szCs w:val="28"/>
          <w:lang w:eastAsia="uk-UA"/>
        </w:rPr>
        <w:t>своїх повноважень у зв’язку з хворобою чи з інших причин його обов’язки виконує заступник голови Комітету або один із заступників, визначений загальними зборами (конференцією) ОСН, а у разі його/їх відсутності - секретар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093DD2">
        <w:rPr>
          <w:rFonts w:ascii="Times New Roman" w:eastAsia="Times New Roman" w:hAnsi="Times New Roman" w:cs="Times New Roman"/>
          <w:sz w:val="28"/>
          <w:szCs w:val="28"/>
          <w:lang w:eastAsia="uk-UA"/>
        </w:rPr>
        <w:t xml:space="preserve">Особа, що заміщує голову Комітету, має право виконувати повноваження голови Комітету, передбачені підпунктами 4, 5, 7, 8, 9 пункту 4.4. розділу 4 цього </w:t>
      </w:r>
      <w:r w:rsidRPr="00F81BA3">
        <w:rPr>
          <w:rFonts w:ascii="Times New Roman" w:eastAsia="Times New Roman" w:hAnsi="Times New Roman" w:cs="Times New Roman"/>
          <w:sz w:val="28"/>
          <w:szCs w:val="28"/>
          <w:lang w:eastAsia="uk-UA"/>
        </w:rPr>
        <w:t>Положення, виключно на підставі окремого рішення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4.6.</w:t>
      </w:r>
      <w:r w:rsidRPr="00F81BA3">
        <w:rPr>
          <w:rFonts w:ascii="Times New Roman" w:eastAsia="Times New Roman" w:hAnsi="Times New Roman" w:cs="Times New Roman"/>
          <w:sz w:val="28"/>
          <w:szCs w:val="28"/>
          <w:lang w:eastAsia="uk-UA"/>
        </w:rPr>
        <w:t>Секретар має такі повноваження: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 організовує підготовку засідань Комітету та питань, що виносяться на його розгляд;</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2) забезпечує ведення діловодства;</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3) забезпечує своєчасне доведення до відповідних підприємств, організацій, установ і фізичних осіб рішень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4) контролює виконання рішень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5) заміщує голову Комітету у випадках, передбачених пунктом 4.5. розділу 4 цього Положення, при відсутності заступника (заступників) голови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6) надає організаційну допомогу роботі комісій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7) виконує інші обов’язки, передбачені рішеннями Комітету або дорученнями голови.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4.7.</w:t>
      </w:r>
      <w:r w:rsidRPr="00F81BA3">
        <w:rPr>
          <w:rFonts w:ascii="Times New Roman" w:eastAsia="Times New Roman" w:hAnsi="Times New Roman" w:cs="Times New Roman"/>
          <w:sz w:val="28"/>
          <w:szCs w:val="28"/>
          <w:lang w:eastAsia="uk-UA"/>
        </w:rPr>
        <w:t xml:space="preserve"> Члени Комітету мають право:</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 брати участь у визначенні основних напрямів діяльності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2) вносити пропозиції щодо питань порядку денного засідань Комітету та його комісій;</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3) голосувати на засіданнях Комітету та його комісій, членами яких вони є;</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4) брати участь з правом дорадчого голосу у засіданнях комісій Комітету, до складу яких вони не входять;</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lastRenderedPageBreak/>
        <w:t>5) вносити до Комітету пропозиції з питань організації виконання повноважень Комітету та брати участь у їх виконанні;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6) брати участь у контролі за якістю надаваних жителям житлово-комунальних та соціальних послуг, інформувати Сумську міську раду та її Виконавчий комітет щодо результатів такого контролю.</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4.8.</w:t>
      </w:r>
      <w:r w:rsidRPr="00F81BA3">
        <w:rPr>
          <w:rFonts w:ascii="Times New Roman" w:eastAsia="Times New Roman" w:hAnsi="Times New Roman" w:cs="Times New Roman"/>
          <w:sz w:val="28"/>
          <w:szCs w:val="28"/>
          <w:lang w:eastAsia="uk-UA"/>
        </w:rPr>
        <w:t xml:space="preserve"> Члени Комітету зобов’язані: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1) брати участь у засіданнях Комітету та його комісій, до складу яких вони включені;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2) сприяти залученню жителів до участі у здійсненні заходів щодо благоустрою території Комітету, охорони навколишнього природного середовища, пам’яток історії і культури, утримання в належному стані житла, нежилих приміщень, будинків і споруд та до виконання інших завдань та повноважень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3) сприяти залученню жителів до обговорення </w:t>
      </w:r>
      <w:proofErr w:type="spellStart"/>
      <w:r w:rsidRPr="00F81BA3">
        <w:rPr>
          <w:rFonts w:ascii="Times New Roman" w:eastAsia="Times New Roman" w:hAnsi="Times New Roman" w:cs="Times New Roman"/>
          <w:sz w:val="28"/>
          <w:szCs w:val="28"/>
          <w:lang w:eastAsia="uk-UA"/>
        </w:rPr>
        <w:t>проєктів</w:t>
      </w:r>
      <w:proofErr w:type="spellEnd"/>
      <w:r w:rsidRPr="00F81BA3">
        <w:rPr>
          <w:rFonts w:ascii="Times New Roman" w:eastAsia="Times New Roman" w:hAnsi="Times New Roman" w:cs="Times New Roman"/>
          <w:sz w:val="28"/>
          <w:szCs w:val="28"/>
          <w:lang w:eastAsia="uk-UA"/>
        </w:rPr>
        <w:t xml:space="preserve"> рішень Комітету та до виконання прийнятих Комітетом рішень;</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4) інформувати жит</w:t>
      </w:r>
      <w:r>
        <w:rPr>
          <w:rFonts w:ascii="Times New Roman" w:eastAsia="Times New Roman" w:hAnsi="Times New Roman" w:cs="Times New Roman"/>
          <w:sz w:val="28"/>
          <w:szCs w:val="28"/>
          <w:lang w:eastAsia="uk-UA"/>
        </w:rPr>
        <w:t>елів про свою роботу в Комітеті.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4.9.</w:t>
      </w:r>
      <w:r w:rsidRPr="00F81BA3">
        <w:rPr>
          <w:rFonts w:ascii="Times New Roman" w:eastAsia="Times New Roman" w:hAnsi="Times New Roman" w:cs="Times New Roman"/>
          <w:sz w:val="28"/>
          <w:szCs w:val="28"/>
          <w:lang w:eastAsia="uk-UA"/>
        </w:rPr>
        <w:t xml:space="preserve"> Формою роботи Комітету є його засідання. Засідання Комітету скликаються головою Комітету, заступником голови чи секретарем Комітету в міру необхідності, але не рідше одного разу на квартал (чергові засідання). Заступник голови чи секретар Комітету скликаюсь його засідання за дорученням голови Комітету або у разі, коли вони заміщують голову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4.10</w:t>
      </w:r>
      <w:r w:rsidRPr="00F81BA3">
        <w:rPr>
          <w:rFonts w:ascii="Times New Roman" w:eastAsia="Times New Roman" w:hAnsi="Times New Roman" w:cs="Times New Roman"/>
          <w:sz w:val="28"/>
          <w:szCs w:val="28"/>
          <w:lang w:eastAsia="uk-UA"/>
        </w:rPr>
        <w:t>. Позачергове засідання Комітету скликається з ініціативи голови Комітету або на вимогу не менш як однієї третини від загального складу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4.11.</w:t>
      </w:r>
      <w:r w:rsidRPr="00F81BA3">
        <w:rPr>
          <w:rFonts w:ascii="Times New Roman" w:eastAsia="Times New Roman" w:hAnsi="Times New Roman" w:cs="Times New Roman"/>
          <w:sz w:val="28"/>
          <w:szCs w:val="28"/>
          <w:lang w:eastAsia="uk-UA"/>
        </w:rPr>
        <w:t xml:space="preserve"> Рішення про скликання засідання Комітету із зазначенням часу та місця проведення і порядку денного засідання доводиться до ві</w:t>
      </w:r>
      <w:r>
        <w:rPr>
          <w:rFonts w:ascii="Times New Roman" w:eastAsia="Times New Roman" w:hAnsi="Times New Roman" w:cs="Times New Roman"/>
          <w:sz w:val="28"/>
          <w:szCs w:val="28"/>
          <w:lang w:eastAsia="uk-UA"/>
        </w:rPr>
        <w:t>дома членів Комітету не пізніше ніж за сім</w:t>
      </w:r>
      <w:r w:rsidRPr="00F81BA3">
        <w:rPr>
          <w:rFonts w:ascii="Times New Roman" w:eastAsia="Times New Roman" w:hAnsi="Times New Roman" w:cs="Times New Roman"/>
          <w:sz w:val="28"/>
          <w:szCs w:val="28"/>
          <w:lang w:eastAsia="uk-UA"/>
        </w:rPr>
        <w:t xml:space="preserve"> днів до засідання, а у виня</w:t>
      </w:r>
      <w:r>
        <w:rPr>
          <w:rFonts w:ascii="Times New Roman" w:eastAsia="Times New Roman" w:hAnsi="Times New Roman" w:cs="Times New Roman"/>
          <w:sz w:val="28"/>
          <w:szCs w:val="28"/>
          <w:lang w:eastAsia="uk-UA"/>
        </w:rPr>
        <w:t>ткових випадках – не пізніше ніж за один</w:t>
      </w:r>
      <w:r w:rsidRPr="00F81BA3">
        <w:rPr>
          <w:rFonts w:ascii="Times New Roman" w:eastAsia="Times New Roman" w:hAnsi="Times New Roman" w:cs="Times New Roman"/>
          <w:sz w:val="28"/>
          <w:szCs w:val="28"/>
          <w:lang w:eastAsia="uk-UA"/>
        </w:rPr>
        <w:t xml:space="preserve"> день до засідання.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4.12.</w:t>
      </w:r>
      <w:r w:rsidRPr="00F81BA3">
        <w:rPr>
          <w:rFonts w:ascii="Times New Roman" w:eastAsia="Times New Roman" w:hAnsi="Times New Roman" w:cs="Times New Roman"/>
          <w:sz w:val="28"/>
          <w:szCs w:val="28"/>
          <w:lang w:eastAsia="uk-UA"/>
        </w:rPr>
        <w:t xml:space="preserve"> Засідання Комітету відкриває і веде голова Комітету, а у випадках, передбачених у пункті 4.5. розділу 4 цього Положення, - його заступник або секретар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4.13.</w:t>
      </w:r>
      <w:r w:rsidRPr="00F81BA3">
        <w:rPr>
          <w:rFonts w:ascii="Times New Roman" w:eastAsia="Times New Roman" w:hAnsi="Times New Roman" w:cs="Times New Roman"/>
          <w:sz w:val="28"/>
          <w:szCs w:val="28"/>
          <w:lang w:eastAsia="uk-UA"/>
        </w:rPr>
        <w:t xml:space="preserve"> Засідання Комітету є правомочним, якщо в ньому бере участь більше половини його загального складу, визначеного пунктом 4.1. розділу 4 Положення.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4.14.</w:t>
      </w:r>
      <w:r w:rsidRPr="00F81BA3">
        <w:rPr>
          <w:rFonts w:ascii="Times New Roman" w:eastAsia="Times New Roman" w:hAnsi="Times New Roman" w:cs="Times New Roman"/>
          <w:sz w:val="28"/>
          <w:szCs w:val="28"/>
          <w:lang w:eastAsia="uk-UA"/>
        </w:rPr>
        <w:t xml:space="preserve"> Пропозиції щодо питань порядку денного засідання Комітету вносяться головою Комітету, його заступником, секретарем Комітету та його членами.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4.15.</w:t>
      </w:r>
      <w:r w:rsidRPr="00F81BA3">
        <w:rPr>
          <w:rFonts w:ascii="Times New Roman" w:eastAsia="Times New Roman" w:hAnsi="Times New Roman" w:cs="Times New Roman"/>
          <w:sz w:val="28"/>
          <w:szCs w:val="28"/>
          <w:lang w:eastAsia="uk-UA"/>
        </w:rPr>
        <w:t xml:space="preserve"> Протокол засідання Комітету підписується головуючим на засіданні Комітету та секретарем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4.16.</w:t>
      </w:r>
      <w:r w:rsidRPr="00F81BA3">
        <w:rPr>
          <w:rFonts w:ascii="Times New Roman" w:eastAsia="Times New Roman" w:hAnsi="Times New Roman" w:cs="Times New Roman"/>
          <w:sz w:val="28"/>
          <w:szCs w:val="28"/>
          <w:lang w:eastAsia="uk-UA"/>
        </w:rPr>
        <w:t xml:space="preserve"> За результатами обговорення питань порядку денного Комітет з питань, віднесених до його повноважень, приймає рішення організаційно-розпорядчого характеру. Рішення вважається прийнятим, якщо за нього проголосувало більше половини від загального складу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lastRenderedPageBreak/>
        <w:t>4.17</w:t>
      </w:r>
      <w:r w:rsidRPr="00F81BA3">
        <w:rPr>
          <w:rFonts w:ascii="Times New Roman" w:eastAsia="Times New Roman" w:hAnsi="Times New Roman" w:cs="Times New Roman"/>
          <w:sz w:val="28"/>
          <w:szCs w:val="28"/>
          <w:lang w:eastAsia="uk-UA"/>
        </w:rPr>
        <w:t>. З метою підготовки і попереднього розгляду питань, віднесених до повноважень Комітету, а також для здійснення контролю за виконанням рішень Комітету, з числа його членів утворюються постійні та тимчасові комісії Комітету. Рішення про утворення комісій приймається на засіданні Комітету. До складу комісій не можуть входити голова Комітету, його заступник (заступники) та секретар Комітету.</w:t>
      </w:r>
    </w:p>
    <w:p w:rsidR="0024728B" w:rsidRPr="00F81BA3" w:rsidRDefault="0024728B" w:rsidP="0024728B">
      <w:pPr>
        <w:spacing w:after="0" w:line="240" w:lineRule="auto"/>
        <w:ind w:firstLine="700"/>
        <w:jc w:val="center"/>
        <w:rPr>
          <w:rFonts w:ascii="Times New Roman" w:eastAsia="Times New Roman" w:hAnsi="Times New Roman" w:cs="Times New Roman"/>
          <w:sz w:val="24"/>
          <w:szCs w:val="24"/>
          <w:lang w:eastAsia="uk-UA"/>
        </w:rPr>
      </w:pPr>
    </w:p>
    <w:p w:rsidR="0024728B" w:rsidRPr="00F81BA3" w:rsidRDefault="0024728B" w:rsidP="0024728B">
      <w:pPr>
        <w:spacing w:after="0" w:line="240" w:lineRule="auto"/>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5. Фінансова та матеріальна основи діяльності Комітету</w:t>
      </w:r>
    </w:p>
    <w:p w:rsidR="0024728B" w:rsidRPr="00F81BA3" w:rsidRDefault="0024728B" w:rsidP="0024728B">
      <w:pPr>
        <w:spacing w:before="20" w:after="20" w:line="240" w:lineRule="auto"/>
        <w:ind w:firstLine="700"/>
        <w:jc w:val="center"/>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5.1.</w:t>
      </w:r>
      <w:r w:rsidRPr="00F81BA3">
        <w:rPr>
          <w:rFonts w:ascii="Times New Roman" w:eastAsia="Times New Roman" w:hAnsi="Times New Roman" w:cs="Times New Roman"/>
          <w:sz w:val="28"/>
          <w:szCs w:val="28"/>
          <w:lang w:eastAsia="uk-UA"/>
        </w:rPr>
        <w:t xml:space="preserve"> Фінансовою основою діяльності Комітету є:</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1) кошти, виділені Сумською міською радою, для здійснення власних повноважень органів самоорганізації населення та </w:t>
      </w:r>
      <w:r>
        <w:rPr>
          <w:rFonts w:ascii="Times New Roman" w:eastAsia="Times New Roman" w:hAnsi="Times New Roman" w:cs="Times New Roman"/>
          <w:sz w:val="28"/>
          <w:szCs w:val="28"/>
          <w:lang w:eastAsia="uk-UA"/>
        </w:rPr>
        <w:t xml:space="preserve">делегованих </w:t>
      </w:r>
      <w:r w:rsidRPr="00F81BA3">
        <w:rPr>
          <w:rFonts w:ascii="Times New Roman" w:eastAsia="Times New Roman" w:hAnsi="Times New Roman" w:cs="Times New Roman"/>
          <w:sz w:val="28"/>
          <w:szCs w:val="28"/>
          <w:lang w:eastAsia="uk-UA"/>
        </w:rPr>
        <w:t>власних повноважень органів місцевого самоврядування;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2) добровільні внески фізичних і юридичних осіб;</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3) інші надходження, не заборонені законодавством.</w:t>
      </w:r>
    </w:p>
    <w:p w:rsidR="0024728B" w:rsidRPr="00F81BA3" w:rsidRDefault="0024728B" w:rsidP="0024728B">
      <w:pPr>
        <w:spacing w:before="20" w:after="2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t>5.2.</w:t>
      </w:r>
      <w:r w:rsidRPr="00F81BA3">
        <w:rPr>
          <w:rFonts w:ascii="Times New Roman" w:eastAsia="Times New Roman" w:hAnsi="Times New Roman" w:cs="Times New Roman"/>
          <w:sz w:val="28"/>
          <w:szCs w:val="28"/>
          <w:lang w:eastAsia="uk-UA"/>
        </w:rPr>
        <w:t xml:space="preserve"> Матеріальною основою діяльності Комітету є майно, закріплене за ним Сумською міською радою на праві оперативного управління.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5.3.</w:t>
      </w:r>
      <w:r w:rsidRPr="00F81BA3">
        <w:rPr>
          <w:rFonts w:ascii="Times New Roman" w:eastAsia="Times New Roman" w:hAnsi="Times New Roman" w:cs="Times New Roman"/>
          <w:sz w:val="28"/>
          <w:szCs w:val="28"/>
          <w:lang w:eastAsia="uk-UA"/>
        </w:rPr>
        <w:t xml:space="preserve"> Комітет використовує фінансові ресурси, матеріальні засоби та здійснює право оперативного управління майном відповідно до їх цільового призначення. Розпорядження майном комунальної власності закріпленого за Комітетом на праві оперативного управління, крім фінансових ресурсів, здійснюється лише з дозволу Сумської міської ради.</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eastAsia="Times New Roman" w:hAnsi="Times New Roman" w:cs="Times New Roman"/>
          <w:b/>
          <w:bCs/>
          <w:sz w:val="28"/>
          <w:szCs w:val="28"/>
          <w:lang w:eastAsia="uk-UA"/>
        </w:rPr>
        <w:t xml:space="preserve">5.4. </w:t>
      </w:r>
      <w:r w:rsidRPr="00F81BA3">
        <w:rPr>
          <w:rFonts w:ascii="Times New Roman" w:eastAsia="Times New Roman" w:hAnsi="Times New Roman" w:cs="Times New Roman"/>
          <w:bCs/>
          <w:sz w:val="28"/>
          <w:szCs w:val="28"/>
          <w:lang w:eastAsia="uk-UA"/>
        </w:rPr>
        <w:t>Комітет</w:t>
      </w:r>
      <w:r w:rsidRPr="00F81BA3">
        <w:rPr>
          <w:rFonts w:ascii="Times New Roman" w:eastAsia="Times New Roman" w:hAnsi="Times New Roman" w:cs="Times New Roman"/>
          <w:b/>
          <w:bCs/>
          <w:sz w:val="28"/>
          <w:szCs w:val="28"/>
          <w:lang w:eastAsia="uk-UA"/>
        </w:rPr>
        <w:t xml:space="preserve"> </w:t>
      </w:r>
      <w:r w:rsidRPr="00F81BA3">
        <w:rPr>
          <w:rFonts w:ascii="Times New Roman" w:hAnsi="Times New Roman" w:cs="Times New Roman"/>
          <w:sz w:val="28"/>
          <w:szCs w:val="28"/>
        </w:rPr>
        <w:t>має право:</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відкривати рахунки в органах Казначейства України;</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самостійно використовувати наявні фінансові ресурси відповідно до напрямів своєї діяльності;</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укладати договори з юриди</w:t>
      </w:r>
      <w:r>
        <w:rPr>
          <w:rFonts w:ascii="Times New Roman" w:hAnsi="Times New Roman" w:cs="Times New Roman"/>
          <w:sz w:val="28"/>
          <w:szCs w:val="28"/>
        </w:rPr>
        <w:t xml:space="preserve">чними та фізичними особами, </w:t>
      </w:r>
      <w:proofErr w:type="spellStart"/>
      <w:r>
        <w:rPr>
          <w:rFonts w:ascii="Times New Roman" w:hAnsi="Times New Roman" w:cs="Times New Roman"/>
          <w:sz w:val="28"/>
          <w:szCs w:val="28"/>
        </w:rPr>
        <w:t>повʼ</w:t>
      </w:r>
      <w:r w:rsidRPr="00F81BA3">
        <w:rPr>
          <w:rFonts w:ascii="Times New Roman" w:hAnsi="Times New Roman" w:cs="Times New Roman"/>
          <w:sz w:val="28"/>
          <w:szCs w:val="28"/>
        </w:rPr>
        <w:t>язані</w:t>
      </w:r>
      <w:proofErr w:type="spellEnd"/>
      <w:r w:rsidRPr="00F81BA3">
        <w:rPr>
          <w:rFonts w:ascii="Times New Roman" w:hAnsi="Times New Roman" w:cs="Times New Roman"/>
          <w:sz w:val="28"/>
          <w:szCs w:val="28"/>
        </w:rPr>
        <w:t xml:space="preserve"> з їх участю у вирішенні соціально-економічних завдань на території діяльності Комітету;</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розробляти і надавати орган</w:t>
      </w:r>
      <w:r>
        <w:rPr>
          <w:rFonts w:ascii="Times New Roman" w:hAnsi="Times New Roman" w:cs="Times New Roman"/>
          <w:sz w:val="28"/>
          <w:szCs w:val="28"/>
        </w:rPr>
        <w:t xml:space="preserve">ам місцевого самоврядування </w:t>
      </w:r>
      <w:proofErr w:type="spellStart"/>
      <w:r>
        <w:rPr>
          <w:rFonts w:ascii="Times New Roman" w:hAnsi="Times New Roman" w:cs="Times New Roman"/>
          <w:sz w:val="28"/>
          <w:szCs w:val="28"/>
        </w:rPr>
        <w:t>проє</w:t>
      </w:r>
      <w:r w:rsidRPr="00F81BA3">
        <w:rPr>
          <w:rFonts w:ascii="Times New Roman" w:hAnsi="Times New Roman" w:cs="Times New Roman"/>
          <w:sz w:val="28"/>
          <w:szCs w:val="28"/>
        </w:rPr>
        <w:t>кти</w:t>
      </w:r>
      <w:proofErr w:type="spellEnd"/>
      <w:r w:rsidRPr="00F81BA3">
        <w:rPr>
          <w:rFonts w:ascii="Times New Roman" w:hAnsi="Times New Roman" w:cs="Times New Roman"/>
          <w:sz w:val="28"/>
          <w:szCs w:val="28"/>
        </w:rPr>
        <w:t xml:space="preserve"> планів і програм розвитку відповідної території для використання їх у складі планів соціально-економічного та культурного розвитку і програм, що приймаються радою;</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виступати замовником робіт, послуг, набувачем майна, за рахунок коштів, що знаходяться в розпорядженні Комітету;</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sz w:val="28"/>
          <w:szCs w:val="28"/>
        </w:rPr>
        <w:t>- вести облік майна переданого Сумською міською радою Комітету в оперативне управління, майна, придбаного за рахунок коштів Комітету або створеного за рахунок коштів і трудової участі жителів, які проживають на відповідній території тощо;</w:t>
      </w:r>
    </w:p>
    <w:p w:rsidR="0024728B" w:rsidRPr="00F81BA3" w:rsidRDefault="0024728B" w:rsidP="0024728B">
      <w:pPr>
        <w:spacing w:before="20" w:after="20" w:line="240" w:lineRule="auto"/>
        <w:ind w:firstLine="700"/>
        <w:jc w:val="both"/>
        <w:rPr>
          <w:rFonts w:ascii="Times New Roman" w:hAnsi="Times New Roman" w:cs="Times New Roman"/>
          <w:spacing w:val="-4"/>
          <w:sz w:val="28"/>
          <w:szCs w:val="28"/>
        </w:rPr>
      </w:pPr>
      <w:r w:rsidRPr="00F81BA3">
        <w:rPr>
          <w:rFonts w:ascii="Times New Roman" w:hAnsi="Times New Roman" w:cs="Times New Roman"/>
          <w:sz w:val="28"/>
          <w:szCs w:val="28"/>
        </w:rPr>
        <w:t>- здійснювати іншу фінансово-господарську діяльність, яку мають право здійснювати органи самоорганізації населення</w:t>
      </w:r>
      <w:r w:rsidRPr="00F81BA3">
        <w:rPr>
          <w:rFonts w:ascii="Times New Roman" w:hAnsi="Times New Roman" w:cs="Times New Roman"/>
          <w:spacing w:val="-4"/>
          <w:sz w:val="28"/>
          <w:szCs w:val="28"/>
        </w:rPr>
        <w:t>.</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 xml:space="preserve">5.5. </w:t>
      </w:r>
      <w:r w:rsidRPr="00F81BA3">
        <w:rPr>
          <w:rFonts w:ascii="Times New Roman" w:eastAsia="Times New Roman" w:hAnsi="Times New Roman" w:cs="Times New Roman"/>
          <w:sz w:val="28"/>
          <w:szCs w:val="28"/>
          <w:lang w:eastAsia="uk-UA"/>
        </w:rPr>
        <w:t xml:space="preserve">Комітет веде облік результатів своєї діяльності, статистичну і бухгалтерську звітність відповідно до чинного законодавства України. </w:t>
      </w:r>
      <w:r w:rsidRPr="00F81BA3">
        <w:rPr>
          <w:rFonts w:ascii="Times New Roman" w:eastAsia="Times New Roman" w:hAnsi="Times New Roman" w:cs="Times New Roman"/>
          <w:sz w:val="28"/>
          <w:szCs w:val="28"/>
          <w:lang w:eastAsia="uk-UA"/>
        </w:rPr>
        <w:lastRenderedPageBreak/>
        <w:t>Комітет направляє статистичну та бухгалтерську звітність про свою діяльність:</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до Департаменту інфраструктури м</w:t>
      </w:r>
      <w:r>
        <w:rPr>
          <w:rFonts w:ascii="Times New Roman" w:eastAsia="Times New Roman" w:hAnsi="Times New Roman" w:cs="Times New Roman"/>
          <w:sz w:val="28"/>
          <w:szCs w:val="28"/>
          <w:lang w:eastAsia="uk-UA"/>
        </w:rPr>
        <w:t>іста Сумської міської ради щодо</w:t>
      </w:r>
      <w:r w:rsidRPr="00F81BA3">
        <w:rPr>
          <w:rFonts w:ascii="Times New Roman" w:eastAsia="Times New Roman" w:hAnsi="Times New Roman" w:cs="Times New Roman"/>
          <w:sz w:val="28"/>
          <w:szCs w:val="28"/>
          <w:lang w:eastAsia="uk-UA"/>
        </w:rPr>
        <w:t xml:space="preserve"> питань загального обліку результатів діяльності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до Управління комунального майна Сумської міської ради щодо питань використання комунального майна, закріпленого за ОСН на праві оперативного управління;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sz w:val="28"/>
          <w:szCs w:val="28"/>
          <w:lang w:eastAsia="uk-UA"/>
        </w:rPr>
        <w:t xml:space="preserve">- до Департаменту фінансів, економіки та інвестицій Сумської міської ради щодо питань використання коштів, виділених Сумською міською радою на здійснення наданих </w:t>
      </w:r>
      <w:r>
        <w:rPr>
          <w:rFonts w:ascii="Times New Roman" w:eastAsia="Times New Roman" w:hAnsi="Times New Roman" w:cs="Times New Roman"/>
          <w:sz w:val="28"/>
          <w:szCs w:val="28"/>
          <w:lang w:eastAsia="uk-UA"/>
        </w:rPr>
        <w:t xml:space="preserve">ОСН делегованих </w:t>
      </w:r>
      <w:r w:rsidRPr="00F81BA3">
        <w:rPr>
          <w:rFonts w:ascii="Times New Roman" w:eastAsia="Times New Roman" w:hAnsi="Times New Roman" w:cs="Times New Roman"/>
          <w:sz w:val="28"/>
          <w:szCs w:val="28"/>
          <w:lang w:eastAsia="uk-UA"/>
        </w:rPr>
        <w:t>власних повноважень органу місцевого самоврядування.</w:t>
      </w:r>
    </w:p>
    <w:p w:rsidR="0024728B" w:rsidRPr="00F81BA3" w:rsidRDefault="0024728B" w:rsidP="0024728B">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t>5.6.</w:t>
      </w:r>
      <w:r w:rsidRPr="00F81BA3">
        <w:rPr>
          <w:rFonts w:ascii="Times New Roman" w:eastAsia="Times New Roman" w:hAnsi="Times New Roman" w:cs="Times New Roman"/>
          <w:sz w:val="28"/>
          <w:szCs w:val="28"/>
          <w:lang w:eastAsia="uk-UA"/>
        </w:rPr>
        <w:t xml:space="preserve"> Контроль за цільовим використанням коштів, в тому числі тих, які виділяються з бюджету Сумської МТГ, використанням і збереженням майна, переданого Комітету в оперативне управління, здійснюють Сумська міська рада, Виконавчий комітет Сумської міської ради безпосередньо або через уповноважені ним органи, Управління комунального майна Сумської міської ради, збори жителів </w:t>
      </w:r>
      <w:r>
        <w:rPr>
          <w:rFonts w:ascii="Times New Roman" w:eastAsia="Times New Roman" w:hAnsi="Times New Roman" w:cs="Times New Roman"/>
          <w:sz w:val="28"/>
          <w:szCs w:val="28"/>
          <w:lang w:eastAsia="uk-UA"/>
        </w:rPr>
        <w:t>(конференція), ревізійна комісія</w:t>
      </w:r>
      <w:r w:rsidRPr="00F81BA3">
        <w:rPr>
          <w:rFonts w:ascii="Times New Roman" w:eastAsia="Times New Roman" w:hAnsi="Times New Roman" w:cs="Times New Roman"/>
          <w:sz w:val="28"/>
          <w:szCs w:val="28"/>
          <w:lang w:eastAsia="uk-UA"/>
        </w:rPr>
        <w:t xml:space="preserve"> Комітету, місцеві органи виконавчої влади.</w:t>
      </w:r>
    </w:p>
    <w:p w:rsidR="0024728B" w:rsidRPr="00F81BA3" w:rsidRDefault="0024728B" w:rsidP="0024728B">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sz w:val="28"/>
          <w:szCs w:val="28"/>
          <w:lang w:eastAsia="uk-UA"/>
        </w:rPr>
        <w:t xml:space="preserve">Сумська міська рада має право вилучати у </w:t>
      </w:r>
      <w:proofErr w:type="spellStart"/>
      <w:r w:rsidRPr="00F81BA3">
        <w:rPr>
          <w:rFonts w:ascii="Times New Roman" w:eastAsia="Times New Roman" w:hAnsi="Times New Roman" w:cs="Times New Roman"/>
          <w:sz w:val="28"/>
          <w:szCs w:val="28"/>
          <w:lang w:eastAsia="uk-UA"/>
        </w:rPr>
        <w:t>Комітета</w:t>
      </w:r>
      <w:proofErr w:type="spellEnd"/>
      <w:r w:rsidRPr="00F81BA3">
        <w:rPr>
          <w:rFonts w:ascii="Times New Roman" w:eastAsia="Times New Roman" w:hAnsi="Times New Roman" w:cs="Times New Roman"/>
          <w:sz w:val="28"/>
          <w:szCs w:val="28"/>
          <w:lang w:eastAsia="uk-UA"/>
        </w:rPr>
        <w:t xml:space="preserve"> надлишкове майно, а також майно, що не використовується чи використовується не за цільовим призначенням.</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b/>
          <w:spacing w:val="-4"/>
          <w:sz w:val="28"/>
          <w:szCs w:val="28"/>
        </w:rPr>
        <w:t>5.7</w:t>
      </w:r>
      <w:r w:rsidRPr="00F81BA3">
        <w:rPr>
          <w:rFonts w:ascii="Times New Roman" w:hAnsi="Times New Roman" w:cs="Times New Roman"/>
          <w:spacing w:val="-4"/>
          <w:sz w:val="28"/>
          <w:szCs w:val="28"/>
        </w:rPr>
        <w:t>. Ревізійна комісія Комітету</w:t>
      </w:r>
      <w:r>
        <w:rPr>
          <w:rFonts w:ascii="Times New Roman" w:hAnsi="Times New Roman" w:cs="Times New Roman"/>
          <w:spacing w:val="-4"/>
          <w:sz w:val="28"/>
          <w:szCs w:val="28"/>
        </w:rPr>
        <w:t>,</w:t>
      </w:r>
      <w:r w:rsidRPr="00F81BA3">
        <w:rPr>
          <w:rFonts w:ascii="Times New Roman" w:hAnsi="Times New Roman" w:cs="Times New Roman"/>
          <w:spacing w:val="-4"/>
          <w:sz w:val="28"/>
          <w:szCs w:val="28"/>
        </w:rPr>
        <w:t xml:space="preserve"> в порядку здійснення своїх повноважень</w:t>
      </w:r>
      <w:r>
        <w:rPr>
          <w:rFonts w:ascii="Times New Roman" w:hAnsi="Times New Roman" w:cs="Times New Roman"/>
          <w:spacing w:val="-4"/>
          <w:sz w:val="28"/>
          <w:szCs w:val="28"/>
        </w:rPr>
        <w:t>,</w:t>
      </w:r>
      <w:r w:rsidRPr="00F81BA3">
        <w:rPr>
          <w:rFonts w:ascii="Times New Roman" w:hAnsi="Times New Roman" w:cs="Times New Roman"/>
          <w:spacing w:val="-4"/>
          <w:sz w:val="28"/>
          <w:szCs w:val="28"/>
        </w:rPr>
        <w:t xml:space="preserve"> проводить не менше</w:t>
      </w:r>
      <w:r w:rsidRPr="00F81BA3">
        <w:rPr>
          <w:rFonts w:ascii="Times New Roman" w:hAnsi="Times New Roman" w:cs="Times New Roman"/>
          <w:sz w:val="28"/>
          <w:szCs w:val="28"/>
        </w:rPr>
        <w:t xml:space="preserve"> </w:t>
      </w:r>
      <w:r w:rsidRPr="00F81BA3">
        <w:rPr>
          <w:rFonts w:ascii="Times New Roman" w:hAnsi="Times New Roman" w:cs="Times New Roman"/>
          <w:spacing w:val="-6"/>
          <w:sz w:val="28"/>
          <w:szCs w:val="28"/>
        </w:rPr>
        <w:t>одного разу на рік ревізію фінансово-господарської діяльності Комітету та інформує про її результати</w:t>
      </w:r>
      <w:r w:rsidRPr="00F81BA3">
        <w:rPr>
          <w:rFonts w:ascii="Times New Roman" w:hAnsi="Times New Roman" w:cs="Times New Roman"/>
          <w:sz w:val="28"/>
          <w:szCs w:val="28"/>
        </w:rPr>
        <w:t xml:space="preserve"> збори (конференцію).</w:t>
      </w:r>
    </w:p>
    <w:p w:rsidR="0024728B" w:rsidRPr="00F81BA3" w:rsidRDefault="0024728B" w:rsidP="0024728B">
      <w:pPr>
        <w:shd w:val="clear" w:color="auto" w:fill="FFFFFF"/>
        <w:spacing w:after="0" w:line="240" w:lineRule="auto"/>
        <w:ind w:firstLine="700"/>
        <w:jc w:val="both"/>
        <w:rPr>
          <w:rFonts w:ascii="Times New Roman" w:hAnsi="Times New Roman" w:cs="Times New Roman"/>
          <w:sz w:val="28"/>
          <w:szCs w:val="28"/>
        </w:rPr>
      </w:pPr>
      <w:r w:rsidRPr="00F81BA3">
        <w:rPr>
          <w:rFonts w:ascii="Times New Roman" w:hAnsi="Times New Roman" w:cs="Times New Roman"/>
          <w:b/>
          <w:spacing w:val="-4"/>
          <w:sz w:val="28"/>
          <w:szCs w:val="28"/>
        </w:rPr>
        <w:t>5.8</w:t>
      </w:r>
      <w:r w:rsidRPr="00F81BA3">
        <w:rPr>
          <w:rFonts w:ascii="Times New Roman" w:hAnsi="Times New Roman" w:cs="Times New Roman"/>
          <w:spacing w:val="-4"/>
          <w:sz w:val="28"/>
          <w:szCs w:val="28"/>
        </w:rPr>
        <w:t xml:space="preserve">. Ревізійна комісія протягом 10 робочих днів після закінчення ревізії </w:t>
      </w:r>
      <w:r w:rsidRPr="00F81BA3">
        <w:rPr>
          <w:rFonts w:ascii="Times New Roman" w:hAnsi="Times New Roman" w:cs="Times New Roman"/>
          <w:sz w:val="28"/>
          <w:szCs w:val="28"/>
        </w:rPr>
        <w:t xml:space="preserve">діяльності Комітету </w:t>
      </w:r>
      <w:r w:rsidRPr="00F81BA3">
        <w:rPr>
          <w:rFonts w:ascii="Times New Roman" w:hAnsi="Times New Roman" w:cs="Times New Roman"/>
          <w:spacing w:val="-4"/>
          <w:sz w:val="28"/>
          <w:szCs w:val="28"/>
        </w:rPr>
        <w:t xml:space="preserve">інформує Сумського міського голову, </w:t>
      </w:r>
      <w:r w:rsidRPr="00F81BA3">
        <w:rPr>
          <w:rFonts w:ascii="Times New Roman" w:hAnsi="Times New Roman" w:cs="Times New Roman"/>
          <w:sz w:val="28"/>
          <w:szCs w:val="28"/>
        </w:rPr>
        <w:t>Сумську міську раду та жителів території діяльності Комітету про результати проведеної ревізії.</w:t>
      </w:r>
    </w:p>
    <w:p w:rsidR="0024728B" w:rsidRDefault="0024728B" w:rsidP="0024728B">
      <w:pPr>
        <w:shd w:val="clear" w:color="auto" w:fill="FFFFFF"/>
        <w:spacing w:after="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t>5.9.</w:t>
      </w:r>
      <w:r w:rsidRPr="00F81BA3">
        <w:rPr>
          <w:rFonts w:ascii="Times New Roman" w:eastAsia="Times New Roman" w:hAnsi="Times New Roman" w:cs="Times New Roman"/>
          <w:sz w:val="28"/>
          <w:szCs w:val="28"/>
          <w:lang w:eastAsia="uk-UA"/>
        </w:rPr>
        <w:t xml:space="preserve"> Збитки, завдані Комітету в результаті порушення його майнових прав фізичними, юридичними особами, органами державної влади, органами місцевого самоврядування та їх посадовими особами, відшкодовуються відповідно до законодавства.</w:t>
      </w:r>
    </w:p>
    <w:p w:rsidR="0024728B" w:rsidRPr="00F81BA3" w:rsidRDefault="0024728B" w:rsidP="0024728B">
      <w:pPr>
        <w:shd w:val="clear" w:color="auto" w:fill="FFFFFF"/>
        <w:spacing w:after="0" w:line="240" w:lineRule="auto"/>
        <w:ind w:firstLine="700"/>
        <w:jc w:val="both"/>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jc w:val="center"/>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6. Гласність роботи і підзвітність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6.1.</w:t>
      </w:r>
      <w:r w:rsidRPr="00F81BA3">
        <w:rPr>
          <w:rFonts w:ascii="Times New Roman" w:eastAsia="Times New Roman" w:hAnsi="Times New Roman" w:cs="Times New Roman"/>
          <w:sz w:val="28"/>
          <w:szCs w:val="28"/>
          <w:lang w:eastAsia="uk-UA"/>
        </w:rPr>
        <w:t xml:space="preserve"> Комітет доводить до відома населення місцезнаходження та склад Комітету, засоби зв’язку,  час роботи та прийому громадян, дати засідання та перелік питань порядку денного.</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6.2.</w:t>
      </w:r>
      <w:r w:rsidRPr="00F81BA3">
        <w:rPr>
          <w:rFonts w:ascii="Times New Roman" w:eastAsia="Times New Roman" w:hAnsi="Times New Roman" w:cs="Times New Roman"/>
          <w:sz w:val="28"/>
          <w:szCs w:val="28"/>
          <w:lang w:eastAsia="uk-UA"/>
        </w:rPr>
        <w:t xml:space="preserve"> Комітет підзвітний, підконтрольний та відповідальний перед зборами жителів (конференцією), які проживають на території Комітету, Сумською міською радою та відповідними виконавчими органами Сумської міської ради.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Комітет не рідше одного разу на рік звітує про свою діяльність на зборах жителів (конференції). Комітет щорічно подає до відповідних виконавчих органів Сумської міської ради та Сумській міській раді звіт про стан </w:t>
      </w:r>
      <w:r w:rsidRPr="00F81BA3">
        <w:rPr>
          <w:rFonts w:ascii="Times New Roman" w:eastAsia="Times New Roman" w:hAnsi="Times New Roman" w:cs="Times New Roman"/>
          <w:sz w:val="28"/>
          <w:szCs w:val="28"/>
          <w:lang w:eastAsia="uk-UA"/>
        </w:rPr>
        <w:lastRenderedPageBreak/>
        <w:t>виконання наданих йому повноважень та звіт про фінансово-господарську діяльність.</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643F47">
        <w:rPr>
          <w:rFonts w:ascii="Times New Roman" w:eastAsia="Times New Roman" w:hAnsi="Times New Roman" w:cs="Times New Roman"/>
          <w:b/>
          <w:bCs/>
          <w:sz w:val="28"/>
          <w:szCs w:val="28"/>
          <w:lang w:eastAsia="uk-UA"/>
        </w:rPr>
        <w:t>6.3.</w:t>
      </w:r>
      <w:r w:rsidRPr="00643F47">
        <w:rPr>
          <w:rFonts w:ascii="Times New Roman" w:eastAsia="Times New Roman" w:hAnsi="Times New Roman" w:cs="Times New Roman"/>
          <w:sz w:val="28"/>
          <w:szCs w:val="28"/>
          <w:lang w:eastAsia="uk-UA"/>
        </w:rPr>
        <w:t xml:space="preserve"> Жителі, які проживають на території діяльності Комітету, мають право знайомитися з його рішеннями, отримувати засвідчені секретарем Комітету копії рішень, прийнятих Комітетом, отримувати будь-яку інформацію та документи про діяльність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6.4.</w:t>
      </w:r>
      <w:r w:rsidRPr="00F81BA3">
        <w:rPr>
          <w:rFonts w:ascii="Times New Roman" w:eastAsia="Times New Roman" w:hAnsi="Times New Roman" w:cs="Times New Roman"/>
          <w:sz w:val="28"/>
          <w:szCs w:val="28"/>
          <w:lang w:eastAsia="uk-UA"/>
        </w:rPr>
        <w:t xml:space="preserve"> Комітет інформує відповідні виконавчі </w:t>
      </w:r>
      <w:r>
        <w:rPr>
          <w:rFonts w:ascii="Times New Roman" w:eastAsia="Times New Roman" w:hAnsi="Times New Roman" w:cs="Times New Roman"/>
          <w:sz w:val="28"/>
          <w:szCs w:val="28"/>
          <w:lang w:eastAsia="uk-UA"/>
        </w:rPr>
        <w:t>органи Сумської міської ради та</w:t>
      </w:r>
      <w:r w:rsidRPr="00F81BA3">
        <w:rPr>
          <w:rFonts w:ascii="Times New Roman" w:eastAsia="Times New Roman" w:hAnsi="Times New Roman" w:cs="Times New Roman"/>
          <w:sz w:val="28"/>
          <w:szCs w:val="28"/>
          <w:lang w:eastAsia="uk-UA"/>
        </w:rPr>
        <w:t xml:space="preserve"> Сумську міську раду про прийняті ним рішення та надсилає їх копії.</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7. Гарантії</w:t>
      </w:r>
      <w:r w:rsidRPr="00F81BA3">
        <w:rPr>
          <w:rFonts w:ascii="Times New Roman" w:eastAsia="Times New Roman" w:hAnsi="Times New Roman" w:cs="Times New Roman"/>
          <w:b/>
          <w:bCs/>
          <w:sz w:val="28"/>
          <w:szCs w:val="28"/>
          <w:lang w:eastAsia="uk-UA"/>
        </w:rPr>
        <w:t xml:space="preserve"> діяльності Комітету</w:t>
      </w:r>
    </w:p>
    <w:p w:rsidR="0024728B" w:rsidRPr="00F81BA3" w:rsidRDefault="0024728B" w:rsidP="0024728B">
      <w:pPr>
        <w:spacing w:before="20" w:after="20" w:line="240" w:lineRule="auto"/>
        <w:ind w:firstLine="700"/>
        <w:jc w:val="center"/>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7.1</w:t>
      </w:r>
      <w:r w:rsidRPr="00F81BA3">
        <w:rPr>
          <w:rFonts w:ascii="Times New Roman" w:eastAsia="Times New Roman" w:hAnsi="Times New Roman" w:cs="Times New Roman"/>
          <w:sz w:val="28"/>
          <w:szCs w:val="28"/>
          <w:lang w:eastAsia="uk-UA"/>
        </w:rPr>
        <w:t>. Члени Комітету мають право брати участь у засіданнях Сумської міської ради, її органів, на яких розглядаються питання, що стосуються діяльності Комітету, соціально-економічного та культурного розвитку території дії Комітету, а також при розгляді питань, ініційованих Комітетом, із правом дорадчого голосу.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7.2.</w:t>
      </w:r>
      <w:r w:rsidRPr="00F81BA3">
        <w:rPr>
          <w:rFonts w:ascii="Times New Roman" w:eastAsia="Times New Roman" w:hAnsi="Times New Roman" w:cs="Times New Roman"/>
          <w:sz w:val="28"/>
          <w:szCs w:val="28"/>
          <w:lang w:eastAsia="uk-UA"/>
        </w:rPr>
        <w:t xml:space="preserve"> У випадку порушення прав Комітету органами державної влади, органами місцевого самоврядування та їх посадовими особами, підприємствами, установами, організаціями або іншими особами, Комітет має право безпосередньо звернутися до суду для захисту своїх прав і інтересів.</w:t>
      </w:r>
    </w:p>
    <w:p w:rsidR="0024728B" w:rsidRPr="00F81BA3" w:rsidRDefault="0024728B" w:rsidP="0024728B">
      <w:pPr>
        <w:spacing w:before="20" w:after="20" w:line="240" w:lineRule="auto"/>
        <w:jc w:val="center"/>
        <w:rPr>
          <w:rFonts w:ascii="Times New Roman" w:eastAsia="Times New Roman" w:hAnsi="Times New Roman" w:cs="Times New Roman"/>
          <w:b/>
          <w:bCs/>
          <w:sz w:val="28"/>
          <w:szCs w:val="28"/>
          <w:lang w:eastAsia="uk-UA"/>
        </w:rPr>
      </w:pPr>
    </w:p>
    <w:p w:rsidR="0024728B" w:rsidRDefault="0024728B" w:rsidP="0024728B">
      <w:pPr>
        <w:spacing w:before="20" w:after="20" w:line="240" w:lineRule="auto"/>
        <w:jc w:val="center"/>
        <w:rPr>
          <w:rFonts w:ascii="Times New Roman" w:eastAsia="Times New Roman" w:hAnsi="Times New Roman" w:cs="Times New Roman"/>
          <w:b/>
          <w:bCs/>
          <w:sz w:val="28"/>
          <w:szCs w:val="28"/>
          <w:lang w:eastAsia="uk-UA"/>
        </w:rPr>
      </w:pPr>
      <w:r w:rsidRPr="00F81BA3">
        <w:rPr>
          <w:rFonts w:ascii="Times New Roman" w:eastAsia="Times New Roman" w:hAnsi="Times New Roman" w:cs="Times New Roman"/>
          <w:b/>
          <w:bCs/>
          <w:sz w:val="28"/>
          <w:szCs w:val="28"/>
          <w:lang w:eastAsia="uk-UA"/>
        </w:rPr>
        <w:t>8. Припинення діяльності Комітету</w:t>
      </w:r>
    </w:p>
    <w:p w:rsidR="0024728B" w:rsidRPr="00F81BA3" w:rsidRDefault="0024728B" w:rsidP="0024728B">
      <w:pPr>
        <w:spacing w:before="20" w:after="20" w:line="240" w:lineRule="auto"/>
        <w:jc w:val="center"/>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8.1.</w:t>
      </w:r>
      <w:r w:rsidRPr="00F81BA3">
        <w:rPr>
          <w:rFonts w:ascii="Times New Roman" w:eastAsia="Times New Roman" w:hAnsi="Times New Roman" w:cs="Times New Roman"/>
          <w:sz w:val="28"/>
          <w:szCs w:val="28"/>
          <w:lang w:eastAsia="uk-UA"/>
        </w:rPr>
        <w:t xml:space="preserve"> Припинення діяльності (ліквідація) Комітету здійснюється відповідно до чинного законодавства України, Закону України «Про органи самоорганізації населення», Положення про органи самоорганізації населення на території Сумської МТГ та цього Положення.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8.2.</w:t>
      </w:r>
      <w:r w:rsidRPr="00F81BA3">
        <w:rPr>
          <w:rFonts w:ascii="Times New Roman" w:eastAsia="Times New Roman" w:hAnsi="Times New Roman" w:cs="Times New Roman"/>
          <w:sz w:val="28"/>
          <w:szCs w:val="28"/>
          <w:lang w:eastAsia="uk-UA"/>
        </w:rPr>
        <w:t xml:space="preserve"> Діяльність Комітету припиняється достроково у таких випадках:</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невиконання рішень Сумської міської ради, Виконавчого комітету Сумської міської ради – за рішенням Сумської міської ради;</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невиконання рішень зборів жителів (конференції) за місцем проживання або невиконання своїх повноважень, а також саморозпуску – за рішенням зборів жителів (конференції) за місцем проживання;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порушення Конституції та законів України, інших актів законодавства – за рішенням суду.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8.3</w:t>
      </w:r>
      <w:r w:rsidRPr="00F81BA3">
        <w:rPr>
          <w:rFonts w:ascii="Times New Roman" w:eastAsia="Times New Roman" w:hAnsi="Times New Roman" w:cs="Times New Roman"/>
          <w:sz w:val="28"/>
          <w:szCs w:val="28"/>
          <w:lang w:eastAsia="uk-UA"/>
        </w:rPr>
        <w:t xml:space="preserve">. Комітет припиняє свої повноваження також у разі перебудови або реконструкції багатоквартирного будинку, вулиць, кварталів, мікрорайонів, або зміни (реформування) </w:t>
      </w:r>
      <w:proofErr w:type="spellStart"/>
      <w:r w:rsidRPr="00F81BA3">
        <w:rPr>
          <w:rFonts w:ascii="Times New Roman" w:eastAsia="Times New Roman" w:hAnsi="Times New Roman" w:cs="Times New Roman"/>
          <w:sz w:val="28"/>
          <w:szCs w:val="28"/>
          <w:lang w:eastAsia="uk-UA"/>
        </w:rPr>
        <w:t>старостинських</w:t>
      </w:r>
      <w:proofErr w:type="spellEnd"/>
      <w:r w:rsidRPr="00F81BA3">
        <w:rPr>
          <w:rFonts w:ascii="Times New Roman" w:eastAsia="Times New Roman" w:hAnsi="Times New Roman" w:cs="Times New Roman"/>
          <w:sz w:val="28"/>
          <w:szCs w:val="28"/>
          <w:lang w:eastAsia="uk-UA"/>
        </w:rPr>
        <w:t xml:space="preserve"> округів, у межах яких вони діють, якщо така перебудова, реорганізація пов’язана з відселенням (переселенням) більше 50 % жителів, які брали участь у зборах жителів (конференції), що заснували цей орган або зміни </w:t>
      </w:r>
      <w:r w:rsidRPr="00F81BA3">
        <w:rPr>
          <w:rFonts w:ascii="Times New Roman" w:eastAsia="Times New Roman" w:hAnsi="Times New Roman" w:cs="Times New Roman"/>
          <w:sz w:val="28"/>
          <w:szCs w:val="28"/>
          <w:shd w:val="clear" w:color="auto" w:fill="FFFFFF"/>
          <w:lang w:eastAsia="uk-UA"/>
        </w:rPr>
        <w:t>частини території Сумської МТГ, на якій розташовані один або декілька населених пунктів (сіл).</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Припинення діяльності Комітету у такому випадку відбувається за рішенням зборів жителів (конференції).</w:t>
      </w:r>
    </w:p>
    <w:p w:rsidR="0024728B" w:rsidRPr="00F81BA3" w:rsidRDefault="0024728B" w:rsidP="0024728B">
      <w:pPr>
        <w:spacing w:before="20" w:after="20" w:line="240" w:lineRule="auto"/>
        <w:ind w:firstLine="700"/>
        <w:jc w:val="both"/>
        <w:rPr>
          <w:rFonts w:ascii="Times New Roman" w:eastAsia="Times New Roman" w:hAnsi="Times New Roman" w:cs="Times New Roman"/>
          <w:sz w:val="28"/>
          <w:szCs w:val="28"/>
          <w:lang w:eastAsia="uk-UA"/>
        </w:rPr>
      </w:pPr>
      <w:r w:rsidRPr="00F81BA3">
        <w:rPr>
          <w:rFonts w:ascii="Times New Roman" w:eastAsia="Times New Roman" w:hAnsi="Times New Roman" w:cs="Times New Roman"/>
          <w:b/>
          <w:bCs/>
          <w:sz w:val="28"/>
          <w:szCs w:val="28"/>
          <w:lang w:eastAsia="uk-UA"/>
        </w:rPr>
        <w:lastRenderedPageBreak/>
        <w:t>8.4.</w:t>
      </w:r>
      <w:r w:rsidRPr="00F81BA3">
        <w:rPr>
          <w:rFonts w:ascii="Times New Roman" w:eastAsia="Times New Roman" w:hAnsi="Times New Roman" w:cs="Times New Roman"/>
          <w:sz w:val="28"/>
          <w:szCs w:val="28"/>
          <w:lang w:eastAsia="uk-UA"/>
        </w:rPr>
        <w:t xml:space="preserve"> Дострокове припинення повноважень Комітету призводить припинення діяльності Комітету.</w:t>
      </w:r>
    </w:p>
    <w:p w:rsidR="0024728B" w:rsidRPr="00F81BA3" w:rsidRDefault="0024728B" w:rsidP="0024728B">
      <w:pPr>
        <w:spacing w:before="20" w:after="20" w:line="240" w:lineRule="auto"/>
        <w:ind w:firstLine="700"/>
        <w:jc w:val="both"/>
        <w:rPr>
          <w:rFonts w:ascii="Times New Roman" w:hAnsi="Times New Roman" w:cs="Times New Roman"/>
          <w:sz w:val="28"/>
          <w:szCs w:val="28"/>
        </w:rPr>
      </w:pPr>
      <w:r w:rsidRPr="00F81BA3">
        <w:rPr>
          <w:rFonts w:ascii="Times New Roman" w:hAnsi="Times New Roman" w:cs="Times New Roman"/>
          <w:b/>
          <w:spacing w:val="-2"/>
          <w:sz w:val="28"/>
          <w:szCs w:val="28"/>
        </w:rPr>
        <w:t xml:space="preserve">8.5. </w:t>
      </w:r>
      <w:r w:rsidRPr="00F81BA3">
        <w:rPr>
          <w:rFonts w:ascii="Times New Roman" w:hAnsi="Times New Roman" w:cs="Times New Roman"/>
          <w:spacing w:val="-2"/>
          <w:sz w:val="28"/>
          <w:szCs w:val="28"/>
        </w:rPr>
        <w:t xml:space="preserve">При достроковому припиненні повноважень Комітету розпорядженням Сумського міського </w:t>
      </w:r>
      <w:r w:rsidRPr="00F81BA3">
        <w:rPr>
          <w:rFonts w:ascii="Times New Roman" w:hAnsi="Times New Roman" w:cs="Times New Roman"/>
          <w:sz w:val="28"/>
          <w:szCs w:val="28"/>
        </w:rPr>
        <w:t>голови утворюється ліквідаційна комісія, яка готує та надає ліквідаційний баланс на затвердження Сумській міській раді.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8.6.</w:t>
      </w:r>
      <w:r w:rsidRPr="00F81BA3">
        <w:rPr>
          <w:rFonts w:ascii="Times New Roman" w:eastAsia="Times New Roman" w:hAnsi="Times New Roman" w:cs="Times New Roman"/>
          <w:sz w:val="28"/>
          <w:szCs w:val="28"/>
          <w:lang w:eastAsia="uk-UA"/>
        </w:rPr>
        <w:t xml:space="preserve"> У випадку припинення діяльності Комітету його фінансові ресурси та майно повертаються Сумській міській раді.</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bookmarkStart w:id="0" w:name="_GoBack"/>
      <w:bookmarkEnd w:id="0"/>
    </w:p>
    <w:p w:rsidR="0024728B" w:rsidRDefault="0024728B" w:rsidP="0024728B">
      <w:pPr>
        <w:spacing w:before="20" w:after="20" w:line="240" w:lineRule="auto"/>
        <w:ind w:firstLine="700"/>
        <w:jc w:val="center"/>
        <w:rPr>
          <w:rFonts w:ascii="Times New Roman" w:eastAsia="Times New Roman" w:hAnsi="Times New Roman" w:cs="Times New Roman"/>
          <w:b/>
          <w:bCs/>
          <w:sz w:val="28"/>
          <w:szCs w:val="28"/>
          <w:lang w:eastAsia="uk-UA"/>
        </w:rPr>
      </w:pPr>
      <w:r w:rsidRPr="00F81BA3">
        <w:rPr>
          <w:rFonts w:ascii="Times New Roman" w:eastAsia="Times New Roman" w:hAnsi="Times New Roman" w:cs="Times New Roman"/>
          <w:b/>
          <w:bCs/>
          <w:sz w:val="28"/>
          <w:szCs w:val="28"/>
          <w:lang w:eastAsia="uk-UA"/>
        </w:rPr>
        <w:t>9. Внесення змін до Положення</w:t>
      </w:r>
    </w:p>
    <w:p w:rsidR="0024728B" w:rsidRPr="00F81BA3" w:rsidRDefault="0024728B" w:rsidP="0024728B">
      <w:pPr>
        <w:spacing w:before="20" w:after="20" w:line="240" w:lineRule="auto"/>
        <w:ind w:firstLine="700"/>
        <w:jc w:val="center"/>
        <w:rPr>
          <w:rFonts w:ascii="Times New Roman" w:eastAsia="Times New Roman" w:hAnsi="Times New Roman" w:cs="Times New Roman"/>
          <w:sz w:val="24"/>
          <w:szCs w:val="24"/>
          <w:lang w:eastAsia="uk-UA"/>
        </w:rPr>
      </w:pP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b/>
          <w:bCs/>
          <w:sz w:val="28"/>
          <w:szCs w:val="28"/>
          <w:lang w:eastAsia="uk-UA"/>
        </w:rPr>
        <w:t>9.1.</w:t>
      </w:r>
      <w:r w:rsidRPr="00F81BA3">
        <w:rPr>
          <w:rFonts w:ascii="Times New Roman" w:eastAsia="Times New Roman" w:hAnsi="Times New Roman" w:cs="Times New Roman"/>
          <w:sz w:val="28"/>
          <w:szCs w:val="28"/>
          <w:lang w:eastAsia="uk-UA"/>
        </w:rPr>
        <w:t xml:space="preserve"> Зміни до цього Положення вносяться за рішенням зборів жителів (конференції) за місцем проживання.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У разі внесення змін до </w:t>
      </w:r>
      <w:r>
        <w:rPr>
          <w:rFonts w:ascii="Times New Roman" w:eastAsia="Times New Roman" w:hAnsi="Times New Roman" w:cs="Times New Roman"/>
          <w:sz w:val="28"/>
          <w:szCs w:val="28"/>
          <w:lang w:eastAsia="uk-UA"/>
        </w:rPr>
        <w:t>цього Положення до Виконавчого к</w:t>
      </w:r>
      <w:r w:rsidRPr="00F81BA3">
        <w:rPr>
          <w:rFonts w:ascii="Times New Roman" w:eastAsia="Times New Roman" w:hAnsi="Times New Roman" w:cs="Times New Roman"/>
          <w:sz w:val="28"/>
          <w:szCs w:val="28"/>
          <w:lang w:eastAsia="uk-UA"/>
        </w:rPr>
        <w:t>омітету Сумської міської ради подаються:</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заява, підписана головою Комітету;</w:t>
      </w:r>
    </w:p>
    <w:p w:rsidR="0024728B" w:rsidRPr="00F81BA3" w:rsidRDefault="0024728B" w:rsidP="0024728B">
      <w:pPr>
        <w:spacing w:before="20" w:after="20" w:line="240" w:lineRule="auto"/>
        <w:ind w:firstLine="7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протокол зборів жителів (конференції) про затвердження змін до Положення та зміни до Положення;</w:t>
      </w:r>
    </w:p>
    <w:p w:rsidR="0024728B" w:rsidRPr="00F81BA3" w:rsidRDefault="0024728B" w:rsidP="0024728B">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8"/>
          <w:szCs w:val="28"/>
          <w:lang w:eastAsia="uk-UA"/>
        </w:rPr>
        <w:t xml:space="preserve">- рішення Сумської міської ради (у разі прийняття) про наділення </w:t>
      </w:r>
      <w:r>
        <w:rPr>
          <w:rFonts w:ascii="Times New Roman" w:eastAsia="Times New Roman" w:hAnsi="Times New Roman" w:cs="Times New Roman"/>
          <w:sz w:val="28"/>
          <w:szCs w:val="28"/>
          <w:lang w:eastAsia="uk-UA"/>
        </w:rPr>
        <w:t xml:space="preserve">ОСН делегованими </w:t>
      </w:r>
      <w:r w:rsidRPr="00F81BA3">
        <w:rPr>
          <w:rFonts w:ascii="Times New Roman" w:eastAsia="Times New Roman" w:hAnsi="Times New Roman" w:cs="Times New Roman"/>
          <w:sz w:val="28"/>
          <w:szCs w:val="28"/>
          <w:lang w:eastAsia="uk-UA"/>
        </w:rPr>
        <w:t>власними повноваженнями органів місцевого самоврядування.</w:t>
      </w:r>
    </w:p>
    <w:sectPr w:rsidR="0024728B" w:rsidRPr="00F81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B"/>
    <w:rsid w:val="0024728B"/>
    <w:rsid w:val="00B75D30"/>
    <w:rsid w:val="00CA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AB63"/>
  <w15:chartTrackingRefBased/>
  <w15:docId w15:val="{94A2C0B7-DA26-4F3F-9953-15B6F437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8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8">
    <w:name w:val="rvps128"/>
    <w:basedOn w:val="a"/>
    <w:rsid w:val="0024728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4595</Words>
  <Characters>26192</Characters>
  <Application>Microsoft Office Word</Application>
  <DocSecurity>0</DocSecurity>
  <Lines>218</Lines>
  <Paragraphs>61</Paragraphs>
  <ScaleCrop>false</ScaleCrop>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Моша Андрій Михайлович</dc:creator>
  <cp:keywords/>
  <dc:description/>
  <cp:lastModifiedBy>Моша Андрій Михайлович</cp:lastModifiedBy>
  <cp:revision>1</cp:revision>
  <dcterms:created xsi:type="dcterms:W3CDTF">2025-07-30T06:29:00Z</dcterms:created>
  <dcterms:modified xsi:type="dcterms:W3CDTF">2025-07-30T06:33:00Z</dcterms:modified>
</cp:coreProperties>
</file>