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1F8" w:rsidRPr="00247C7B" w:rsidRDefault="00C211F8" w:rsidP="00247C7B">
      <w:pPr>
        <w:shd w:val="clear" w:color="auto" w:fill="FFFFFF"/>
        <w:spacing w:after="0" w:line="240" w:lineRule="auto"/>
        <w:ind w:left="5670"/>
        <w:jc w:val="both"/>
        <w:rPr>
          <w:rFonts w:ascii="Times New Roman" w:eastAsia="Times New Roman" w:hAnsi="Times New Roman" w:cs="Times New Roman"/>
          <w:bCs/>
          <w:sz w:val="28"/>
          <w:szCs w:val="28"/>
          <w:lang w:val="uk-UA" w:eastAsia="ru-RU"/>
        </w:rPr>
      </w:pPr>
      <w:r w:rsidRPr="00247C7B">
        <w:rPr>
          <w:rFonts w:ascii="Times New Roman" w:eastAsia="Times New Roman" w:hAnsi="Times New Roman" w:cs="Times New Roman"/>
          <w:bCs/>
          <w:sz w:val="28"/>
          <w:szCs w:val="28"/>
          <w:lang w:val="uk-UA" w:eastAsia="ru-RU"/>
        </w:rPr>
        <w:t>ЗАТВЕРДЖЕНО</w:t>
      </w:r>
    </w:p>
    <w:p w:rsidR="00C211F8" w:rsidRPr="00247C7B" w:rsidRDefault="00C211F8" w:rsidP="00247C7B">
      <w:pPr>
        <w:shd w:val="clear" w:color="auto" w:fill="FFFFFF"/>
        <w:spacing w:after="0" w:line="240" w:lineRule="auto"/>
        <w:ind w:left="5670"/>
        <w:jc w:val="both"/>
        <w:rPr>
          <w:rFonts w:ascii="Times New Roman" w:eastAsia="Times New Roman" w:hAnsi="Times New Roman" w:cs="Times New Roman"/>
          <w:bCs/>
          <w:sz w:val="28"/>
          <w:szCs w:val="28"/>
          <w:lang w:val="uk-UA" w:eastAsia="ru-RU"/>
        </w:rPr>
      </w:pPr>
      <w:r w:rsidRPr="00247C7B">
        <w:rPr>
          <w:rFonts w:ascii="Times New Roman" w:eastAsia="Times New Roman" w:hAnsi="Times New Roman" w:cs="Times New Roman"/>
          <w:bCs/>
          <w:sz w:val="28"/>
          <w:szCs w:val="28"/>
          <w:lang w:val="uk-UA" w:eastAsia="ru-RU"/>
        </w:rPr>
        <w:t xml:space="preserve">Рішення </w:t>
      </w:r>
      <w:r w:rsidR="00CA7504" w:rsidRPr="00CA7504">
        <w:rPr>
          <w:rFonts w:ascii="Times New Roman" w:eastAsia="Times New Roman" w:hAnsi="Times New Roman" w:cs="Times New Roman"/>
          <w:bCs/>
          <w:sz w:val="28"/>
          <w:szCs w:val="28"/>
          <w:lang w:val="uk-UA" w:eastAsia="ru-RU"/>
        </w:rPr>
        <w:t xml:space="preserve">VІІІ </w:t>
      </w:r>
      <w:r w:rsidRPr="00247C7B">
        <w:rPr>
          <w:rFonts w:ascii="Times New Roman" w:eastAsia="Times New Roman" w:hAnsi="Times New Roman" w:cs="Times New Roman"/>
          <w:bCs/>
          <w:sz w:val="28"/>
          <w:szCs w:val="28"/>
          <w:lang w:val="uk-UA" w:eastAsia="ru-RU"/>
        </w:rPr>
        <w:t>сесії</w:t>
      </w:r>
    </w:p>
    <w:p w:rsidR="00C211F8" w:rsidRPr="00247C7B" w:rsidRDefault="00C211F8" w:rsidP="00247C7B">
      <w:pPr>
        <w:shd w:val="clear" w:color="auto" w:fill="FFFFFF"/>
        <w:spacing w:after="0" w:line="240" w:lineRule="auto"/>
        <w:ind w:left="5670"/>
        <w:jc w:val="both"/>
        <w:rPr>
          <w:rFonts w:ascii="Times New Roman" w:eastAsia="Times New Roman" w:hAnsi="Times New Roman" w:cs="Times New Roman"/>
          <w:bCs/>
          <w:sz w:val="28"/>
          <w:szCs w:val="28"/>
          <w:lang w:val="uk-UA" w:eastAsia="ru-RU"/>
        </w:rPr>
      </w:pPr>
      <w:r w:rsidRPr="00247C7B">
        <w:rPr>
          <w:rFonts w:ascii="Times New Roman" w:eastAsia="Times New Roman" w:hAnsi="Times New Roman" w:cs="Times New Roman"/>
          <w:bCs/>
          <w:sz w:val="28"/>
          <w:szCs w:val="28"/>
          <w:lang w:val="uk-UA" w:eastAsia="ru-RU"/>
        </w:rPr>
        <w:t>селищної ради VІІІ скликання</w:t>
      </w:r>
    </w:p>
    <w:p w:rsidR="00C211F8" w:rsidRPr="00247C7B" w:rsidRDefault="00C211F8" w:rsidP="00247C7B">
      <w:pPr>
        <w:shd w:val="clear" w:color="auto" w:fill="FFFFFF"/>
        <w:spacing w:after="0" w:line="240" w:lineRule="auto"/>
        <w:ind w:left="5670"/>
        <w:jc w:val="both"/>
        <w:rPr>
          <w:rFonts w:ascii="Times New Roman" w:eastAsia="Times New Roman" w:hAnsi="Times New Roman" w:cs="Times New Roman"/>
          <w:bCs/>
          <w:sz w:val="28"/>
          <w:szCs w:val="28"/>
          <w:lang w:val="uk-UA" w:eastAsia="ru-RU"/>
        </w:rPr>
      </w:pPr>
      <w:r w:rsidRPr="00247C7B">
        <w:rPr>
          <w:rFonts w:ascii="Times New Roman" w:eastAsia="Times New Roman" w:hAnsi="Times New Roman" w:cs="Times New Roman"/>
          <w:bCs/>
          <w:sz w:val="28"/>
          <w:szCs w:val="28"/>
          <w:lang w:val="uk-UA" w:eastAsia="ru-RU"/>
        </w:rPr>
        <w:t xml:space="preserve">від </w:t>
      </w:r>
      <w:r w:rsidR="00CA7504">
        <w:rPr>
          <w:rFonts w:ascii="Times New Roman" w:eastAsia="Times New Roman" w:hAnsi="Times New Roman" w:cs="Times New Roman"/>
          <w:bCs/>
          <w:sz w:val="28"/>
          <w:szCs w:val="28"/>
          <w:lang w:val="uk-UA" w:eastAsia="ru-RU"/>
        </w:rPr>
        <w:t>30.03.</w:t>
      </w:r>
      <w:r w:rsidRPr="00247C7B">
        <w:rPr>
          <w:rFonts w:ascii="Times New Roman" w:eastAsia="Times New Roman" w:hAnsi="Times New Roman" w:cs="Times New Roman"/>
          <w:bCs/>
          <w:sz w:val="28"/>
          <w:szCs w:val="28"/>
          <w:lang w:val="uk-UA" w:eastAsia="ru-RU"/>
        </w:rPr>
        <w:t xml:space="preserve">2021 № </w:t>
      </w:r>
      <w:r w:rsidR="00CA7504">
        <w:rPr>
          <w:rFonts w:ascii="Times New Roman" w:eastAsia="Times New Roman" w:hAnsi="Times New Roman" w:cs="Times New Roman"/>
          <w:bCs/>
          <w:sz w:val="28"/>
          <w:szCs w:val="28"/>
          <w:lang w:val="uk-UA" w:eastAsia="ru-RU"/>
        </w:rPr>
        <w:t>807</w:t>
      </w:r>
    </w:p>
    <w:p w:rsidR="00C211F8" w:rsidRDefault="00C211F8" w:rsidP="00247C7B">
      <w:pPr>
        <w:shd w:val="clear" w:color="auto" w:fill="FFFFFF"/>
        <w:tabs>
          <w:tab w:val="left" w:pos="993"/>
          <w:tab w:val="left" w:pos="1276"/>
        </w:tabs>
        <w:spacing w:after="0" w:line="240" w:lineRule="auto"/>
        <w:ind w:firstLine="709"/>
        <w:jc w:val="center"/>
        <w:rPr>
          <w:rFonts w:ascii="Times New Roman" w:eastAsia="Times New Roman" w:hAnsi="Times New Roman" w:cs="Times New Roman"/>
          <w:b/>
          <w:bCs/>
          <w:sz w:val="28"/>
          <w:szCs w:val="28"/>
          <w:lang w:val="uk-UA" w:eastAsia="ru-RU"/>
        </w:rPr>
      </w:pPr>
    </w:p>
    <w:p w:rsidR="00FA1764" w:rsidRPr="00247C7B" w:rsidRDefault="00FA1764" w:rsidP="00FA1764">
      <w:pPr>
        <w:shd w:val="clear" w:color="auto" w:fill="FFFFFF"/>
        <w:tabs>
          <w:tab w:val="left" w:pos="993"/>
          <w:tab w:val="left" w:pos="1276"/>
        </w:tabs>
        <w:spacing w:after="0" w:line="240" w:lineRule="auto"/>
        <w:ind w:firstLine="709"/>
        <w:jc w:val="center"/>
        <w:rPr>
          <w:rFonts w:ascii="Times New Roman" w:eastAsia="Times New Roman" w:hAnsi="Times New Roman" w:cs="Times New Roman"/>
          <w:b/>
          <w:bCs/>
          <w:sz w:val="28"/>
          <w:szCs w:val="28"/>
          <w:lang w:val="uk-UA" w:eastAsia="ru-RU"/>
        </w:rPr>
      </w:pPr>
      <w:r w:rsidRPr="00247C7B">
        <w:rPr>
          <w:rFonts w:ascii="Times New Roman" w:eastAsia="Times New Roman" w:hAnsi="Times New Roman" w:cs="Times New Roman"/>
          <w:b/>
          <w:bCs/>
          <w:sz w:val="28"/>
          <w:szCs w:val="28"/>
          <w:lang w:val="uk-UA" w:eastAsia="ru-RU"/>
        </w:rPr>
        <w:t>Шановна громадо! Шановні депутати, члени виконкому!</w:t>
      </w:r>
    </w:p>
    <w:p w:rsidR="00FA1764" w:rsidRPr="00247C7B" w:rsidRDefault="00FA1764" w:rsidP="00FA1764">
      <w:pPr>
        <w:shd w:val="clear" w:color="auto" w:fill="FFFFFF"/>
        <w:tabs>
          <w:tab w:val="left" w:pos="993"/>
          <w:tab w:val="left" w:pos="1276"/>
        </w:tabs>
        <w:spacing w:after="0" w:line="240" w:lineRule="auto"/>
        <w:ind w:firstLine="709"/>
        <w:jc w:val="center"/>
        <w:rPr>
          <w:rFonts w:ascii="Times New Roman" w:eastAsia="Times New Roman" w:hAnsi="Times New Roman" w:cs="Times New Roman"/>
          <w:b/>
          <w:bCs/>
          <w:sz w:val="28"/>
          <w:szCs w:val="28"/>
          <w:lang w:val="uk-UA" w:eastAsia="ru-RU"/>
        </w:rPr>
      </w:pP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Одним із принципів здійснення місцевого самоврядування в Україні є підзвітність та відповідальність перед територіальною громадою. Позаду рік нашої з вами спільної роботи. А тому згідно із Законом України «Про місцеве самоврядування в Україні», я, як селищний голова, звітую перед вами про зроблене в 2020 році. </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b/>
          <w:bCs/>
          <w:sz w:val="28"/>
          <w:szCs w:val="28"/>
          <w:lang w:val="uk-UA" w:eastAsia="ru-RU"/>
        </w:rPr>
        <w:t xml:space="preserve">Мета звіту </w:t>
      </w:r>
      <w:r w:rsidRPr="00247C7B">
        <w:rPr>
          <w:rFonts w:ascii="Times New Roman" w:eastAsia="Times New Roman" w:hAnsi="Times New Roman" w:cs="Times New Roman"/>
          <w:sz w:val="28"/>
          <w:szCs w:val="28"/>
          <w:lang w:val="uk-UA" w:eastAsia="ru-RU"/>
        </w:rPr>
        <w:t>– не лише донести інформацію про роботу, а й почути конструктивні пропозиції безпосередньо від вас, шановні депутати, члени виконкому, керівники установ, від жителів громади, визначити шляхи розвитку на майбутнє.</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Протягом звітного періоду свою роботу я будував перш за все виходячи з вимог та повноважень, наданих законодавством України і вона є невіддільною від роботи нашого депутатського корпусу, роботи виконавчого комітету, посадових осіб селищної ради. Працюючи однією командою у своїй діяльності ми намагаємося бути чесними, справедливими й відкритими до людей, стояти на захисті їхніх прав і свобод.</w:t>
      </w:r>
    </w:p>
    <w:p w:rsidR="00FA1764" w:rsidRPr="00247C7B" w:rsidRDefault="00FA1764" w:rsidP="00FA1764">
      <w:pPr>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Як голова, я прагнув організувати роботу так, щоб рада якомога повніше та ефективніше виконувала покладені на неї обов’язки, діяла послідовно й зосереджено із урахуванням інтересів виборців. Саме тому, при розгляді найгостріших питань нам вдалося знаходити правильні, іноді компромісні рішення, спрямовані на першочергове розв’язання питань, що безпосередньо впливали на стан соціально-економічного розвитку території громади. </w:t>
      </w:r>
    </w:p>
    <w:p w:rsidR="00FA1764" w:rsidRPr="00247C7B" w:rsidRDefault="00FA1764" w:rsidP="00FA1764">
      <w:pPr>
        <w:spacing w:after="0" w:line="240" w:lineRule="auto"/>
        <w:ind w:firstLine="709"/>
        <w:jc w:val="both"/>
        <w:rPr>
          <w:rFonts w:ascii="Times New Roman" w:hAnsi="Times New Roman" w:cs="Times New Roman"/>
          <w:sz w:val="28"/>
          <w:szCs w:val="28"/>
          <w:lang w:val="uk-UA"/>
        </w:rPr>
      </w:pPr>
      <w:r w:rsidRPr="00247C7B">
        <w:rPr>
          <w:rFonts w:ascii="Times New Roman" w:eastAsia="Times New Roman" w:hAnsi="Times New Roman" w:cs="Times New Roman"/>
          <w:sz w:val="28"/>
          <w:szCs w:val="28"/>
          <w:lang w:val="uk-UA" w:eastAsia="ru-RU"/>
        </w:rPr>
        <w:t>Ми зуміли зміцнити і закріпити позиції, об’єднати депутатів на плідну діяльність, налагодити тісну співпрацю з більшістю керівників організацій, підприємств, установ.</w:t>
      </w:r>
      <w:r w:rsidRPr="00247C7B">
        <w:rPr>
          <w:rFonts w:ascii="Times New Roman" w:hAnsi="Times New Roman" w:cs="Times New Roman"/>
          <w:sz w:val="28"/>
          <w:szCs w:val="28"/>
          <w:lang w:val="uk-UA"/>
        </w:rPr>
        <w:t xml:space="preserve"> Головним підсумком 2020 року вважаю те, що ми не скоротили жодної соціальної програми, а навпаки їх розширили, працювали над максимальною реалізацією інтересів об’єднаної громади та кожного її мешканця в реальних бюджетно-фінансових, економічних та соціальних умовах. За це я щиро вдячний депутатам селищної ради сьомого скликання, повноваження яких закінчилися в кінці 2020 року. </w:t>
      </w:r>
    </w:p>
    <w:p w:rsidR="00FA1764" w:rsidRPr="00247C7B" w:rsidRDefault="00FA1764" w:rsidP="00FA1764">
      <w:pPr>
        <w:spacing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19 листопада 2020 року розпочала свою роботу рада восьмого скликання. Попри політичну </w:t>
      </w:r>
      <w:proofErr w:type="spellStart"/>
      <w:r w:rsidRPr="00247C7B">
        <w:rPr>
          <w:rFonts w:ascii="Times New Roman" w:hAnsi="Times New Roman" w:cs="Times New Roman"/>
          <w:sz w:val="28"/>
          <w:szCs w:val="28"/>
          <w:lang w:val="uk-UA"/>
        </w:rPr>
        <w:t>різнопартійність</w:t>
      </w:r>
      <w:proofErr w:type="spellEnd"/>
      <w:r w:rsidRPr="00247C7B">
        <w:rPr>
          <w:rFonts w:ascii="Times New Roman" w:hAnsi="Times New Roman" w:cs="Times New Roman"/>
          <w:sz w:val="28"/>
          <w:szCs w:val="28"/>
          <w:lang w:val="uk-UA"/>
        </w:rPr>
        <w:t xml:space="preserve"> нового депутатського корпусу нам вдалося організовувати свою роботу так, аби рада якомога повніше та ефективніше виконувала свої обов’язки, передбачені чинним законодавством, і головне – компетентно приймала відповідні рішення. Ми успішно продовжуємо всі  напрацювання з попереднього скликання. Впевнений, депутати восьмого скликання, відштовхуючись від напрацювань депутатів попереднього скликання, збережуть саме таку атмосферу наступності і конструктиву. </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hAnsi="Times New Roman" w:cs="Times New Roman"/>
          <w:sz w:val="28"/>
          <w:szCs w:val="28"/>
          <w:lang w:val="uk-UA"/>
        </w:rPr>
      </w:pPr>
      <w:r w:rsidRPr="00247C7B">
        <w:rPr>
          <w:rFonts w:ascii="Times New Roman" w:eastAsia="Times New Roman" w:hAnsi="Times New Roman" w:cs="Times New Roman"/>
          <w:sz w:val="28"/>
          <w:szCs w:val="28"/>
          <w:lang w:val="uk-UA" w:eastAsia="ru-RU"/>
        </w:rPr>
        <w:lastRenderedPageBreak/>
        <w:t>В зв’язку із зміною адміністративно-територіального устрою в жовтні 2020 року до Іванівської селищної ради приєднались 6 сільських рад. Іванівська селищна рада увійшла до складу Генічеського району. Таким чином д</w:t>
      </w:r>
      <w:r w:rsidRPr="00247C7B">
        <w:rPr>
          <w:rFonts w:ascii="Times New Roman" w:eastAsia="Times New Roman" w:hAnsi="Times New Roman" w:cs="Times New Roman"/>
          <w:bCs/>
          <w:sz w:val="28"/>
          <w:szCs w:val="28"/>
          <w:lang w:val="uk-UA" w:eastAsia="ru-RU"/>
        </w:rPr>
        <w:t>о Іванівської об’єднаної територіальної громади входять 28</w:t>
      </w:r>
      <w:r>
        <w:rPr>
          <w:rFonts w:ascii="Times New Roman" w:eastAsia="Times New Roman" w:hAnsi="Times New Roman" w:cs="Times New Roman"/>
          <w:bCs/>
          <w:sz w:val="28"/>
          <w:szCs w:val="28"/>
          <w:lang w:val="uk-UA" w:eastAsia="ru-RU"/>
        </w:rPr>
        <w:t xml:space="preserve"> </w:t>
      </w:r>
      <w:r w:rsidRPr="00247C7B">
        <w:rPr>
          <w:rFonts w:ascii="Times New Roman" w:eastAsia="Times New Roman" w:hAnsi="Times New Roman" w:cs="Times New Roman"/>
          <w:bCs/>
          <w:sz w:val="28"/>
          <w:szCs w:val="28"/>
          <w:lang w:val="uk-UA" w:eastAsia="ru-RU"/>
        </w:rPr>
        <w:t>населених пунктів</w:t>
      </w:r>
      <w:r w:rsidRPr="00247C7B">
        <w:rPr>
          <w:rFonts w:ascii="Times New Roman" w:eastAsia="Times New Roman" w:hAnsi="Times New Roman" w:cs="Times New Roman"/>
          <w:b/>
          <w:bCs/>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смт</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Іванівка</w:t>
      </w:r>
      <w:proofErr w:type="spellEnd"/>
      <w:r w:rsidRPr="00247C7B">
        <w:rPr>
          <w:rFonts w:ascii="Times New Roman" w:eastAsia="Times New Roman" w:hAnsi="Times New Roman" w:cs="Times New Roman"/>
          <w:sz w:val="28"/>
          <w:szCs w:val="28"/>
          <w:lang w:val="uk-UA" w:eastAsia="ru-RU"/>
        </w:rPr>
        <w:t xml:space="preserve">, села </w:t>
      </w:r>
      <w:proofErr w:type="spellStart"/>
      <w:r w:rsidRPr="00247C7B">
        <w:rPr>
          <w:rFonts w:ascii="Times New Roman" w:eastAsia="Times New Roman" w:hAnsi="Times New Roman" w:cs="Times New Roman"/>
          <w:sz w:val="28"/>
          <w:szCs w:val="28"/>
          <w:lang w:val="uk-UA" w:eastAsia="ru-RU"/>
        </w:rPr>
        <w:t>Шотівка</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Веселівка</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Нововасилівка</w:t>
      </w:r>
      <w:proofErr w:type="spellEnd"/>
      <w:r w:rsidRPr="00247C7B">
        <w:rPr>
          <w:rFonts w:ascii="Times New Roman" w:eastAsia="Times New Roman" w:hAnsi="Times New Roman" w:cs="Times New Roman"/>
          <w:sz w:val="28"/>
          <w:szCs w:val="28"/>
          <w:lang w:val="uk-UA" w:eastAsia="ru-RU"/>
        </w:rPr>
        <w:t xml:space="preserve">, Воскресенка, </w:t>
      </w:r>
      <w:proofErr w:type="spellStart"/>
      <w:r w:rsidRPr="00247C7B">
        <w:rPr>
          <w:rFonts w:ascii="Times New Roman" w:eastAsia="Times New Roman" w:hAnsi="Times New Roman" w:cs="Times New Roman"/>
          <w:sz w:val="28"/>
          <w:szCs w:val="28"/>
          <w:lang w:val="uk-UA" w:eastAsia="ru-RU"/>
        </w:rPr>
        <w:t>Михайлівка</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Новомиколаївка</w:t>
      </w:r>
      <w:proofErr w:type="spellEnd"/>
      <w:r w:rsidRPr="00247C7B">
        <w:rPr>
          <w:rFonts w:ascii="Times New Roman" w:eastAsia="Times New Roman" w:hAnsi="Times New Roman" w:cs="Times New Roman"/>
          <w:sz w:val="28"/>
          <w:szCs w:val="28"/>
          <w:lang w:val="uk-UA" w:eastAsia="ru-RU"/>
        </w:rPr>
        <w:t xml:space="preserve">, Широка Балка, </w:t>
      </w:r>
      <w:proofErr w:type="spellStart"/>
      <w:r w:rsidRPr="00247C7B">
        <w:rPr>
          <w:rFonts w:ascii="Times New Roman" w:eastAsia="Times New Roman" w:hAnsi="Times New Roman" w:cs="Times New Roman"/>
          <w:sz w:val="28"/>
          <w:szCs w:val="28"/>
          <w:lang w:val="uk-UA" w:eastAsia="ru-RU"/>
        </w:rPr>
        <w:t>Балашове</w:t>
      </w:r>
      <w:proofErr w:type="spellEnd"/>
      <w:r w:rsidRPr="00247C7B">
        <w:rPr>
          <w:rFonts w:ascii="Times New Roman" w:eastAsia="Times New Roman" w:hAnsi="Times New Roman" w:cs="Times New Roman"/>
          <w:sz w:val="28"/>
          <w:szCs w:val="28"/>
          <w:lang w:val="uk-UA" w:eastAsia="ru-RU"/>
        </w:rPr>
        <w:t xml:space="preserve">, Квіткове, Благодатне, Тимофіївка, </w:t>
      </w:r>
      <w:proofErr w:type="spellStart"/>
      <w:r w:rsidRPr="00247C7B">
        <w:rPr>
          <w:rFonts w:ascii="Times New Roman" w:eastAsia="Times New Roman" w:hAnsi="Times New Roman" w:cs="Times New Roman"/>
          <w:sz w:val="28"/>
          <w:szCs w:val="28"/>
          <w:lang w:val="uk-UA" w:eastAsia="ru-RU"/>
        </w:rPr>
        <w:t>Трохимівка</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Новодмитрівка</w:t>
      </w:r>
      <w:proofErr w:type="spellEnd"/>
      <w:r w:rsidRPr="00247C7B">
        <w:rPr>
          <w:rFonts w:ascii="Times New Roman" w:eastAsia="Times New Roman" w:hAnsi="Times New Roman" w:cs="Times New Roman"/>
          <w:sz w:val="28"/>
          <w:szCs w:val="28"/>
          <w:lang w:val="uk-UA" w:eastAsia="ru-RU"/>
        </w:rPr>
        <w:t xml:space="preserve"> Перша, Щасливе, </w:t>
      </w:r>
      <w:proofErr w:type="spellStart"/>
      <w:r w:rsidRPr="00247C7B">
        <w:rPr>
          <w:rFonts w:ascii="Times New Roman" w:eastAsia="Times New Roman" w:hAnsi="Times New Roman" w:cs="Times New Roman"/>
          <w:sz w:val="28"/>
          <w:szCs w:val="28"/>
          <w:lang w:val="uk-UA" w:eastAsia="ru-RU"/>
        </w:rPr>
        <w:t>Захарівка</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Агаймани</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Дружбівка</w:t>
      </w:r>
      <w:proofErr w:type="spellEnd"/>
      <w:r w:rsidRPr="00247C7B">
        <w:rPr>
          <w:rFonts w:ascii="Times New Roman" w:eastAsia="Times New Roman" w:hAnsi="Times New Roman" w:cs="Times New Roman"/>
          <w:sz w:val="28"/>
          <w:szCs w:val="28"/>
          <w:lang w:val="uk-UA" w:eastAsia="ru-RU"/>
        </w:rPr>
        <w:t xml:space="preserve">, Першотравневе, </w:t>
      </w:r>
      <w:proofErr w:type="spellStart"/>
      <w:r w:rsidRPr="00247C7B">
        <w:rPr>
          <w:rFonts w:ascii="Times New Roman" w:eastAsia="Times New Roman" w:hAnsi="Times New Roman" w:cs="Times New Roman"/>
          <w:sz w:val="28"/>
          <w:szCs w:val="28"/>
          <w:lang w:val="uk-UA" w:eastAsia="ru-RU"/>
        </w:rPr>
        <w:t>Любимівка</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Новодмитрівка</w:t>
      </w:r>
      <w:proofErr w:type="spellEnd"/>
      <w:r w:rsidRPr="00247C7B">
        <w:rPr>
          <w:rFonts w:ascii="Times New Roman" w:eastAsia="Times New Roman" w:hAnsi="Times New Roman" w:cs="Times New Roman"/>
          <w:sz w:val="28"/>
          <w:szCs w:val="28"/>
          <w:lang w:val="uk-UA" w:eastAsia="ru-RU"/>
        </w:rPr>
        <w:t xml:space="preserve"> Друга, </w:t>
      </w:r>
      <w:proofErr w:type="spellStart"/>
      <w:r w:rsidRPr="00247C7B">
        <w:rPr>
          <w:rFonts w:ascii="Times New Roman" w:eastAsia="Times New Roman" w:hAnsi="Times New Roman" w:cs="Times New Roman"/>
          <w:sz w:val="28"/>
          <w:szCs w:val="28"/>
          <w:lang w:val="uk-UA" w:eastAsia="ru-RU"/>
        </w:rPr>
        <w:t>Новознаменка</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Дмитрівка</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Федорівка</w:t>
      </w:r>
      <w:proofErr w:type="spellEnd"/>
      <w:r w:rsidRPr="00247C7B">
        <w:rPr>
          <w:rFonts w:ascii="Times New Roman" w:eastAsia="Times New Roman" w:hAnsi="Times New Roman" w:cs="Times New Roman"/>
          <w:sz w:val="28"/>
          <w:szCs w:val="28"/>
          <w:lang w:val="uk-UA" w:eastAsia="ru-RU"/>
        </w:rPr>
        <w:t xml:space="preserve">, Українське, Зелений Гай, </w:t>
      </w:r>
      <w:proofErr w:type="spellStart"/>
      <w:r w:rsidRPr="00247C7B">
        <w:rPr>
          <w:rFonts w:ascii="Times New Roman" w:eastAsia="Times New Roman" w:hAnsi="Times New Roman" w:cs="Times New Roman"/>
          <w:sz w:val="28"/>
          <w:szCs w:val="28"/>
          <w:lang w:val="uk-UA" w:eastAsia="ru-RU"/>
        </w:rPr>
        <w:t>Новосеменівка</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Мартівка</w:t>
      </w:r>
      <w:proofErr w:type="spellEnd"/>
      <w:r w:rsidRPr="00247C7B">
        <w:rPr>
          <w:rFonts w:ascii="Times New Roman" w:eastAsia="Times New Roman" w:hAnsi="Times New Roman" w:cs="Times New Roman"/>
          <w:sz w:val="28"/>
          <w:szCs w:val="28"/>
          <w:lang w:val="uk-UA" w:eastAsia="ru-RU"/>
        </w:rPr>
        <w:t xml:space="preserve">. Станом на 31 грудня 2020 року в нашій громаді проживає 12958 осіб. В громаді створено 12 </w:t>
      </w:r>
      <w:proofErr w:type="spellStart"/>
      <w:r w:rsidRPr="00247C7B">
        <w:rPr>
          <w:rFonts w:ascii="Times New Roman" w:eastAsia="Times New Roman" w:hAnsi="Times New Roman" w:cs="Times New Roman"/>
          <w:sz w:val="28"/>
          <w:szCs w:val="28"/>
          <w:lang w:val="uk-UA" w:eastAsia="ru-RU"/>
        </w:rPr>
        <w:t>старостинських</w:t>
      </w:r>
      <w:proofErr w:type="spellEnd"/>
      <w:r w:rsidRPr="00247C7B">
        <w:rPr>
          <w:rFonts w:ascii="Times New Roman" w:eastAsia="Times New Roman" w:hAnsi="Times New Roman" w:cs="Times New Roman"/>
          <w:sz w:val="28"/>
          <w:szCs w:val="28"/>
          <w:lang w:val="uk-UA" w:eastAsia="ru-RU"/>
        </w:rPr>
        <w:t xml:space="preserve"> округів. </w:t>
      </w:r>
      <w:r w:rsidRPr="00247C7B">
        <w:rPr>
          <w:rFonts w:ascii="Times New Roman" w:hAnsi="Times New Roman" w:cs="Times New Roman"/>
          <w:sz w:val="28"/>
          <w:szCs w:val="28"/>
          <w:lang w:val="uk-UA"/>
        </w:rPr>
        <w:t xml:space="preserve">Таким чином збільшилися не лише кількість населення, територія управління та обслуговування, а й повноваження та зона відповідальності: в галузі освіти, культури, соціального захисту, охорони здоров’я, надання адміністративних послуг.  </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p>
    <w:p w:rsidR="00FA1764" w:rsidRPr="00247C7B" w:rsidRDefault="00FA1764" w:rsidP="00FA1764">
      <w:pPr>
        <w:tabs>
          <w:tab w:val="left" w:pos="993"/>
          <w:tab w:val="left" w:pos="1276"/>
        </w:tabs>
        <w:spacing w:after="0" w:line="240" w:lineRule="auto"/>
        <w:ind w:firstLine="709"/>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Вся наша діяльність будується планово. Головною формою роботи була і залишається сесійна діяльність. За звітний рік було проведено 18 пленарних засідань, що на 1 більше ніж за 2019 рік. В 2020 році прийнято 1599 рішень сесій селищної ради VІІ - VІІІ скликання, що на 45 % більше ніж у 2019 році. Найбільша кількість рішень у 2020 році з питань: земельних відносин – 91,7 %, фінансово-бюджетних – 1,8 %, освіти – 0,8 %, організаційно-кадрових – 1,5 % у 2019 році - земельних відносин – 91 %, фінансово-бюджетних – 2,1 %, освіти – 1 %, організаційно-кадрових – 0,6 %.</w:t>
      </w:r>
    </w:p>
    <w:p w:rsidR="00FA1764" w:rsidRPr="00247C7B" w:rsidRDefault="00FA1764" w:rsidP="00FA1764">
      <w:pPr>
        <w:tabs>
          <w:tab w:val="left" w:pos="993"/>
          <w:tab w:val="left" w:pos="1276"/>
        </w:tabs>
        <w:spacing w:after="0" w:line="240" w:lineRule="auto"/>
        <w:ind w:firstLine="709"/>
        <w:jc w:val="both"/>
        <w:rPr>
          <w:rFonts w:ascii="Times New Roman" w:hAnsi="Times New Roman" w:cs="Times New Roman"/>
          <w:sz w:val="28"/>
          <w:szCs w:val="28"/>
          <w:lang w:val="uk-UA"/>
        </w:rPr>
      </w:pPr>
    </w:p>
    <w:p w:rsidR="00FA1764" w:rsidRPr="00247C7B" w:rsidRDefault="00FA1764" w:rsidP="00FA1764">
      <w:pPr>
        <w:tabs>
          <w:tab w:val="left" w:pos="993"/>
          <w:tab w:val="left" w:pos="1276"/>
        </w:tabs>
        <w:spacing w:after="0" w:line="240" w:lineRule="auto"/>
        <w:ind w:firstLine="709"/>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Протягом 2020 року прийнято 12 програм:</w:t>
      </w:r>
    </w:p>
    <w:p w:rsidR="00FA1764" w:rsidRPr="00247C7B" w:rsidRDefault="00FA1764" w:rsidP="00FA1764">
      <w:pPr>
        <w:numPr>
          <w:ilvl w:val="0"/>
          <w:numId w:val="7"/>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
          <w:bCs/>
          <w:noProof/>
          <w:sz w:val="28"/>
          <w:szCs w:val="28"/>
          <w:lang w:val="uk-UA"/>
        </w:rPr>
      </w:pPr>
      <w:r w:rsidRPr="00247C7B">
        <w:rPr>
          <w:rFonts w:ascii="Times New Roman" w:eastAsia="Times New Roman" w:hAnsi="Times New Roman" w:cs="Times New Roman"/>
          <w:noProof/>
          <w:sz w:val="28"/>
          <w:szCs w:val="28"/>
          <w:lang w:val="uk-UA"/>
        </w:rPr>
        <w:t xml:space="preserve">Програма урочистих та святкових заходів в Іванівській селищній раді на 2020 рік (обсяг фінансування – 1148,500 тис.грн); </w:t>
      </w:r>
    </w:p>
    <w:p w:rsidR="00FA1764" w:rsidRPr="00247C7B" w:rsidRDefault="00FA1764" w:rsidP="00FA1764">
      <w:pPr>
        <w:numPr>
          <w:ilvl w:val="0"/>
          <w:numId w:val="7"/>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Cs/>
          <w:noProof/>
          <w:sz w:val="28"/>
          <w:szCs w:val="28"/>
          <w:lang w:val="uk-UA"/>
        </w:rPr>
      </w:pPr>
      <w:r w:rsidRPr="00247C7B">
        <w:rPr>
          <w:rFonts w:ascii="Times New Roman" w:eastAsia="Times New Roman" w:hAnsi="Times New Roman" w:cs="Times New Roman"/>
          <w:bCs/>
          <w:noProof/>
          <w:sz w:val="28"/>
          <w:szCs w:val="28"/>
          <w:lang w:val="uk-UA"/>
        </w:rPr>
        <w:t>Програма підтримки діяльності роботи Іванівської районної державної адміністрації на 2020 рік (обсяг фінансування – 50 000 грн);</w:t>
      </w:r>
    </w:p>
    <w:p w:rsidR="00FA1764" w:rsidRPr="00247C7B" w:rsidRDefault="00FA1764" w:rsidP="00FA1764">
      <w:pPr>
        <w:numPr>
          <w:ilvl w:val="0"/>
          <w:numId w:val="7"/>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Cs/>
          <w:noProof/>
          <w:sz w:val="28"/>
          <w:szCs w:val="28"/>
          <w:lang w:val="uk-UA"/>
        </w:rPr>
      </w:pPr>
      <w:r w:rsidRPr="00247C7B">
        <w:rPr>
          <w:rFonts w:ascii="Times New Roman" w:eastAsia="Times New Roman" w:hAnsi="Times New Roman" w:cs="Times New Roman"/>
          <w:bCs/>
          <w:noProof/>
          <w:sz w:val="28"/>
          <w:szCs w:val="28"/>
          <w:lang w:val="uk-UA"/>
        </w:rPr>
        <w:t>Програма «Безпечна громада» на 2020 рік (обсяг фінансування – 250 000 грн);</w:t>
      </w:r>
    </w:p>
    <w:p w:rsidR="00FA1764" w:rsidRPr="00247C7B" w:rsidRDefault="00FA1764" w:rsidP="00FA1764">
      <w:pPr>
        <w:numPr>
          <w:ilvl w:val="0"/>
          <w:numId w:val="7"/>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Cs/>
          <w:noProof/>
          <w:sz w:val="28"/>
          <w:szCs w:val="28"/>
          <w:lang w:val="uk-UA"/>
        </w:rPr>
      </w:pPr>
      <w:r w:rsidRPr="00247C7B">
        <w:rPr>
          <w:rFonts w:ascii="Times New Roman" w:eastAsia="Times New Roman" w:hAnsi="Times New Roman" w:cs="Times New Roman"/>
          <w:bCs/>
          <w:noProof/>
          <w:sz w:val="28"/>
          <w:szCs w:val="28"/>
          <w:lang w:val="uk-UA"/>
        </w:rPr>
        <w:t>Програма Іванівської селищної ради «Дітям - безпечне харчування» на 2020 – 2022 роки (обсяг фінансування – 21230 тис.грн);</w:t>
      </w:r>
    </w:p>
    <w:p w:rsidR="00FA1764" w:rsidRPr="00247C7B" w:rsidRDefault="00FA1764" w:rsidP="00FA1764">
      <w:pPr>
        <w:numPr>
          <w:ilvl w:val="0"/>
          <w:numId w:val="7"/>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Cs/>
          <w:noProof/>
          <w:sz w:val="28"/>
          <w:szCs w:val="28"/>
          <w:lang w:val="uk-UA"/>
        </w:rPr>
      </w:pPr>
      <w:r w:rsidRPr="00247C7B">
        <w:rPr>
          <w:rFonts w:ascii="Times New Roman" w:eastAsia="Times New Roman" w:hAnsi="Times New Roman" w:cs="Times New Roman"/>
          <w:bCs/>
          <w:noProof/>
          <w:sz w:val="28"/>
          <w:szCs w:val="28"/>
          <w:lang w:val="uk-UA"/>
        </w:rPr>
        <w:t>Програма розвитку фізичної культури і спорту в Іванівській селищній раді на 2021 – 2025 роки (обсяг фінансування – 11205,00 тис.грн);</w:t>
      </w:r>
    </w:p>
    <w:p w:rsidR="00FA1764" w:rsidRPr="00247C7B" w:rsidRDefault="00FA1764" w:rsidP="00FA1764">
      <w:pPr>
        <w:numPr>
          <w:ilvl w:val="0"/>
          <w:numId w:val="7"/>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Cs/>
          <w:noProof/>
          <w:sz w:val="28"/>
          <w:szCs w:val="28"/>
          <w:lang w:val="uk-UA"/>
        </w:rPr>
      </w:pPr>
      <w:r w:rsidRPr="00247C7B">
        <w:rPr>
          <w:rFonts w:ascii="Times New Roman" w:eastAsia="Times New Roman" w:hAnsi="Times New Roman" w:cs="Times New Roman"/>
          <w:bCs/>
          <w:noProof/>
          <w:sz w:val="28"/>
          <w:szCs w:val="28"/>
          <w:lang w:val="uk-UA"/>
        </w:rPr>
        <w:t>Програма урочистих та святкових заходів в Іванівській селищній раді на 2021 рік (обсяг фінансування – 1612,0 тис.грн);</w:t>
      </w:r>
    </w:p>
    <w:p w:rsidR="00FA1764" w:rsidRPr="00247C7B" w:rsidRDefault="00FA1764" w:rsidP="00FA1764">
      <w:pPr>
        <w:numPr>
          <w:ilvl w:val="0"/>
          <w:numId w:val="7"/>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Cs/>
          <w:noProof/>
          <w:sz w:val="28"/>
          <w:szCs w:val="28"/>
          <w:lang w:val="uk-UA"/>
        </w:rPr>
      </w:pPr>
      <w:r w:rsidRPr="00247C7B">
        <w:rPr>
          <w:rFonts w:ascii="Times New Roman" w:eastAsia="Times New Roman" w:hAnsi="Times New Roman" w:cs="Times New Roman"/>
          <w:bCs/>
          <w:noProof/>
          <w:sz w:val="28"/>
          <w:szCs w:val="28"/>
          <w:lang w:val="uk-UA"/>
        </w:rPr>
        <w:t>Програма «Одна родина – три дитини» на 2021 рік (обсяг фінансування – 562 тис.грн);</w:t>
      </w:r>
    </w:p>
    <w:p w:rsidR="00FA1764" w:rsidRPr="00247C7B" w:rsidRDefault="00FA1764" w:rsidP="00FA1764">
      <w:pPr>
        <w:numPr>
          <w:ilvl w:val="0"/>
          <w:numId w:val="7"/>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Cs/>
          <w:noProof/>
          <w:sz w:val="28"/>
          <w:szCs w:val="28"/>
          <w:lang w:val="uk-UA"/>
        </w:rPr>
      </w:pPr>
      <w:r w:rsidRPr="00247C7B">
        <w:rPr>
          <w:rFonts w:ascii="Times New Roman" w:eastAsia="Times New Roman" w:hAnsi="Times New Roman" w:cs="Times New Roman"/>
          <w:bCs/>
          <w:noProof/>
          <w:sz w:val="28"/>
          <w:szCs w:val="28"/>
          <w:lang w:val="uk-UA"/>
        </w:rPr>
        <w:t>Цільова Програма «Розвиток галузі охорони здоров’я Іванівської селищної ради на 2021 рік» (обсяг фінансування – 6455,0 тис.грн);</w:t>
      </w:r>
    </w:p>
    <w:p w:rsidR="00FA1764" w:rsidRPr="00247C7B" w:rsidRDefault="00FA1764" w:rsidP="00FA1764">
      <w:pPr>
        <w:numPr>
          <w:ilvl w:val="0"/>
          <w:numId w:val="7"/>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Cs/>
          <w:noProof/>
          <w:sz w:val="28"/>
          <w:szCs w:val="28"/>
          <w:lang w:val="uk-UA"/>
        </w:rPr>
      </w:pPr>
      <w:r w:rsidRPr="00247C7B">
        <w:rPr>
          <w:rFonts w:ascii="Times New Roman" w:eastAsia="Times New Roman" w:hAnsi="Times New Roman" w:cs="Times New Roman"/>
          <w:bCs/>
          <w:noProof/>
          <w:sz w:val="28"/>
          <w:szCs w:val="28"/>
          <w:lang w:val="uk-UA"/>
        </w:rPr>
        <w:t xml:space="preserve">Програма поліпшення життєзабезпечення, реабілітації, соціального захисту населення об’єднаної громади, людей похилого віку, осіб з інвалідністю, ветеранів Другої світової війни, учасників бойових дій на </w:t>
      </w:r>
      <w:r w:rsidRPr="00247C7B">
        <w:rPr>
          <w:rFonts w:ascii="Times New Roman" w:eastAsia="Times New Roman" w:hAnsi="Times New Roman" w:cs="Times New Roman"/>
          <w:bCs/>
          <w:noProof/>
          <w:sz w:val="28"/>
          <w:szCs w:val="28"/>
          <w:lang w:val="uk-UA"/>
        </w:rPr>
        <w:lastRenderedPageBreak/>
        <w:t>території інших держав, громадян, які потерпіли внаслідок Чорнобильської катастрофи та учасників антитерористичної операції/операції Об’єднаних сил в східних областях України та членів їх сімей на період до 2023 року» (обсяг фінансування – 3777,5 тис.грн);</w:t>
      </w:r>
    </w:p>
    <w:p w:rsidR="00FA1764" w:rsidRPr="00247C7B" w:rsidRDefault="00FA1764" w:rsidP="00FA1764">
      <w:pPr>
        <w:numPr>
          <w:ilvl w:val="0"/>
          <w:numId w:val="7"/>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Cs/>
          <w:noProof/>
          <w:sz w:val="28"/>
          <w:szCs w:val="28"/>
          <w:lang w:val="uk-UA"/>
        </w:rPr>
      </w:pPr>
      <w:r w:rsidRPr="00247C7B">
        <w:rPr>
          <w:rFonts w:ascii="Times New Roman" w:eastAsia="Times New Roman" w:hAnsi="Times New Roman" w:cs="Times New Roman"/>
          <w:bCs/>
          <w:noProof/>
          <w:sz w:val="28"/>
          <w:szCs w:val="28"/>
          <w:lang w:val="uk-UA"/>
        </w:rPr>
        <w:t>Програма фінансової підтримки комунальних підприємств Іванівської селищної ради та  здійснення внесків до їх статутного капіталу на 2021-2023 роки (обсяг фінансування – 21600,0 тис.грн);</w:t>
      </w:r>
    </w:p>
    <w:p w:rsidR="00FA1764" w:rsidRPr="00247C7B" w:rsidRDefault="00FA1764" w:rsidP="00FA1764">
      <w:pPr>
        <w:numPr>
          <w:ilvl w:val="0"/>
          <w:numId w:val="7"/>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Cs/>
          <w:noProof/>
          <w:sz w:val="28"/>
          <w:szCs w:val="28"/>
          <w:lang w:val="uk-UA"/>
        </w:rPr>
      </w:pPr>
      <w:r w:rsidRPr="00247C7B">
        <w:rPr>
          <w:rFonts w:ascii="Times New Roman" w:eastAsia="Times New Roman" w:hAnsi="Times New Roman" w:cs="Times New Roman"/>
          <w:bCs/>
          <w:noProof/>
          <w:sz w:val="28"/>
          <w:szCs w:val="28"/>
          <w:lang w:val="uk-UA"/>
        </w:rPr>
        <w:t xml:space="preserve">Програма «Безпечна громада» на 2021 рік (обсяг фінансування – </w:t>
      </w:r>
      <w:r w:rsidRPr="00247C7B">
        <w:rPr>
          <w:rFonts w:ascii="Times New Roman" w:eastAsia="Times New Roman" w:hAnsi="Times New Roman" w:cs="Times New Roman"/>
          <w:bCs/>
          <w:noProof/>
          <w:sz w:val="28"/>
          <w:szCs w:val="28"/>
          <w:lang w:val="uk-UA"/>
        </w:rPr>
        <w:br/>
        <w:t>300 000 грн);</w:t>
      </w:r>
    </w:p>
    <w:p w:rsidR="00FA1764" w:rsidRPr="00247C7B" w:rsidRDefault="00FA1764" w:rsidP="00FA1764">
      <w:pPr>
        <w:numPr>
          <w:ilvl w:val="0"/>
          <w:numId w:val="7"/>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Cs/>
          <w:noProof/>
          <w:sz w:val="28"/>
          <w:szCs w:val="28"/>
          <w:lang w:val="uk-UA"/>
        </w:rPr>
      </w:pPr>
      <w:r w:rsidRPr="00247C7B">
        <w:rPr>
          <w:rFonts w:ascii="Times New Roman" w:eastAsia="Times New Roman" w:hAnsi="Times New Roman" w:cs="Times New Roman"/>
          <w:bCs/>
          <w:noProof/>
          <w:sz w:val="28"/>
          <w:szCs w:val="28"/>
          <w:lang w:val="uk-UA"/>
        </w:rPr>
        <w:t>Програма про Трудовий архів Іванівської селищної ради на 2021 – 2025 роки (обсяг фінансування – 1 240 000 грн).</w:t>
      </w:r>
    </w:p>
    <w:p w:rsidR="00FA1764" w:rsidRPr="00247C7B" w:rsidRDefault="00FA1764" w:rsidP="00FA1764">
      <w:pPr>
        <w:widowControl w:val="0"/>
        <w:tabs>
          <w:tab w:val="left" w:pos="0"/>
          <w:tab w:val="left" w:pos="567"/>
          <w:tab w:val="left" w:pos="851"/>
          <w:tab w:val="left" w:pos="993"/>
          <w:tab w:val="left" w:pos="1276"/>
        </w:tabs>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Було продовжено реалізацію 14 програм, а саме:</w:t>
      </w:r>
    </w:p>
    <w:p w:rsidR="00FA1764" w:rsidRPr="00247C7B" w:rsidRDefault="00FA1764" w:rsidP="00FA1764">
      <w:pPr>
        <w:widowControl w:val="0"/>
        <w:numPr>
          <w:ilvl w:val="0"/>
          <w:numId w:val="7"/>
        </w:numPr>
        <w:tabs>
          <w:tab w:val="left" w:pos="0"/>
          <w:tab w:val="left" w:pos="567"/>
          <w:tab w:val="left" w:pos="851"/>
          <w:tab w:val="left" w:pos="993"/>
          <w:tab w:val="left" w:pos="1276"/>
        </w:tabs>
        <w:autoSpaceDE w:val="0"/>
        <w:autoSpaceDN w:val="0"/>
        <w:adjustRightInd w:val="0"/>
        <w:spacing w:after="0" w:line="240" w:lineRule="auto"/>
        <w:ind w:left="0" w:right="-1" w:firstLine="709"/>
        <w:contextualSpacing/>
        <w:jc w:val="both"/>
        <w:rPr>
          <w:rFonts w:ascii="Times New Roman" w:eastAsia="Times New Roman" w:hAnsi="Times New Roman" w:cs="Times New Roman"/>
          <w:i/>
          <w:sz w:val="28"/>
          <w:szCs w:val="28"/>
          <w:lang w:val="uk-UA" w:eastAsia="ru-RU"/>
        </w:rPr>
      </w:pPr>
      <w:r w:rsidRPr="00247C7B">
        <w:rPr>
          <w:rFonts w:ascii="Times New Roman" w:eastAsia="Times New Roman" w:hAnsi="Times New Roman" w:cs="Times New Roman"/>
          <w:sz w:val="28"/>
          <w:szCs w:val="28"/>
          <w:lang w:val="uk-UA" w:eastAsia="ru-RU"/>
        </w:rPr>
        <w:t xml:space="preserve">Програма фінансової підтримки комунального підприємства «Студія місцевого мовлення «Іванівське радіо» на 2019-2021 роки </w:t>
      </w:r>
      <w:r w:rsidRPr="00247C7B">
        <w:rPr>
          <w:rFonts w:ascii="Times New Roman" w:eastAsia="Times New Roman" w:hAnsi="Times New Roman" w:cs="Times New Roman"/>
          <w:i/>
          <w:noProof/>
          <w:sz w:val="28"/>
          <w:szCs w:val="28"/>
          <w:lang w:val="uk-UA"/>
        </w:rPr>
        <w:t xml:space="preserve">(обсяг </w:t>
      </w:r>
      <w:r w:rsidRPr="00247C7B">
        <w:rPr>
          <w:rFonts w:ascii="Times New Roman" w:eastAsia="Times New Roman" w:hAnsi="Times New Roman" w:cs="Times New Roman"/>
          <w:i/>
          <w:sz w:val="28"/>
          <w:szCs w:val="28"/>
          <w:lang w:val="uk-UA" w:eastAsia="ru-RU"/>
        </w:rPr>
        <w:t>фінансування – 935 тис.грн);</w:t>
      </w:r>
    </w:p>
    <w:p w:rsidR="00FA1764" w:rsidRPr="00247C7B" w:rsidRDefault="00FA1764" w:rsidP="00FA1764">
      <w:pPr>
        <w:widowControl w:val="0"/>
        <w:numPr>
          <w:ilvl w:val="0"/>
          <w:numId w:val="7"/>
        </w:numPr>
        <w:tabs>
          <w:tab w:val="left" w:pos="0"/>
          <w:tab w:val="left" w:pos="567"/>
          <w:tab w:val="left" w:pos="851"/>
          <w:tab w:val="left" w:pos="993"/>
          <w:tab w:val="left" w:pos="1276"/>
        </w:tabs>
        <w:autoSpaceDE w:val="0"/>
        <w:autoSpaceDN w:val="0"/>
        <w:adjustRightInd w:val="0"/>
        <w:spacing w:after="0" w:line="240" w:lineRule="auto"/>
        <w:ind w:left="0" w:right="-1" w:firstLine="709"/>
        <w:contextualSpacing/>
        <w:jc w:val="both"/>
        <w:rPr>
          <w:rFonts w:ascii="Times New Roman" w:eastAsia="Times New Roman" w:hAnsi="Times New Roman" w:cs="Times New Roman"/>
          <w:i/>
          <w:sz w:val="28"/>
          <w:szCs w:val="28"/>
          <w:lang w:val="uk-UA" w:eastAsia="ru-RU"/>
        </w:rPr>
      </w:pPr>
      <w:r w:rsidRPr="00247C7B">
        <w:rPr>
          <w:rFonts w:ascii="Times New Roman" w:eastAsia="Times New Roman" w:hAnsi="Times New Roman" w:cs="Times New Roman"/>
          <w:sz w:val="28"/>
          <w:szCs w:val="28"/>
          <w:lang w:val="uk-UA" w:eastAsia="ru-RU"/>
        </w:rPr>
        <w:t xml:space="preserve">Програма забезпечення епізоотичного благополуччя Іванівської селищної ради на 2019-2021 роки </w:t>
      </w:r>
      <w:r w:rsidRPr="00247C7B">
        <w:rPr>
          <w:rFonts w:ascii="Times New Roman" w:eastAsia="Times New Roman" w:hAnsi="Times New Roman" w:cs="Times New Roman"/>
          <w:i/>
          <w:noProof/>
          <w:sz w:val="28"/>
          <w:szCs w:val="28"/>
          <w:lang w:val="uk-UA"/>
        </w:rPr>
        <w:t xml:space="preserve">(обсяг </w:t>
      </w:r>
      <w:r w:rsidRPr="00247C7B">
        <w:rPr>
          <w:rFonts w:ascii="Times New Roman" w:eastAsia="Times New Roman" w:hAnsi="Times New Roman" w:cs="Times New Roman"/>
          <w:i/>
          <w:sz w:val="28"/>
          <w:szCs w:val="28"/>
          <w:lang w:val="uk-UA" w:eastAsia="ru-RU"/>
        </w:rPr>
        <w:t>фінансування – 80 тис.грн);</w:t>
      </w:r>
    </w:p>
    <w:p w:rsidR="00FA1764" w:rsidRPr="00247C7B" w:rsidRDefault="00FA1764" w:rsidP="00FA1764">
      <w:pPr>
        <w:widowControl w:val="0"/>
        <w:numPr>
          <w:ilvl w:val="0"/>
          <w:numId w:val="7"/>
        </w:numPr>
        <w:tabs>
          <w:tab w:val="left" w:pos="0"/>
          <w:tab w:val="left" w:pos="567"/>
          <w:tab w:val="left" w:pos="851"/>
          <w:tab w:val="left" w:pos="993"/>
          <w:tab w:val="left" w:pos="1276"/>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Програма по локалізації та ліквідації амброзії </w:t>
      </w:r>
      <w:proofErr w:type="spellStart"/>
      <w:r w:rsidRPr="00247C7B">
        <w:rPr>
          <w:rFonts w:ascii="Times New Roman" w:eastAsia="Times New Roman" w:hAnsi="Times New Roman" w:cs="Times New Roman"/>
          <w:sz w:val="28"/>
          <w:szCs w:val="28"/>
          <w:lang w:val="uk-UA" w:eastAsia="ru-RU"/>
        </w:rPr>
        <w:t>полинолистої</w:t>
      </w:r>
      <w:proofErr w:type="spellEnd"/>
      <w:r w:rsidRPr="00247C7B">
        <w:rPr>
          <w:rFonts w:ascii="Times New Roman" w:eastAsia="Times New Roman" w:hAnsi="Times New Roman" w:cs="Times New Roman"/>
          <w:sz w:val="28"/>
          <w:szCs w:val="28"/>
          <w:lang w:val="uk-UA" w:eastAsia="ru-RU"/>
        </w:rPr>
        <w:t xml:space="preserve"> на території Іванівської селищної ради на 2020-2024 роки </w:t>
      </w:r>
      <w:r w:rsidRPr="00247C7B">
        <w:rPr>
          <w:rFonts w:ascii="Times New Roman" w:eastAsia="Times New Roman" w:hAnsi="Times New Roman" w:cs="Times New Roman"/>
          <w:i/>
          <w:noProof/>
          <w:sz w:val="28"/>
          <w:szCs w:val="28"/>
          <w:lang w:val="uk-UA"/>
        </w:rPr>
        <w:t xml:space="preserve">(обсяг </w:t>
      </w:r>
      <w:r w:rsidRPr="00247C7B">
        <w:rPr>
          <w:rFonts w:ascii="Times New Roman" w:eastAsia="Times New Roman" w:hAnsi="Times New Roman" w:cs="Times New Roman"/>
          <w:i/>
          <w:sz w:val="28"/>
          <w:szCs w:val="28"/>
          <w:lang w:val="uk-UA" w:eastAsia="ru-RU"/>
        </w:rPr>
        <w:t>фінансування – 40 тис.грн)</w:t>
      </w:r>
      <w:r w:rsidRPr="00247C7B">
        <w:rPr>
          <w:rFonts w:ascii="Times New Roman" w:eastAsia="Times New Roman" w:hAnsi="Times New Roman" w:cs="Times New Roman"/>
          <w:sz w:val="28"/>
          <w:szCs w:val="28"/>
          <w:lang w:val="uk-UA" w:eastAsia="ru-RU"/>
        </w:rPr>
        <w:t>;</w:t>
      </w:r>
    </w:p>
    <w:p w:rsidR="00FA1764" w:rsidRPr="00247C7B" w:rsidRDefault="00FA1764" w:rsidP="00FA1764">
      <w:pPr>
        <w:numPr>
          <w:ilvl w:val="0"/>
          <w:numId w:val="7"/>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
          <w:bCs/>
          <w:noProof/>
          <w:sz w:val="28"/>
          <w:szCs w:val="28"/>
          <w:lang w:val="uk-UA"/>
        </w:rPr>
      </w:pPr>
      <w:r w:rsidRPr="00247C7B">
        <w:rPr>
          <w:rFonts w:ascii="Times New Roman" w:eastAsia="Times New Roman" w:hAnsi="Times New Roman" w:cs="Times New Roman"/>
          <w:noProof/>
          <w:sz w:val="28"/>
          <w:szCs w:val="28"/>
          <w:lang w:val="uk-UA"/>
        </w:rPr>
        <w:t xml:space="preserve">Програма фінансової підтримки комунальних підприємств Іванівської селищної ради та здійснення внесків до їх статутного капіталу на </w:t>
      </w:r>
      <w:r w:rsidR="00B63124">
        <w:rPr>
          <w:rFonts w:ascii="Times New Roman" w:eastAsia="Times New Roman" w:hAnsi="Times New Roman" w:cs="Times New Roman"/>
          <w:noProof/>
          <w:sz w:val="28"/>
          <w:szCs w:val="28"/>
          <w:lang w:val="uk-UA"/>
        </w:rPr>
        <w:br/>
      </w:r>
      <w:r w:rsidRPr="00247C7B">
        <w:rPr>
          <w:rFonts w:ascii="Times New Roman" w:eastAsia="Times New Roman" w:hAnsi="Times New Roman" w:cs="Times New Roman"/>
          <w:noProof/>
          <w:sz w:val="28"/>
          <w:szCs w:val="28"/>
          <w:lang w:val="uk-UA"/>
        </w:rPr>
        <w:t xml:space="preserve">2018-2020 роки </w:t>
      </w:r>
      <w:r w:rsidRPr="00247C7B">
        <w:rPr>
          <w:rFonts w:ascii="Times New Roman" w:eastAsia="Times New Roman" w:hAnsi="Times New Roman" w:cs="Times New Roman"/>
          <w:i/>
          <w:noProof/>
          <w:sz w:val="28"/>
          <w:szCs w:val="28"/>
          <w:lang w:val="uk-UA"/>
        </w:rPr>
        <w:t>(обсяг фінансування – 5 млн 100 тис.грн);</w:t>
      </w:r>
      <w:r w:rsidRPr="00247C7B">
        <w:rPr>
          <w:rFonts w:ascii="Times New Roman" w:eastAsia="Times New Roman" w:hAnsi="Times New Roman" w:cs="Times New Roman"/>
          <w:noProof/>
          <w:sz w:val="28"/>
          <w:szCs w:val="28"/>
          <w:lang w:val="uk-UA"/>
        </w:rPr>
        <w:t xml:space="preserve"> </w:t>
      </w:r>
    </w:p>
    <w:p w:rsidR="00FA1764" w:rsidRPr="00247C7B" w:rsidRDefault="00FA1764" w:rsidP="00FA1764">
      <w:pPr>
        <w:numPr>
          <w:ilvl w:val="0"/>
          <w:numId w:val="7"/>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
          <w:bCs/>
          <w:i/>
          <w:noProof/>
          <w:sz w:val="28"/>
          <w:szCs w:val="28"/>
          <w:lang w:val="uk-UA"/>
        </w:rPr>
      </w:pPr>
      <w:r w:rsidRPr="00247C7B">
        <w:rPr>
          <w:rFonts w:ascii="Times New Roman" w:eastAsia="Times New Roman" w:hAnsi="Times New Roman" w:cs="Times New Roman"/>
          <w:noProof/>
          <w:sz w:val="28"/>
          <w:szCs w:val="28"/>
          <w:lang w:val="uk-UA"/>
        </w:rPr>
        <w:t xml:space="preserve"> Програма будівництва, реконструкції, ремонту та утримання автомобільних доріг місцевого значення,вулиць і доріг комунальної власності в населених пунктах Іванівської селищної ради на 2018-2020 роки </w:t>
      </w:r>
      <w:r w:rsidRPr="00247C7B">
        <w:rPr>
          <w:rFonts w:ascii="Times New Roman" w:eastAsia="Times New Roman" w:hAnsi="Times New Roman" w:cs="Times New Roman"/>
          <w:i/>
          <w:noProof/>
          <w:sz w:val="28"/>
          <w:szCs w:val="28"/>
          <w:lang w:val="uk-UA"/>
        </w:rPr>
        <w:t>(обсяг фінансування – 37 млн 50 тис.грн);</w:t>
      </w:r>
    </w:p>
    <w:p w:rsidR="00FA1764" w:rsidRPr="00247C7B" w:rsidRDefault="00FA1764" w:rsidP="00FA1764">
      <w:pPr>
        <w:widowControl w:val="0"/>
        <w:numPr>
          <w:ilvl w:val="0"/>
          <w:numId w:val="7"/>
        </w:numPr>
        <w:tabs>
          <w:tab w:val="left" w:pos="0"/>
          <w:tab w:val="left" w:pos="567"/>
          <w:tab w:val="left" w:pos="851"/>
          <w:tab w:val="left" w:pos="993"/>
          <w:tab w:val="left" w:pos="1276"/>
        </w:tabs>
        <w:autoSpaceDE w:val="0"/>
        <w:autoSpaceDN w:val="0"/>
        <w:adjustRightInd w:val="0"/>
        <w:spacing w:after="0" w:line="240" w:lineRule="auto"/>
        <w:ind w:left="0" w:right="-1" w:firstLine="709"/>
        <w:contextualSpacing/>
        <w:jc w:val="both"/>
        <w:rPr>
          <w:rFonts w:ascii="Times New Roman" w:eastAsia="Times New Roman" w:hAnsi="Times New Roman" w:cs="Times New Roman"/>
          <w:i/>
          <w:sz w:val="28"/>
          <w:szCs w:val="28"/>
          <w:lang w:val="uk-UA" w:eastAsia="ru-RU"/>
        </w:rPr>
      </w:pPr>
      <w:r w:rsidRPr="00247C7B">
        <w:rPr>
          <w:rFonts w:ascii="Times New Roman" w:eastAsia="Times New Roman" w:hAnsi="Times New Roman" w:cs="Times New Roman"/>
          <w:noProof/>
          <w:sz w:val="28"/>
          <w:szCs w:val="28"/>
          <w:lang w:val="uk-UA"/>
        </w:rPr>
        <w:t xml:space="preserve">Програма роботи з обдарованою молоддю на 2018-2020 роки </w:t>
      </w:r>
      <w:r w:rsidRPr="00247C7B">
        <w:rPr>
          <w:rFonts w:ascii="Times New Roman" w:eastAsia="Times New Roman" w:hAnsi="Times New Roman" w:cs="Times New Roman"/>
          <w:i/>
          <w:noProof/>
          <w:sz w:val="28"/>
          <w:szCs w:val="28"/>
          <w:lang w:val="uk-UA"/>
        </w:rPr>
        <w:t>(обсяг фінансування – 985 тис.грн);</w:t>
      </w:r>
    </w:p>
    <w:p w:rsidR="00FA1764" w:rsidRPr="00247C7B" w:rsidRDefault="00FA1764" w:rsidP="00FA1764">
      <w:pPr>
        <w:numPr>
          <w:ilvl w:val="0"/>
          <w:numId w:val="5"/>
        </w:numPr>
        <w:tabs>
          <w:tab w:val="left" w:pos="0"/>
          <w:tab w:val="left" w:pos="567"/>
          <w:tab w:val="left" w:pos="851"/>
          <w:tab w:val="left" w:pos="993"/>
          <w:tab w:val="left" w:pos="1276"/>
        </w:tabs>
        <w:spacing w:after="0" w:line="240" w:lineRule="auto"/>
        <w:ind w:left="0" w:firstLine="709"/>
        <w:contextualSpacing/>
        <w:jc w:val="both"/>
        <w:rPr>
          <w:rFonts w:ascii="Times New Roman" w:eastAsia="Times New Roman" w:hAnsi="Times New Roman" w:cs="Times New Roman"/>
          <w:i/>
          <w:noProof/>
          <w:sz w:val="28"/>
          <w:szCs w:val="28"/>
          <w:lang w:val="uk-UA"/>
        </w:rPr>
      </w:pPr>
      <w:r w:rsidRPr="00247C7B">
        <w:rPr>
          <w:rFonts w:ascii="Times New Roman" w:eastAsia="Times New Roman" w:hAnsi="Times New Roman" w:cs="Times New Roman"/>
          <w:noProof/>
          <w:sz w:val="28"/>
          <w:szCs w:val="28"/>
          <w:lang w:val="uk-UA"/>
        </w:rPr>
        <w:t xml:space="preserve">Програма поліпшення життєзабезпечення, реабілітації, соціального захисту населення об’єднаної громади, людей похилого віку, інвалідів, ветеранів Великої Вітчизняної війни, Афганістану (воїнів-інтернаціоналістів), громадян, які потерпіли внаслідок Чорнобильської катастрофи, та учасників антитерористичної операції в східних областях України та членів їх сімей на період до 2020 року </w:t>
      </w:r>
      <w:r w:rsidRPr="00247C7B">
        <w:rPr>
          <w:rFonts w:ascii="Times New Roman" w:eastAsia="Times New Roman" w:hAnsi="Times New Roman" w:cs="Times New Roman"/>
          <w:i/>
          <w:noProof/>
          <w:sz w:val="28"/>
          <w:szCs w:val="28"/>
          <w:lang w:val="uk-UA"/>
        </w:rPr>
        <w:t>(обсяг фінансування – 3 млн 04 тис.грн);</w:t>
      </w:r>
    </w:p>
    <w:p w:rsidR="00FA1764" w:rsidRPr="00247C7B" w:rsidRDefault="00FA1764" w:rsidP="00FA1764">
      <w:pPr>
        <w:numPr>
          <w:ilvl w:val="0"/>
          <w:numId w:val="6"/>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i/>
          <w:noProof/>
          <w:sz w:val="28"/>
          <w:szCs w:val="28"/>
          <w:lang w:val="uk-UA"/>
        </w:rPr>
      </w:pPr>
      <w:r w:rsidRPr="00247C7B">
        <w:rPr>
          <w:rFonts w:ascii="Times New Roman" w:eastAsia="Times New Roman" w:hAnsi="Times New Roman" w:cs="Times New Roman"/>
          <w:noProof/>
          <w:sz w:val="28"/>
          <w:szCs w:val="28"/>
          <w:lang w:val="uk-UA"/>
        </w:rPr>
        <w:t xml:space="preserve">Програма «Питна вода у Іванівській селищній раді на 2018-2020 роки» </w:t>
      </w:r>
      <w:r w:rsidRPr="00247C7B">
        <w:rPr>
          <w:rFonts w:ascii="Times New Roman" w:eastAsia="Times New Roman" w:hAnsi="Times New Roman" w:cs="Times New Roman"/>
          <w:i/>
          <w:noProof/>
          <w:sz w:val="28"/>
          <w:szCs w:val="28"/>
          <w:lang w:val="uk-UA"/>
        </w:rPr>
        <w:t>(обсяг фінансування – 13 млн 749 тис. 203 грн);</w:t>
      </w:r>
    </w:p>
    <w:p w:rsidR="00FA1764" w:rsidRPr="00247C7B" w:rsidRDefault="00FA1764" w:rsidP="00FA1764">
      <w:pPr>
        <w:numPr>
          <w:ilvl w:val="0"/>
          <w:numId w:val="6"/>
        </w:numPr>
        <w:tabs>
          <w:tab w:val="left" w:pos="0"/>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Cs/>
          <w:i/>
          <w:noProof/>
          <w:sz w:val="28"/>
          <w:szCs w:val="28"/>
          <w:lang w:val="uk-UA"/>
        </w:rPr>
      </w:pPr>
      <w:r w:rsidRPr="00247C7B">
        <w:rPr>
          <w:rFonts w:ascii="Times New Roman" w:eastAsia="Times New Roman" w:hAnsi="Times New Roman" w:cs="Times New Roman"/>
          <w:noProof/>
          <w:sz w:val="28"/>
          <w:szCs w:val="28"/>
          <w:lang w:val="uk-UA"/>
        </w:rPr>
        <w:t xml:space="preserve">Програма </w:t>
      </w:r>
      <w:r w:rsidRPr="00247C7B">
        <w:rPr>
          <w:rFonts w:ascii="Times New Roman" w:eastAsia="Times New Roman" w:hAnsi="Times New Roman" w:cs="Times New Roman"/>
          <w:bCs/>
          <w:noProof/>
          <w:sz w:val="28"/>
          <w:szCs w:val="28"/>
          <w:lang w:val="uk-UA"/>
        </w:rPr>
        <w:t xml:space="preserve">оздоровлення та відпочинку дітей на 2018-2020 роки </w:t>
      </w:r>
      <w:r w:rsidRPr="00247C7B">
        <w:rPr>
          <w:rFonts w:ascii="Times New Roman" w:eastAsia="Times New Roman" w:hAnsi="Times New Roman" w:cs="Times New Roman"/>
          <w:i/>
          <w:noProof/>
          <w:sz w:val="28"/>
          <w:szCs w:val="28"/>
          <w:lang w:val="uk-UA"/>
        </w:rPr>
        <w:t>(обсяг фінансування – 2 млн 080 тис.грн);</w:t>
      </w:r>
    </w:p>
    <w:p w:rsidR="00FA1764" w:rsidRPr="00247C7B" w:rsidRDefault="00FA1764" w:rsidP="00FA1764">
      <w:pPr>
        <w:numPr>
          <w:ilvl w:val="0"/>
          <w:numId w:val="6"/>
        </w:numPr>
        <w:tabs>
          <w:tab w:val="left" w:pos="0"/>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Cs/>
          <w:i/>
          <w:noProof/>
          <w:sz w:val="28"/>
          <w:szCs w:val="28"/>
          <w:lang w:val="uk-UA"/>
        </w:rPr>
      </w:pPr>
      <w:r w:rsidRPr="00247C7B">
        <w:rPr>
          <w:rFonts w:ascii="Times New Roman" w:eastAsia="Times New Roman" w:hAnsi="Times New Roman" w:cs="Times New Roman"/>
          <w:noProof/>
          <w:sz w:val="28"/>
          <w:szCs w:val="28"/>
          <w:lang w:val="uk-UA"/>
        </w:rPr>
        <w:t xml:space="preserve">Програма розвитку та фінансової підтримки органу місцевого самоврядування Іванівської селищної ради на 2018-2020 роки </w:t>
      </w:r>
      <w:r w:rsidRPr="00247C7B">
        <w:rPr>
          <w:rFonts w:ascii="Times New Roman" w:eastAsia="Times New Roman" w:hAnsi="Times New Roman" w:cs="Times New Roman"/>
          <w:i/>
          <w:noProof/>
          <w:sz w:val="28"/>
          <w:szCs w:val="28"/>
          <w:lang w:val="uk-UA"/>
        </w:rPr>
        <w:t>(обсяг фінансування – 3 млн 600 тис.грн);</w:t>
      </w:r>
    </w:p>
    <w:p w:rsidR="00FA1764" w:rsidRPr="00247C7B" w:rsidRDefault="00FA1764" w:rsidP="00FA1764">
      <w:pPr>
        <w:numPr>
          <w:ilvl w:val="0"/>
          <w:numId w:val="6"/>
        </w:numPr>
        <w:tabs>
          <w:tab w:val="left" w:pos="0"/>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Cs/>
          <w:noProof/>
          <w:sz w:val="28"/>
          <w:szCs w:val="28"/>
          <w:lang w:val="uk-UA"/>
        </w:rPr>
      </w:pPr>
      <w:r w:rsidRPr="00247C7B">
        <w:rPr>
          <w:rFonts w:ascii="Times New Roman" w:eastAsia="Times New Roman" w:hAnsi="Times New Roman" w:cs="Times New Roman"/>
          <w:noProof/>
          <w:sz w:val="28"/>
          <w:szCs w:val="28"/>
          <w:lang w:val="uk-UA"/>
        </w:rPr>
        <w:t xml:space="preserve">Програма розвитку фізичної культури і спорту в Іванівській селищній раді на 2018-2020 роки </w:t>
      </w:r>
      <w:r w:rsidRPr="00247C7B">
        <w:rPr>
          <w:rFonts w:ascii="Times New Roman" w:eastAsia="Times New Roman" w:hAnsi="Times New Roman" w:cs="Times New Roman"/>
          <w:i/>
          <w:noProof/>
          <w:sz w:val="28"/>
          <w:szCs w:val="28"/>
          <w:lang w:val="uk-UA"/>
        </w:rPr>
        <w:t>(обсяг фінансування – 3 млн 765 тис. грн);</w:t>
      </w:r>
    </w:p>
    <w:p w:rsidR="00FA1764" w:rsidRPr="00247C7B" w:rsidRDefault="00FA1764" w:rsidP="00FA1764">
      <w:pPr>
        <w:numPr>
          <w:ilvl w:val="0"/>
          <w:numId w:val="6"/>
        </w:numPr>
        <w:tabs>
          <w:tab w:val="left" w:pos="0"/>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Cs/>
          <w:i/>
          <w:noProof/>
          <w:sz w:val="28"/>
          <w:szCs w:val="28"/>
          <w:lang w:val="uk-UA"/>
        </w:rPr>
      </w:pPr>
      <w:r w:rsidRPr="00247C7B">
        <w:rPr>
          <w:rFonts w:ascii="Times New Roman" w:eastAsia="Times New Roman" w:hAnsi="Times New Roman" w:cs="Times New Roman"/>
          <w:noProof/>
          <w:sz w:val="28"/>
          <w:szCs w:val="28"/>
          <w:lang w:val="uk-UA"/>
        </w:rPr>
        <w:lastRenderedPageBreak/>
        <w:t xml:space="preserve">Програма охорони навколишнього природного середовища на </w:t>
      </w:r>
      <w:r w:rsidR="00063177">
        <w:rPr>
          <w:rFonts w:ascii="Times New Roman" w:eastAsia="Times New Roman" w:hAnsi="Times New Roman" w:cs="Times New Roman"/>
          <w:noProof/>
          <w:sz w:val="28"/>
          <w:szCs w:val="28"/>
          <w:lang w:val="uk-UA"/>
        </w:rPr>
        <w:br/>
      </w:r>
      <w:r w:rsidRPr="00247C7B">
        <w:rPr>
          <w:rFonts w:ascii="Times New Roman" w:eastAsia="Times New Roman" w:hAnsi="Times New Roman" w:cs="Times New Roman"/>
          <w:noProof/>
          <w:sz w:val="28"/>
          <w:szCs w:val="28"/>
          <w:lang w:val="uk-UA"/>
        </w:rPr>
        <w:t xml:space="preserve">2018-2020 роки </w:t>
      </w:r>
      <w:r w:rsidRPr="00247C7B">
        <w:rPr>
          <w:rFonts w:ascii="Times New Roman" w:eastAsia="Times New Roman" w:hAnsi="Times New Roman" w:cs="Times New Roman"/>
          <w:i/>
          <w:noProof/>
          <w:sz w:val="28"/>
          <w:szCs w:val="28"/>
          <w:lang w:val="uk-UA"/>
        </w:rPr>
        <w:t>(обсяг фінансування – 2 млн 640 тис.грн);</w:t>
      </w:r>
    </w:p>
    <w:p w:rsidR="00FA1764" w:rsidRPr="00247C7B" w:rsidRDefault="00FA1764" w:rsidP="00FA1764">
      <w:pPr>
        <w:numPr>
          <w:ilvl w:val="0"/>
          <w:numId w:val="7"/>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
          <w:bCs/>
          <w:i/>
          <w:noProof/>
          <w:sz w:val="28"/>
          <w:szCs w:val="28"/>
          <w:lang w:val="uk-UA"/>
        </w:rPr>
      </w:pPr>
      <w:r w:rsidRPr="00247C7B">
        <w:rPr>
          <w:rFonts w:ascii="Times New Roman" w:eastAsia="Times New Roman" w:hAnsi="Times New Roman" w:cs="Times New Roman"/>
          <w:noProof/>
          <w:sz w:val="28"/>
          <w:szCs w:val="28"/>
          <w:lang w:val="uk-UA"/>
        </w:rPr>
        <w:t xml:space="preserve">Програма захисту населення і територій від надзвичайних ситуацій техногенного та природного характеру на 2018-2020 роки </w:t>
      </w:r>
      <w:r w:rsidRPr="00247C7B">
        <w:rPr>
          <w:rFonts w:ascii="Times New Roman" w:eastAsia="Times New Roman" w:hAnsi="Times New Roman" w:cs="Times New Roman"/>
          <w:i/>
          <w:noProof/>
          <w:sz w:val="28"/>
          <w:szCs w:val="28"/>
          <w:lang w:val="uk-UA"/>
        </w:rPr>
        <w:t>(обсяг фінансування – 500 тис.грн);</w:t>
      </w:r>
    </w:p>
    <w:p w:rsidR="00FA1764" w:rsidRPr="00247C7B" w:rsidRDefault="00FA1764" w:rsidP="00FA1764">
      <w:pPr>
        <w:numPr>
          <w:ilvl w:val="0"/>
          <w:numId w:val="7"/>
        </w:numPr>
        <w:tabs>
          <w:tab w:val="left" w:pos="0"/>
          <w:tab w:val="left" w:pos="567"/>
          <w:tab w:val="left" w:pos="851"/>
          <w:tab w:val="left" w:pos="993"/>
          <w:tab w:val="left" w:pos="1276"/>
        </w:tabs>
        <w:spacing w:after="0" w:line="240" w:lineRule="auto"/>
        <w:ind w:left="0" w:right="-1" w:firstLine="709"/>
        <w:contextualSpacing/>
        <w:jc w:val="both"/>
        <w:rPr>
          <w:rFonts w:ascii="Times New Roman" w:eastAsia="Times New Roman" w:hAnsi="Times New Roman" w:cs="Times New Roman"/>
          <w:b/>
          <w:bCs/>
          <w:i/>
          <w:noProof/>
          <w:sz w:val="28"/>
          <w:szCs w:val="28"/>
          <w:lang w:val="uk-UA"/>
        </w:rPr>
      </w:pPr>
      <w:r w:rsidRPr="00247C7B">
        <w:rPr>
          <w:rFonts w:ascii="Times New Roman" w:eastAsia="Times New Roman" w:hAnsi="Times New Roman" w:cs="Times New Roman"/>
          <w:iCs/>
          <w:noProof/>
          <w:sz w:val="28"/>
          <w:szCs w:val="28"/>
          <w:lang w:val="uk-UA"/>
        </w:rPr>
        <w:t xml:space="preserve">Програма поводження з твердими побутовими відходами на </w:t>
      </w:r>
      <w:r w:rsidR="00063177">
        <w:rPr>
          <w:rFonts w:ascii="Times New Roman" w:eastAsia="Times New Roman" w:hAnsi="Times New Roman" w:cs="Times New Roman"/>
          <w:iCs/>
          <w:noProof/>
          <w:sz w:val="28"/>
          <w:szCs w:val="28"/>
          <w:lang w:val="uk-UA"/>
        </w:rPr>
        <w:br/>
      </w:r>
      <w:r w:rsidRPr="00247C7B">
        <w:rPr>
          <w:rFonts w:ascii="Times New Roman" w:eastAsia="Times New Roman" w:hAnsi="Times New Roman" w:cs="Times New Roman"/>
          <w:iCs/>
          <w:noProof/>
          <w:sz w:val="28"/>
          <w:szCs w:val="28"/>
          <w:lang w:val="uk-UA"/>
        </w:rPr>
        <w:t xml:space="preserve">2018-2020 роки </w:t>
      </w:r>
      <w:r w:rsidRPr="00247C7B">
        <w:rPr>
          <w:rFonts w:ascii="Times New Roman" w:eastAsia="Times New Roman" w:hAnsi="Times New Roman" w:cs="Times New Roman"/>
          <w:i/>
          <w:noProof/>
          <w:sz w:val="28"/>
          <w:szCs w:val="28"/>
          <w:lang w:val="uk-UA"/>
        </w:rPr>
        <w:t>(обсяг фінансування – 2 млн 50 тис.грн).</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У звітному періоді проведено 29 засідань постійних депутатських комісій, з них 9 спільних засідань постійних комісій. </w:t>
      </w:r>
    </w:p>
    <w:p w:rsidR="00FA1764" w:rsidRPr="00247C7B" w:rsidRDefault="00FA1764" w:rsidP="00FA1764">
      <w:pPr>
        <w:tabs>
          <w:tab w:val="left" w:pos="993"/>
          <w:tab w:val="left" w:pos="1276"/>
        </w:tabs>
        <w:spacing w:after="0" w:line="240" w:lineRule="auto"/>
        <w:ind w:firstLine="709"/>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Активно працював у звітному періоді і виконавчий комітет селищної ради. Протягом 2020 року було проведено 15 засідань виконкому, що на 1 менше ніж у 2019 році. В 2020 році прийнято 117 рішень, що на 18 % більше ніж у 2019 році. Найбільша кількість рішень з питань: фінансово-бюджетних – 20,5 %, матеріальної допомоги – 20,5 %, освіти – 6,8 %, культури – 8,5 %, житлово-комунальних – 17,7 % у 2019 році - фінансово-бюджетних – 18,2 %, матеріальної допомоги – 18,2 %, освіти – 16,2 %, культури – 9,1 %, житлово-комунальних – 3 %.</w:t>
      </w:r>
    </w:p>
    <w:p w:rsidR="00FA1764" w:rsidRPr="00247C7B" w:rsidRDefault="00FA1764" w:rsidP="00FA1764">
      <w:pPr>
        <w:tabs>
          <w:tab w:val="left" w:pos="993"/>
          <w:tab w:val="left" w:pos="1276"/>
        </w:tabs>
        <w:spacing w:after="0" w:line="240" w:lineRule="auto"/>
        <w:ind w:firstLine="709"/>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За 2020 рік було видано 246 розпоряджень селищного голови, що на 151 менше ніж у 2019 році. Найбільша кількість розпоряджень з питань: фінансово-бюджетних – 26,8 % (2019 р.- 29 %), культури – 2,4 % (2019 р.- </w:t>
      </w:r>
      <w:r w:rsidRPr="00247C7B">
        <w:rPr>
          <w:rFonts w:ascii="Times New Roman" w:hAnsi="Times New Roman" w:cs="Times New Roman"/>
          <w:sz w:val="28"/>
          <w:szCs w:val="28"/>
          <w:lang w:val="uk-UA"/>
        </w:rPr>
        <w:br/>
        <w:t xml:space="preserve">23 %), освіти – 12,2 % (2019 р.- 16,4 %), організаційно-кадрових – 8,5 % </w:t>
      </w:r>
      <w:r w:rsidRPr="00247C7B">
        <w:rPr>
          <w:rFonts w:ascii="Times New Roman" w:hAnsi="Times New Roman" w:cs="Times New Roman"/>
          <w:sz w:val="28"/>
          <w:szCs w:val="28"/>
          <w:lang w:val="uk-UA"/>
        </w:rPr>
        <w:br/>
        <w:t xml:space="preserve">(2019 р.- 12 %), охорони здоров’я – 9,8 % (2019 р.- 0 %). </w:t>
      </w:r>
    </w:p>
    <w:p w:rsidR="00FA1764" w:rsidRPr="00247C7B" w:rsidRDefault="00FA1764" w:rsidP="00FA1764">
      <w:pPr>
        <w:shd w:val="clear" w:color="auto" w:fill="FFFFFF" w:themeFill="background1"/>
        <w:tabs>
          <w:tab w:val="left" w:pos="993"/>
          <w:tab w:val="left" w:pos="1276"/>
        </w:tabs>
        <w:spacing w:after="0" w:line="240" w:lineRule="auto"/>
        <w:ind w:firstLine="709"/>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Протягом 2020 року селищним головою видано 284 розпорядження з кадрових питань, що на 13% більше ніж у 2019 році.</w:t>
      </w:r>
    </w:p>
    <w:p w:rsidR="00FA1764" w:rsidRPr="00247C7B" w:rsidRDefault="00FA1764" w:rsidP="00FA1764">
      <w:pPr>
        <w:shd w:val="clear" w:color="auto" w:fill="FFFFFF" w:themeFill="background1"/>
        <w:tabs>
          <w:tab w:val="left" w:pos="993"/>
          <w:tab w:val="left" w:pos="1276"/>
        </w:tabs>
        <w:spacing w:after="0" w:line="240" w:lineRule="auto"/>
        <w:ind w:firstLine="709"/>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 xml:space="preserve">В Іванівській селищній раді відповідно до Закону України створений та функціонує з 24 січня 2020 року відділ надання адміністративних послуг Іванівської селищної ради, де запроваджено та надаються 141 послуга суб’єктам звернення. За 2020 рік відділом надання адміністративних послуг було прийнято 3219 заяв від суб’єктів звернення з них: 1215 послуг відділу в Іванівському районі Головного управління </w:t>
      </w:r>
      <w:proofErr w:type="spellStart"/>
      <w:r w:rsidRPr="00247C7B">
        <w:rPr>
          <w:rFonts w:ascii="Times New Roman" w:eastAsia="Calibri" w:hAnsi="Times New Roman" w:cs="Times New Roman"/>
          <w:sz w:val="28"/>
          <w:szCs w:val="28"/>
          <w:lang w:val="uk-UA"/>
        </w:rPr>
        <w:t>Держгеокадастру</w:t>
      </w:r>
      <w:proofErr w:type="spellEnd"/>
      <w:r w:rsidRPr="00247C7B">
        <w:rPr>
          <w:rFonts w:ascii="Times New Roman" w:eastAsia="Calibri" w:hAnsi="Times New Roman" w:cs="Times New Roman"/>
          <w:sz w:val="28"/>
          <w:szCs w:val="28"/>
          <w:lang w:val="uk-UA"/>
        </w:rPr>
        <w:t xml:space="preserve"> у Херсонській області; 69 послуг </w:t>
      </w:r>
      <w:r w:rsidRPr="00247C7B">
        <w:rPr>
          <w:rFonts w:ascii="Times New Roman" w:hAnsi="Times New Roman" w:cs="Times New Roman"/>
          <w:sz w:val="28"/>
          <w:szCs w:val="28"/>
          <w:lang w:val="uk-UA"/>
        </w:rPr>
        <w:t>Іванівського районного сектору Управління ДМС України в Херсонській області; 221 послуга сектору з питань містобудування, архітектури, житлово-комунального господарства та інфраструктури Іванівської районної державної адміністрації; 641 послуга надана державним реєстратором відділу надання адміністративних послуг; надано 172 відповіді на запити щодо доступу до персональних даних та 901 довідка за відомостями Іванівської селищної ради різного характеру. Також надано 4463 консультації суб’єктам звернення різного напрямку.</w:t>
      </w:r>
    </w:p>
    <w:p w:rsidR="00FA1764" w:rsidRPr="00247C7B" w:rsidRDefault="00FA1764" w:rsidP="00FA1764">
      <w:pPr>
        <w:shd w:val="clear" w:color="auto" w:fill="FFFFFF" w:themeFill="background1"/>
        <w:tabs>
          <w:tab w:val="left" w:pos="993"/>
          <w:tab w:val="left" w:pos="1276"/>
        </w:tabs>
        <w:spacing w:after="0" w:line="240" w:lineRule="auto"/>
        <w:ind w:firstLine="709"/>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Селищною радою забезпечено виконання законодавства щодо реєстрації місця проживання та зняття з місця реєстрації осіб. У 2020 році здійснено реєстрацію місця проживання 126 особам та знято з місця реєстрації 72 особам, у 2019 році – 216 осіб зареєстрували місце проживання, а 247 - було знято з місця реєстрації.</w:t>
      </w:r>
    </w:p>
    <w:p w:rsidR="00FA1764" w:rsidRPr="00247C7B" w:rsidRDefault="00FA1764" w:rsidP="00FA1764">
      <w:pPr>
        <w:tabs>
          <w:tab w:val="left" w:pos="993"/>
          <w:tab w:val="left" w:pos="1276"/>
        </w:tabs>
        <w:spacing w:after="0" w:line="240" w:lineRule="auto"/>
        <w:ind w:firstLine="709"/>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lastRenderedPageBreak/>
        <w:t>За зверненнями громадян, установ у 2020 році було видано 4553 довідок різного характеру, що на (6246) 8 % менше ніж у 2019 році.</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Важливу роль в роботі селищної ради займає взаємодія виконавчого апарату та депутатського корпусу. Протягом року виконавчий апарат здійснював організаційне, правове, інформаційне, аналітичне, матеріально-технічне забезпечення діяльності селищної ради, постійних комісій, забезпечував взаємодію з органами виконавчої влади, органами та посадовими особами місцевого самоврядування.</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bidi="uk-UA"/>
        </w:rPr>
      </w:pPr>
      <w:r w:rsidRPr="00247C7B">
        <w:rPr>
          <w:rFonts w:ascii="Times New Roman" w:eastAsia="Times New Roman" w:hAnsi="Times New Roman" w:cs="Times New Roman"/>
          <w:sz w:val="28"/>
          <w:szCs w:val="28"/>
          <w:lang w:val="uk-UA" w:eastAsia="ru-RU" w:bidi="uk-UA"/>
        </w:rPr>
        <w:t>Завдяки посиленню персональної відповідальності працівників структурних підрозділів селищної ради за стан справ на очолюваних ділянках роботи, постійному вдосконаленню контрольних функцій закріплено позитивні тенденції у зміцненні виконавської дисципліни. Підсумки роботи з організації та виконання вимог директивних документів усіх рівнів влади свідчить про належну організацію контролю за виконанням цих документів.</w:t>
      </w:r>
    </w:p>
    <w:p w:rsidR="00FA1764" w:rsidRPr="00247C7B" w:rsidRDefault="00FA1764" w:rsidP="00FA1764">
      <w:pPr>
        <w:tabs>
          <w:tab w:val="left" w:pos="993"/>
          <w:tab w:val="left" w:pos="1276"/>
        </w:tabs>
        <w:spacing w:after="0" w:line="240" w:lineRule="auto"/>
        <w:ind w:firstLine="709"/>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Потягом 2020 року до селищної ради надійшло 2636 документів, що на 15 % більше ніж у 2019 році. Із загальної кількості документів 277 це розпорядження та 284 – доручення голів обласної та районної державних адміністрацій. Протягом звітного періоду забезпечено виконання завдань, визначених контрольними документами, у кількості 3584 проти 920 у 2019 році.</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bidi="uk-UA"/>
        </w:rPr>
      </w:pPr>
      <w:r w:rsidRPr="00247C7B">
        <w:rPr>
          <w:rFonts w:ascii="Times New Roman" w:eastAsia="Times New Roman" w:hAnsi="Times New Roman" w:cs="Times New Roman"/>
          <w:sz w:val="28"/>
          <w:szCs w:val="28"/>
          <w:lang w:val="uk-UA" w:eastAsia="ru-RU" w:bidi="uk-UA"/>
        </w:rPr>
        <w:t>Також, слід зазначити, що протягом 2020 року, в апараті та структурних підрозділах селищної ради удосконалювалась робота в системі управління контролю за виконанням розпоряджень та доручень голів обласної та районної державних адміністрацій та інших звітних документів через систему електронного документообігу «АСКОД».</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За результатами аналізу роботи територіальних громад протягом 2020 року з розпорядженнями та дорученнями голови обласної державної адміністрації, службовими листами в автоматизованій системі електронного документообігу АСКОД найвищі показники виконання контрольних документів забезпечено Іванівською селищною радою 97,2%.</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p>
    <w:p w:rsidR="00FA1764" w:rsidRPr="00247C7B" w:rsidRDefault="00FA1764" w:rsidP="00FA1764">
      <w:pPr>
        <w:tabs>
          <w:tab w:val="left" w:pos="993"/>
          <w:tab w:val="left" w:pos="1276"/>
        </w:tabs>
        <w:spacing w:after="0" w:line="240" w:lineRule="auto"/>
        <w:ind w:firstLine="709"/>
        <w:jc w:val="center"/>
        <w:rPr>
          <w:rFonts w:ascii="Times New Roman" w:eastAsia="Calibri" w:hAnsi="Times New Roman" w:cs="Times New Roman"/>
          <w:b/>
          <w:sz w:val="28"/>
          <w:szCs w:val="28"/>
          <w:lang w:val="uk-UA"/>
        </w:rPr>
      </w:pPr>
      <w:r w:rsidRPr="00247C7B">
        <w:rPr>
          <w:rFonts w:ascii="Times New Roman" w:eastAsia="Calibri" w:hAnsi="Times New Roman" w:cs="Times New Roman"/>
          <w:b/>
          <w:sz w:val="28"/>
          <w:szCs w:val="28"/>
          <w:lang w:val="uk-UA"/>
        </w:rPr>
        <w:t>Робота із зверненнями громадян</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Іванівська селищна рада здійснює свою діяльність відкрито і гласно. Селищною радою звернення громадян розглядаються відповідно до вимог Закону України «Про звернення громадян», Указу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інших нормативних актів. Розпорядженням селищного голови від 30 листопада 2017 року № 71 затверджено графіки прийому громадян з особистих питань селищним головою й секретарем селищної ради та депутатами селищної ради, які розміщено на офіційному сайті Іванівської селищної ради. Про виїзні прийоми громадяни повідомляються через оголошення, розміщені на офіційному </w:t>
      </w:r>
      <w:proofErr w:type="spellStart"/>
      <w:r w:rsidRPr="00247C7B">
        <w:rPr>
          <w:rFonts w:ascii="Times New Roman" w:eastAsia="Times New Roman" w:hAnsi="Times New Roman" w:cs="Times New Roman"/>
          <w:sz w:val="28"/>
          <w:szCs w:val="28"/>
          <w:lang w:val="uk-UA" w:eastAsia="ru-RU"/>
        </w:rPr>
        <w:t>вебсайті</w:t>
      </w:r>
      <w:proofErr w:type="spellEnd"/>
      <w:r w:rsidRPr="00247C7B">
        <w:rPr>
          <w:rFonts w:ascii="Times New Roman" w:eastAsia="Times New Roman" w:hAnsi="Times New Roman" w:cs="Times New Roman"/>
          <w:sz w:val="28"/>
          <w:szCs w:val="28"/>
          <w:lang w:val="uk-UA" w:eastAsia="ru-RU"/>
        </w:rPr>
        <w:t xml:space="preserve"> Іванівської селищної рада та в громадських місцях. Графік проведення особистих та виїзних прийомів виконується.</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lastRenderedPageBreak/>
        <w:t xml:space="preserve">За 2020 рік до селищної ради надійшло 230 звернень громадян, що на 15% більше ніж у 2019 році. Порівняно з 2019 роком збільшилася кількість колективних звернень з 4 до 6 у 2020 році. Через органи влади вищого рівня надійшло 49 звернень, у 2019 році – 26, на особистому прийомі 157 – проти 24 у 2019 році. З загальної кількості звернення пільгової категорії громадян становлять 73, із них: від членів багатодітних сімей – 5, від осіб з інвалідністю – 35, від учасників бойових дій – 3. </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Переважна більшість питань стосується соціального захисту – 100, аграрної політики і земельних відносин – 77, комунального господарства – 5, житлової політики – 34, сім’ї, дітей, молоді – 5, забезпечення дотримання законності та охорони правопорядку – 2. </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За результатами розгляду звернень відповіді громадянам були надані своєчасно. </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Аналіз стану робіт зі зверненнями громадян свідчить, що селищною радою було вжито заходів, спрямованих на вирішення проблем населення селищної ради, реалізацію конституційних прав і свобод громадян.</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Значна частина звернень громадян стосується надання одноразової матеріальної допомоги на лікування, покращення матеріально-побутових умов сім’ям, які опинилися у скрутному становищі. Ця допомога надається відповідно до Положення про порядок надання одноразової матеріальної допомоги громадянам, які опинилися в складних життєвих обставинах та іншим категоріям громадян, що проживають на території селища </w:t>
      </w:r>
      <w:proofErr w:type="spellStart"/>
      <w:r w:rsidRPr="00247C7B">
        <w:rPr>
          <w:rFonts w:ascii="Times New Roman" w:eastAsia="Times New Roman" w:hAnsi="Times New Roman" w:cs="Times New Roman"/>
          <w:sz w:val="28"/>
          <w:szCs w:val="28"/>
          <w:lang w:val="uk-UA" w:eastAsia="ru-RU"/>
        </w:rPr>
        <w:t>Іванівка</w:t>
      </w:r>
      <w:proofErr w:type="spellEnd"/>
      <w:r w:rsidRPr="00247C7B">
        <w:rPr>
          <w:rFonts w:ascii="Times New Roman" w:eastAsia="Times New Roman" w:hAnsi="Times New Roman" w:cs="Times New Roman"/>
          <w:sz w:val="28"/>
          <w:szCs w:val="28"/>
          <w:lang w:val="uk-UA" w:eastAsia="ru-RU"/>
        </w:rPr>
        <w:t xml:space="preserve"> та населених пунктів, що входять до юрисдикції Іванівської селищної ради, затвердженого рішенням IX сесії VII скликання від 04 червня 2018 року № 188. Так, протягом 2020 року одноразової грошової допомоги надано на суму 314710,00 </w:t>
      </w:r>
      <w:proofErr w:type="spellStart"/>
      <w:r w:rsidRPr="00247C7B">
        <w:rPr>
          <w:rFonts w:ascii="Times New Roman" w:eastAsia="Times New Roman" w:hAnsi="Times New Roman" w:cs="Times New Roman"/>
          <w:sz w:val="28"/>
          <w:szCs w:val="28"/>
          <w:lang w:val="uk-UA" w:eastAsia="ru-RU"/>
        </w:rPr>
        <w:t>грн</w:t>
      </w:r>
      <w:proofErr w:type="spellEnd"/>
      <w:r w:rsidRPr="00247C7B">
        <w:rPr>
          <w:rFonts w:ascii="Times New Roman" w:eastAsia="Times New Roman" w:hAnsi="Times New Roman" w:cs="Times New Roman"/>
          <w:sz w:val="28"/>
          <w:szCs w:val="28"/>
          <w:lang w:val="uk-UA" w:eastAsia="ru-RU"/>
        </w:rPr>
        <w:t xml:space="preserve"> 59 особам, за 2019 рік надано на суму 304855,00 </w:t>
      </w:r>
      <w:proofErr w:type="spellStart"/>
      <w:r w:rsidRPr="00247C7B">
        <w:rPr>
          <w:rFonts w:ascii="Times New Roman" w:eastAsia="Times New Roman" w:hAnsi="Times New Roman" w:cs="Times New Roman"/>
          <w:sz w:val="28"/>
          <w:szCs w:val="28"/>
          <w:lang w:val="uk-UA" w:eastAsia="ru-RU"/>
        </w:rPr>
        <w:t>грн</w:t>
      </w:r>
      <w:proofErr w:type="spellEnd"/>
      <w:r w:rsidRPr="00247C7B">
        <w:rPr>
          <w:rFonts w:ascii="Times New Roman" w:eastAsia="Times New Roman" w:hAnsi="Times New Roman" w:cs="Times New Roman"/>
          <w:sz w:val="28"/>
          <w:szCs w:val="28"/>
          <w:lang w:val="uk-UA" w:eastAsia="ru-RU"/>
        </w:rPr>
        <w:t xml:space="preserve"> 60 особам. Крім цього, громадянам надається допомога на поховання. Так, у 2020 році надано допомоги на суму 27500,00 </w:t>
      </w:r>
      <w:proofErr w:type="spellStart"/>
      <w:r w:rsidRPr="00247C7B">
        <w:rPr>
          <w:rFonts w:ascii="Times New Roman" w:eastAsia="Times New Roman" w:hAnsi="Times New Roman" w:cs="Times New Roman"/>
          <w:sz w:val="28"/>
          <w:szCs w:val="28"/>
          <w:lang w:val="uk-UA" w:eastAsia="ru-RU"/>
        </w:rPr>
        <w:t>грн</w:t>
      </w:r>
      <w:proofErr w:type="spellEnd"/>
      <w:r w:rsidRPr="00247C7B">
        <w:rPr>
          <w:rFonts w:ascii="Times New Roman" w:eastAsia="Times New Roman" w:hAnsi="Times New Roman" w:cs="Times New Roman"/>
          <w:sz w:val="28"/>
          <w:szCs w:val="28"/>
          <w:lang w:val="uk-UA" w:eastAsia="ru-RU"/>
        </w:rPr>
        <w:t xml:space="preserve"> 11 особам, за 2019 рік надано на суму 32500,00 грн 13 особам. </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Селищною радою дотримуються вимоги Закону України «Про доступ до публічної інформації». Протягом 2020 року надійшло 46 запитів </w:t>
      </w:r>
      <w:r w:rsidRPr="00247C7B">
        <w:rPr>
          <w:rFonts w:ascii="Times New Roman" w:eastAsia="Times New Roman" w:hAnsi="Times New Roman" w:cs="Times New Roman"/>
          <w:sz w:val="28"/>
          <w:szCs w:val="28"/>
          <w:lang w:val="uk-UA" w:eastAsia="ru-RU"/>
        </w:rPr>
        <w:br/>
        <w:t>(у 2019 році-30) на отримання публічної інформації, із яких 17 надіслано обласною державною адміністрацією, що є на рівні 2019 року. Із загальної кількості запитів 13 від громадських організацій, 3 – засобів масової інформації, 6 – юридичних осіб, 24 фізичних осіб. Запитувачів цікавили питання земельні, довідково-енциклопедичного характеру, статистичні, фінансово-бюджетні. Зокрема, питання виділення земельних ділянок, тарифів на житлово-комунальні послуги, проживання внутрішньо переміщених осіб, розміщення ,тощо.</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Запити розглянуто відповідно до компетенції у терміни визначені Законом та поінформовано запитувачів у встановлені строки.</w:t>
      </w:r>
    </w:p>
    <w:p w:rsidR="00FA1764" w:rsidRDefault="00FA1764" w:rsidP="00FA1764">
      <w:pPr>
        <w:tabs>
          <w:tab w:val="left" w:pos="993"/>
          <w:tab w:val="left" w:pos="1276"/>
        </w:tabs>
        <w:spacing w:after="0" w:line="240" w:lineRule="auto"/>
        <w:ind w:firstLine="709"/>
        <w:jc w:val="center"/>
        <w:rPr>
          <w:rFonts w:ascii="Times New Roman" w:eastAsia="Calibri" w:hAnsi="Times New Roman" w:cs="Times New Roman"/>
          <w:bCs/>
          <w:iCs/>
          <w:sz w:val="28"/>
          <w:szCs w:val="28"/>
          <w:lang w:val="uk-UA"/>
        </w:rPr>
      </w:pPr>
    </w:p>
    <w:p w:rsidR="00FA1764" w:rsidRDefault="00FA1764" w:rsidP="00FA1764">
      <w:pPr>
        <w:tabs>
          <w:tab w:val="left" w:pos="993"/>
          <w:tab w:val="left" w:pos="1276"/>
        </w:tabs>
        <w:spacing w:after="0" w:line="240" w:lineRule="auto"/>
        <w:ind w:firstLine="709"/>
        <w:jc w:val="center"/>
        <w:rPr>
          <w:rFonts w:ascii="Times New Roman" w:eastAsia="Calibri" w:hAnsi="Times New Roman" w:cs="Times New Roman"/>
          <w:bCs/>
          <w:iCs/>
          <w:sz w:val="28"/>
          <w:szCs w:val="28"/>
          <w:lang w:val="uk-UA"/>
        </w:rPr>
      </w:pPr>
    </w:p>
    <w:p w:rsidR="00FA1764" w:rsidRPr="00247C7B" w:rsidRDefault="00FA1764" w:rsidP="00FA1764">
      <w:pPr>
        <w:tabs>
          <w:tab w:val="left" w:pos="993"/>
          <w:tab w:val="left" w:pos="1276"/>
        </w:tabs>
        <w:spacing w:after="0" w:line="240" w:lineRule="auto"/>
        <w:ind w:firstLine="709"/>
        <w:jc w:val="center"/>
        <w:rPr>
          <w:rFonts w:ascii="Times New Roman" w:eastAsia="Calibri" w:hAnsi="Times New Roman" w:cs="Times New Roman"/>
          <w:bCs/>
          <w:iCs/>
          <w:sz w:val="28"/>
          <w:szCs w:val="28"/>
          <w:lang w:val="uk-UA"/>
        </w:rPr>
      </w:pPr>
    </w:p>
    <w:p w:rsidR="00FA1764" w:rsidRPr="00247C7B" w:rsidRDefault="00FA1764" w:rsidP="00FA1764">
      <w:pPr>
        <w:tabs>
          <w:tab w:val="left" w:pos="993"/>
          <w:tab w:val="left" w:pos="1276"/>
        </w:tabs>
        <w:spacing w:after="0" w:line="240" w:lineRule="auto"/>
        <w:ind w:firstLine="709"/>
        <w:jc w:val="center"/>
        <w:rPr>
          <w:rFonts w:ascii="Times New Roman" w:eastAsia="Calibri" w:hAnsi="Times New Roman" w:cs="Times New Roman"/>
          <w:b/>
          <w:bCs/>
          <w:sz w:val="28"/>
          <w:szCs w:val="28"/>
          <w:lang w:val="uk-UA"/>
        </w:rPr>
      </w:pPr>
      <w:r w:rsidRPr="00247C7B">
        <w:rPr>
          <w:rFonts w:ascii="Times New Roman" w:eastAsia="Calibri" w:hAnsi="Times New Roman" w:cs="Times New Roman"/>
          <w:b/>
          <w:bCs/>
          <w:iCs/>
          <w:sz w:val="28"/>
          <w:szCs w:val="28"/>
          <w:lang w:val="uk-UA"/>
        </w:rPr>
        <w:lastRenderedPageBreak/>
        <w:t>Регуляторна політика</w:t>
      </w:r>
    </w:p>
    <w:p w:rsidR="00FA1764" w:rsidRDefault="00FA1764" w:rsidP="00FA1764">
      <w:pPr>
        <w:shd w:val="clear" w:color="auto" w:fill="FFFFFF"/>
        <w:tabs>
          <w:tab w:val="left" w:pos="993"/>
          <w:tab w:val="left" w:pos="1276"/>
        </w:tabs>
        <w:spacing w:after="0" w:line="240" w:lineRule="auto"/>
        <w:ind w:firstLine="709"/>
        <w:jc w:val="both"/>
        <w:rPr>
          <w:rFonts w:ascii="Times New Roman" w:hAnsi="Times New Roman" w:cs="Times New Roman"/>
          <w:sz w:val="28"/>
          <w:szCs w:val="28"/>
          <w:shd w:val="clear" w:color="auto" w:fill="FFFFFF"/>
          <w:lang w:val="uk-UA"/>
        </w:rPr>
      </w:pPr>
      <w:r w:rsidRPr="00247C7B">
        <w:rPr>
          <w:rFonts w:ascii="Times New Roman" w:hAnsi="Times New Roman" w:cs="Times New Roman"/>
          <w:sz w:val="28"/>
          <w:szCs w:val="28"/>
          <w:shd w:val="clear" w:color="auto" w:fill="FFFFFF"/>
          <w:lang w:val="uk-UA"/>
        </w:rPr>
        <w:t>Іванівська селищна рада протягом року забезпечувала безумовне дотримання норм регуляторного законодавства України.</w:t>
      </w:r>
    </w:p>
    <w:p w:rsidR="00FA1764" w:rsidRDefault="00FA1764" w:rsidP="00FA1764">
      <w:pPr>
        <w:shd w:val="clear" w:color="auto" w:fill="FFFFFF"/>
        <w:tabs>
          <w:tab w:val="left" w:pos="993"/>
          <w:tab w:val="left" w:pos="1276"/>
        </w:tabs>
        <w:spacing w:after="0" w:line="240" w:lineRule="auto"/>
        <w:ind w:firstLine="709"/>
        <w:jc w:val="both"/>
        <w:rPr>
          <w:rFonts w:ascii="Times New Roman" w:hAnsi="Times New Roman" w:cs="Times New Roman"/>
          <w:sz w:val="28"/>
          <w:szCs w:val="28"/>
          <w:shd w:val="clear" w:color="auto" w:fill="FFFFFF"/>
          <w:lang w:val="uk-UA"/>
        </w:rPr>
      </w:pPr>
      <w:r w:rsidRPr="00034F46">
        <w:rPr>
          <w:rFonts w:ascii="Times New Roman" w:hAnsi="Times New Roman" w:cs="Times New Roman"/>
          <w:sz w:val="28"/>
          <w:szCs w:val="28"/>
          <w:shd w:val="clear" w:color="auto" w:fill="FFFFFF"/>
          <w:lang w:val="uk-UA"/>
        </w:rPr>
        <w:t xml:space="preserve">В Іванівській селищній раді </w:t>
      </w:r>
      <w:r>
        <w:rPr>
          <w:rFonts w:ascii="Times New Roman" w:hAnsi="Times New Roman" w:cs="Times New Roman"/>
          <w:sz w:val="28"/>
          <w:szCs w:val="28"/>
          <w:shd w:val="clear" w:color="auto" w:fill="FFFFFF"/>
          <w:lang w:val="uk-UA"/>
        </w:rPr>
        <w:t>діє два регуляторних акта:</w:t>
      </w:r>
    </w:p>
    <w:p w:rsidR="00FA1764" w:rsidRDefault="00FA1764" w:rsidP="00FA1764">
      <w:pPr>
        <w:pStyle w:val="a7"/>
        <w:numPr>
          <w:ilvl w:val="0"/>
          <w:numId w:val="23"/>
        </w:numPr>
        <w:shd w:val="clear" w:color="auto" w:fill="FFFFFF"/>
        <w:tabs>
          <w:tab w:val="left" w:pos="0"/>
          <w:tab w:val="left" w:pos="1276"/>
        </w:tabs>
        <w:spacing w:after="0" w:line="24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р</w:t>
      </w:r>
      <w:r w:rsidRPr="00034F46">
        <w:rPr>
          <w:rFonts w:ascii="Times New Roman" w:hAnsi="Times New Roman" w:cs="Times New Roman"/>
          <w:sz w:val="28"/>
          <w:szCs w:val="28"/>
          <w:shd w:val="clear" w:color="auto" w:fill="FFFFFF"/>
          <w:lang w:val="uk-UA"/>
        </w:rPr>
        <w:t xml:space="preserve">ішення XXIV сесії селищної ради VІІ скликання від 26 червня </w:t>
      </w:r>
      <w:r>
        <w:rPr>
          <w:rFonts w:ascii="Times New Roman" w:hAnsi="Times New Roman" w:cs="Times New Roman"/>
          <w:sz w:val="28"/>
          <w:szCs w:val="28"/>
          <w:shd w:val="clear" w:color="auto" w:fill="FFFFFF"/>
          <w:lang w:val="uk-UA"/>
        </w:rPr>
        <w:br/>
      </w:r>
      <w:r w:rsidRPr="00034F46">
        <w:rPr>
          <w:rFonts w:ascii="Times New Roman" w:hAnsi="Times New Roman" w:cs="Times New Roman"/>
          <w:sz w:val="28"/>
          <w:szCs w:val="28"/>
          <w:shd w:val="clear" w:color="auto" w:fill="FFFFFF"/>
          <w:lang w:val="uk-UA"/>
        </w:rPr>
        <w:t>2019 року № 858 «Про встановлення місцевих податків на 2020 рік», зі змінами</w:t>
      </w:r>
      <w:r>
        <w:rPr>
          <w:rFonts w:ascii="Times New Roman" w:hAnsi="Times New Roman" w:cs="Times New Roman"/>
          <w:sz w:val="28"/>
          <w:szCs w:val="28"/>
          <w:shd w:val="clear" w:color="auto" w:fill="FFFFFF"/>
          <w:lang w:val="uk-UA"/>
        </w:rPr>
        <w:t>;</w:t>
      </w:r>
    </w:p>
    <w:p w:rsidR="00FA1764" w:rsidRPr="00034F46" w:rsidRDefault="00FA1764" w:rsidP="00FA1764">
      <w:pPr>
        <w:pStyle w:val="a7"/>
        <w:numPr>
          <w:ilvl w:val="0"/>
          <w:numId w:val="23"/>
        </w:numPr>
        <w:shd w:val="clear" w:color="auto" w:fill="FFFFFF"/>
        <w:tabs>
          <w:tab w:val="left" w:pos="0"/>
          <w:tab w:val="left" w:pos="1276"/>
        </w:tabs>
        <w:spacing w:after="0" w:line="240" w:lineRule="auto"/>
        <w:ind w:left="0" w:firstLine="709"/>
        <w:jc w:val="both"/>
        <w:rPr>
          <w:rFonts w:ascii="Times New Roman" w:hAnsi="Times New Roman" w:cs="Times New Roman"/>
          <w:sz w:val="28"/>
          <w:szCs w:val="28"/>
          <w:shd w:val="clear" w:color="auto" w:fill="FFFFFF"/>
          <w:lang w:val="uk-UA"/>
        </w:rPr>
      </w:pPr>
      <w:r w:rsidRPr="00034F46">
        <w:rPr>
          <w:rFonts w:ascii="Times New Roman" w:hAnsi="Times New Roman" w:cs="Times New Roman"/>
          <w:sz w:val="28"/>
          <w:szCs w:val="28"/>
          <w:shd w:val="clear" w:color="auto" w:fill="FFFFFF"/>
          <w:lang w:val="uk-UA"/>
        </w:rPr>
        <w:t xml:space="preserve">рішення ХІV сесії селищної ради VІІ скликання від 29 жовтня </w:t>
      </w:r>
      <w:r>
        <w:rPr>
          <w:rFonts w:ascii="Times New Roman" w:hAnsi="Times New Roman" w:cs="Times New Roman"/>
          <w:sz w:val="28"/>
          <w:szCs w:val="28"/>
          <w:shd w:val="clear" w:color="auto" w:fill="FFFFFF"/>
          <w:lang w:val="uk-UA"/>
        </w:rPr>
        <w:br/>
      </w:r>
      <w:r w:rsidRPr="00034F46">
        <w:rPr>
          <w:rFonts w:ascii="Times New Roman" w:hAnsi="Times New Roman" w:cs="Times New Roman"/>
          <w:sz w:val="28"/>
          <w:szCs w:val="28"/>
          <w:shd w:val="clear" w:color="auto" w:fill="FFFFFF"/>
          <w:lang w:val="uk-UA"/>
        </w:rPr>
        <w:t xml:space="preserve">2018 року № 427 «Про затвердження Правил благоустрою території </w:t>
      </w:r>
      <w:r>
        <w:rPr>
          <w:rFonts w:ascii="Times New Roman" w:hAnsi="Times New Roman" w:cs="Times New Roman"/>
          <w:sz w:val="28"/>
          <w:szCs w:val="28"/>
          <w:shd w:val="clear" w:color="auto" w:fill="FFFFFF"/>
          <w:lang w:val="uk-UA"/>
        </w:rPr>
        <w:br/>
      </w:r>
      <w:proofErr w:type="spellStart"/>
      <w:r>
        <w:rPr>
          <w:rFonts w:ascii="Times New Roman" w:hAnsi="Times New Roman" w:cs="Times New Roman"/>
          <w:sz w:val="28"/>
          <w:szCs w:val="28"/>
          <w:shd w:val="clear" w:color="auto" w:fill="FFFFFF"/>
          <w:lang w:val="uk-UA"/>
        </w:rPr>
        <w:t>смт</w:t>
      </w:r>
      <w:proofErr w:type="spellEnd"/>
      <w:r w:rsidRPr="00034F46">
        <w:rPr>
          <w:rFonts w:ascii="Times New Roman" w:hAnsi="Times New Roman" w:cs="Times New Roman"/>
          <w:sz w:val="28"/>
          <w:szCs w:val="28"/>
          <w:shd w:val="clear" w:color="auto" w:fill="FFFFFF"/>
          <w:lang w:val="uk-UA"/>
        </w:rPr>
        <w:t xml:space="preserve"> </w:t>
      </w:r>
      <w:proofErr w:type="spellStart"/>
      <w:r w:rsidRPr="00034F46">
        <w:rPr>
          <w:rFonts w:ascii="Times New Roman" w:hAnsi="Times New Roman" w:cs="Times New Roman"/>
          <w:sz w:val="28"/>
          <w:szCs w:val="28"/>
          <w:shd w:val="clear" w:color="auto" w:fill="FFFFFF"/>
          <w:lang w:val="uk-UA"/>
        </w:rPr>
        <w:t>Іванівка</w:t>
      </w:r>
      <w:proofErr w:type="spellEnd"/>
      <w:r w:rsidRPr="00034F46">
        <w:rPr>
          <w:rFonts w:ascii="Times New Roman" w:hAnsi="Times New Roman" w:cs="Times New Roman"/>
          <w:sz w:val="28"/>
          <w:szCs w:val="28"/>
          <w:shd w:val="clear" w:color="auto" w:fill="FFFFFF"/>
          <w:lang w:val="uk-UA"/>
        </w:rPr>
        <w:t xml:space="preserve"> та населених пунктів, що входять до юрисдикції Іванівської селищної ради</w:t>
      </w:r>
      <w:r>
        <w:rPr>
          <w:rFonts w:ascii="Times New Roman" w:hAnsi="Times New Roman" w:cs="Times New Roman"/>
          <w:sz w:val="28"/>
          <w:szCs w:val="28"/>
          <w:shd w:val="clear" w:color="auto" w:fill="FFFFFF"/>
          <w:lang w:val="uk-UA"/>
        </w:rPr>
        <w:t>».</w:t>
      </w:r>
    </w:p>
    <w:p w:rsidR="00FA1764" w:rsidRDefault="00FA1764" w:rsidP="00FA1764">
      <w:pPr>
        <w:shd w:val="clear" w:color="auto" w:fill="FFFFFF"/>
        <w:tabs>
          <w:tab w:val="left" w:pos="993"/>
          <w:tab w:val="left" w:pos="1276"/>
        </w:tabs>
        <w:spacing w:after="0" w:line="240" w:lineRule="auto"/>
        <w:ind w:firstLine="709"/>
        <w:jc w:val="both"/>
        <w:rPr>
          <w:rFonts w:ascii="Times New Roman" w:hAnsi="Times New Roman" w:cs="Times New Roman"/>
          <w:sz w:val="28"/>
          <w:szCs w:val="28"/>
          <w:shd w:val="clear" w:color="auto" w:fill="FFFFFF"/>
          <w:lang w:val="uk-UA"/>
        </w:rPr>
      </w:pPr>
      <w:r w:rsidRPr="00247C7B">
        <w:rPr>
          <w:rStyle w:val="xfmc1"/>
          <w:rFonts w:ascii="Times New Roman" w:hAnsi="Times New Roman" w:cs="Times New Roman"/>
          <w:sz w:val="28"/>
          <w:szCs w:val="28"/>
          <w:shd w:val="clear" w:color="auto" w:fill="FFFFFF"/>
          <w:lang w:val="uk-UA"/>
        </w:rPr>
        <w:t xml:space="preserve">В липні 2020 року було внесено зміни не регуляторного характеру до регуляторного акта. 09 липня 2020 року рішенням </w:t>
      </w:r>
      <w:r w:rsidRPr="00247C7B">
        <w:rPr>
          <w:rFonts w:ascii="Times New Roman" w:hAnsi="Times New Roman" w:cs="Times New Roman"/>
          <w:sz w:val="28"/>
          <w:szCs w:val="28"/>
          <w:shd w:val="clear" w:color="auto" w:fill="FFFFFF"/>
          <w:lang w:val="uk-UA"/>
        </w:rPr>
        <w:t xml:space="preserve">ХLІ сесії селищної ради </w:t>
      </w:r>
      <w:r w:rsidRPr="00247C7B">
        <w:rPr>
          <w:rFonts w:ascii="Times New Roman" w:hAnsi="Times New Roman" w:cs="Times New Roman"/>
          <w:sz w:val="28"/>
          <w:szCs w:val="28"/>
          <w:shd w:val="clear" w:color="auto" w:fill="FFFFFF"/>
          <w:lang w:val="uk-UA"/>
        </w:rPr>
        <w:br/>
        <w:t>VІІ скликання</w:t>
      </w:r>
      <w:r w:rsidRPr="00247C7B">
        <w:rPr>
          <w:rStyle w:val="xfmc1"/>
          <w:rFonts w:ascii="Times New Roman" w:hAnsi="Times New Roman" w:cs="Times New Roman"/>
          <w:sz w:val="28"/>
          <w:szCs w:val="28"/>
          <w:shd w:val="clear" w:color="auto" w:fill="FFFFFF"/>
          <w:lang w:val="uk-UA"/>
        </w:rPr>
        <w:t xml:space="preserve"> № 2272 </w:t>
      </w:r>
      <w:r w:rsidRPr="00247C7B">
        <w:rPr>
          <w:rFonts w:ascii="Times New Roman" w:hAnsi="Times New Roman" w:cs="Times New Roman"/>
          <w:sz w:val="28"/>
          <w:szCs w:val="28"/>
          <w:shd w:val="clear" w:color="auto" w:fill="FFFFFF"/>
          <w:lang w:val="uk-UA"/>
        </w:rPr>
        <w:t>було внесено зміни</w:t>
      </w:r>
      <w:r w:rsidRPr="00247C7B">
        <w:rPr>
          <w:rStyle w:val="xfmc1"/>
          <w:rFonts w:ascii="Times New Roman" w:hAnsi="Times New Roman" w:cs="Times New Roman"/>
          <w:sz w:val="28"/>
          <w:szCs w:val="28"/>
          <w:shd w:val="clear" w:color="auto" w:fill="FFFFFF"/>
          <w:lang w:val="uk-UA"/>
        </w:rPr>
        <w:t xml:space="preserve"> до рішення від 26 червня 2019 року </w:t>
      </w:r>
      <w:r w:rsidRPr="00247C7B">
        <w:rPr>
          <w:rStyle w:val="xfmc1"/>
          <w:rFonts w:ascii="Times New Roman" w:hAnsi="Times New Roman" w:cs="Times New Roman"/>
          <w:sz w:val="28"/>
          <w:szCs w:val="28"/>
          <w:shd w:val="clear" w:color="auto" w:fill="FFFFFF"/>
          <w:lang w:val="uk-UA"/>
        </w:rPr>
        <w:br/>
        <w:t xml:space="preserve">№ 858 </w:t>
      </w:r>
      <w:r w:rsidRPr="00247C7B">
        <w:rPr>
          <w:rFonts w:ascii="Times New Roman" w:hAnsi="Times New Roman" w:cs="Times New Roman"/>
          <w:sz w:val="28"/>
          <w:szCs w:val="28"/>
          <w:shd w:val="clear" w:color="auto" w:fill="FFFFFF"/>
          <w:lang w:val="uk-UA"/>
        </w:rPr>
        <w:t>«Про встановлення місцевих податків на 2020 рік", яким продовжується дія цього рішення на невизначений термін до прийняття нового.</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hAnsi="Times New Roman" w:cs="Times New Roman"/>
          <w:sz w:val="28"/>
          <w:szCs w:val="28"/>
          <w:shd w:val="clear" w:color="auto" w:fill="FFFFFF"/>
          <w:lang w:val="uk-UA"/>
        </w:rPr>
      </w:pPr>
      <w:r w:rsidRPr="00247C7B">
        <w:rPr>
          <w:rFonts w:ascii="Times New Roman" w:hAnsi="Times New Roman" w:cs="Times New Roman"/>
          <w:sz w:val="28"/>
          <w:szCs w:val="28"/>
          <w:shd w:val="clear" w:color="auto" w:fill="FFFFFF"/>
          <w:lang w:val="uk-UA"/>
        </w:rPr>
        <w:t xml:space="preserve">На </w:t>
      </w:r>
      <w:proofErr w:type="spellStart"/>
      <w:r w:rsidRPr="00247C7B">
        <w:rPr>
          <w:rFonts w:ascii="Times New Roman" w:hAnsi="Times New Roman" w:cs="Times New Roman"/>
          <w:sz w:val="28"/>
          <w:szCs w:val="28"/>
          <w:shd w:val="clear" w:color="auto" w:fill="FFFFFF"/>
          <w:lang w:val="uk-UA"/>
        </w:rPr>
        <w:t>вебсайті</w:t>
      </w:r>
      <w:proofErr w:type="spellEnd"/>
      <w:r w:rsidRPr="00247C7B">
        <w:rPr>
          <w:rFonts w:ascii="Times New Roman" w:hAnsi="Times New Roman" w:cs="Times New Roman"/>
          <w:sz w:val="28"/>
          <w:szCs w:val="28"/>
          <w:shd w:val="clear" w:color="auto" w:fill="FFFFFF"/>
          <w:lang w:val="uk-UA"/>
        </w:rPr>
        <w:t xml:space="preserve"> Іванівської селищної ради створено розділ "Регуляторн</w:t>
      </w:r>
      <w:r>
        <w:rPr>
          <w:rFonts w:ascii="Times New Roman" w:hAnsi="Times New Roman" w:cs="Times New Roman"/>
          <w:sz w:val="28"/>
          <w:szCs w:val="28"/>
          <w:shd w:val="clear" w:color="auto" w:fill="FFFFFF"/>
          <w:lang w:val="uk-UA"/>
        </w:rPr>
        <w:t xml:space="preserve">а діяльність" де розміщена вся </w:t>
      </w:r>
      <w:r w:rsidRPr="00247C7B">
        <w:rPr>
          <w:rFonts w:ascii="Times New Roman" w:hAnsi="Times New Roman" w:cs="Times New Roman"/>
          <w:sz w:val="28"/>
          <w:szCs w:val="28"/>
          <w:shd w:val="clear" w:color="auto" w:fill="FFFFFF"/>
          <w:lang w:val="uk-UA"/>
        </w:rPr>
        <w:t>інформація з питань регуляторної діяльності Іванівської селищної ради.</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hAnsi="Times New Roman" w:cs="Times New Roman"/>
          <w:sz w:val="28"/>
          <w:szCs w:val="28"/>
          <w:shd w:val="clear" w:color="auto" w:fill="FFFFFF"/>
          <w:lang w:val="uk-UA"/>
        </w:rPr>
      </w:pPr>
      <w:r w:rsidRPr="00247C7B">
        <w:rPr>
          <w:rFonts w:ascii="Times New Roman" w:hAnsi="Times New Roman" w:cs="Times New Roman"/>
          <w:sz w:val="28"/>
          <w:szCs w:val="28"/>
          <w:shd w:val="clear" w:color="auto" w:fill="FFFFFF"/>
          <w:lang w:val="uk-UA"/>
        </w:rPr>
        <w:t>З метою підвищення прозорості та відкритості роботи Іванівської селищної ради  всі регуляторні акти систематизовано в Реєстр регуляторних актів, який у разі прийняття нових та скасування діючих протягом року коригується і оновлюється.</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Протягом </w:t>
      </w:r>
      <w:r w:rsidRPr="00247C7B">
        <w:rPr>
          <w:rFonts w:ascii="Times New Roman" w:hAnsi="Times New Roman" w:cs="Times New Roman"/>
          <w:sz w:val="28"/>
          <w:szCs w:val="28"/>
          <w:shd w:val="clear" w:color="auto" w:fill="FFFFFF"/>
          <w:lang w:val="uk-UA"/>
        </w:rPr>
        <w:t>2020</w:t>
      </w:r>
      <w:r>
        <w:rPr>
          <w:rFonts w:ascii="Times New Roman" w:hAnsi="Times New Roman" w:cs="Times New Roman"/>
          <w:sz w:val="28"/>
          <w:szCs w:val="28"/>
          <w:shd w:val="clear" w:color="auto" w:fill="FFFFFF"/>
          <w:lang w:val="uk-UA"/>
        </w:rPr>
        <w:t xml:space="preserve"> </w:t>
      </w:r>
      <w:r w:rsidRPr="00247C7B">
        <w:rPr>
          <w:rFonts w:ascii="Times New Roman" w:hAnsi="Times New Roman" w:cs="Times New Roman"/>
          <w:sz w:val="28"/>
          <w:szCs w:val="28"/>
          <w:shd w:val="clear" w:color="auto" w:fill="FFFFFF"/>
          <w:lang w:val="uk-UA"/>
        </w:rPr>
        <w:t>року пров</w:t>
      </w:r>
      <w:r>
        <w:rPr>
          <w:rFonts w:ascii="Times New Roman" w:hAnsi="Times New Roman" w:cs="Times New Roman"/>
          <w:sz w:val="28"/>
          <w:szCs w:val="28"/>
          <w:shd w:val="clear" w:color="auto" w:fill="FFFFFF"/>
          <w:lang w:val="uk-UA"/>
        </w:rPr>
        <w:t xml:space="preserve">одилися постійні консультації з </w:t>
      </w:r>
      <w:r w:rsidRPr="00247C7B">
        <w:rPr>
          <w:rFonts w:ascii="Times New Roman" w:hAnsi="Times New Roman" w:cs="Times New Roman"/>
          <w:sz w:val="28"/>
          <w:szCs w:val="28"/>
          <w:shd w:val="clear" w:color="auto" w:fill="FFFFFF"/>
          <w:lang w:val="uk-UA"/>
        </w:rPr>
        <w:t>Сектором Державної регуляторної служби у Херсонській області, Автономній Республіці Крим та м. Севастополь з питань підготовки та процедури отримання пропозицій від Державної регуляторної служби України.</w:t>
      </w:r>
    </w:p>
    <w:p w:rsidR="00FA1764" w:rsidRPr="00247C7B" w:rsidRDefault="00FA1764" w:rsidP="00FA1764">
      <w:pPr>
        <w:shd w:val="clear" w:color="auto" w:fill="FFFFFF"/>
        <w:spacing w:after="0" w:line="240" w:lineRule="auto"/>
        <w:jc w:val="center"/>
        <w:rPr>
          <w:rFonts w:ascii="Times New Roman" w:eastAsia="Times New Roman" w:hAnsi="Times New Roman" w:cs="Times New Roman"/>
          <w:b/>
          <w:sz w:val="28"/>
          <w:szCs w:val="28"/>
          <w:lang w:val="uk-UA" w:eastAsia="ru-RU"/>
        </w:rPr>
      </w:pPr>
    </w:p>
    <w:p w:rsidR="00FA1764" w:rsidRPr="00247C7B" w:rsidRDefault="00FA1764" w:rsidP="00FA1764">
      <w:pPr>
        <w:shd w:val="clear" w:color="auto" w:fill="FFFFFF"/>
        <w:spacing w:after="0" w:line="240" w:lineRule="auto"/>
        <w:jc w:val="center"/>
        <w:rPr>
          <w:rFonts w:ascii="Times New Roman" w:eastAsia="Times New Roman" w:hAnsi="Times New Roman" w:cs="Times New Roman"/>
          <w:b/>
          <w:sz w:val="28"/>
          <w:szCs w:val="28"/>
          <w:lang w:val="uk-UA" w:eastAsia="ru-RU"/>
        </w:rPr>
      </w:pPr>
      <w:r w:rsidRPr="00247C7B">
        <w:rPr>
          <w:rFonts w:ascii="Times New Roman" w:eastAsia="Times New Roman" w:hAnsi="Times New Roman" w:cs="Times New Roman"/>
          <w:b/>
          <w:sz w:val="28"/>
          <w:szCs w:val="28"/>
          <w:lang w:val="uk-UA" w:eastAsia="ru-RU"/>
        </w:rPr>
        <w:t>Селищний бюджет</w:t>
      </w:r>
    </w:p>
    <w:p w:rsidR="00FA1764" w:rsidRPr="00247C7B" w:rsidRDefault="00FA1764" w:rsidP="00FA1764">
      <w:pPr>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За 2020 рік до загального фонду селищного бюджету надійшло 47900,6 тис. </w:t>
      </w:r>
      <w:proofErr w:type="spellStart"/>
      <w:r w:rsidRPr="00247C7B">
        <w:rPr>
          <w:rFonts w:ascii="Times New Roman" w:eastAsia="Times New Roman" w:hAnsi="Times New Roman" w:cs="Times New Roman"/>
          <w:sz w:val="28"/>
          <w:szCs w:val="28"/>
          <w:lang w:val="uk-UA" w:eastAsia="ru-RU"/>
        </w:rPr>
        <w:t>грн</w:t>
      </w:r>
      <w:proofErr w:type="spellEnd"/>
      <w:r w:rsidRPr="00247C7B">
        <w:rPr>
          <w:rFonts w:ascii="Times New Roman" w:eastAsia="Times New Roman" w:hAnsi="Times New Roman" w:cs="Times New Roman"/>
          <w:sz w:val="28"/>
          <w:szCs w:val="28"/>
          <w:lang w:val="uk-UA" w:eastAsia="ru-RU"/>
        </w:rPr>
        <w:t xml:space="preserve"> податків та зборів, що становить 95,78 відсотків до планових призначень, затверджених в селищному бюджеті на цей період (50013,4 тис.грн). Недовиконання планових показників становить </w:t>
      </w:r>
      <w:r w:rsidRPr="00247C7B">
        <w:rPr>
          <w:rFonts w:ascii="Times New Roman" w:eastAsia="Times New Roman" w:hAnsi="Times New Roman" w:cs="Times New Roman"/>
          <w:sz w:val="28"/>
          <w:szCs w:val="28"/>
          <w:lang w:val="uk-UA" w:eastAsia="ru-RU"/>
        </w:rPr>
        <w:br/>
        <w:t xml:space="preserve">2112,8 </w:t>
      </w:r>
      <w:proofErr w:type="spellStart"/>
      <w:r w:rsidRPr="00247C7B">
        <w:rPr>
          <w:rFonts w:ascii="Times New Roman" w:eastAsia="Times New Roman" w:hAnsi="Times New Roman" w:cs="Times New Roman"/>
          <w:sz w:val="28"/>
          <w:szCs w:val="28"/>
          <w:lang w:val="uk-UA" w:eastAsia="ru-RU"/>
        </w:rPr>
        <w:t>тис.грн</w:t>
      </w:r>
      <w:proofErr w:type="spellEnd"/>
      <w:r w:rsidRPr="00247C7B">
        <w:rPr>
          <w:rFonts w:ascii="Times New Roman" w:eastAsia="Times New Roman" w:hAnsi="Times New Roman" w:cs="Times New Roman"/>
          <w:sz w:val="28"/>
          <w:szCs w:val="28"/>
          <w:lang w:val="uk-UA" w:eastAsia="ru-RU"/>
        </w:rPr>
        <w:t>.</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Найбільшу питому вагу в складі власних надходжень займає податок на доходи фізичних осіб (49,2 відсотки), плата за землю (31,41 відсотки) та єдиний податок (11,81 відсотки).</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До спеціального фонду селищного бюджету (без урахування коштів, отриманих за рахунок передачі із загального фонду селищного бюджету) надійшло 333,5 </w:t>
      </w:r>
      <w:proofErr w:type="spellStart"/>
      <w:r w:rsidRPr="00247C7B">
        <w:rPr>
          <w:rFonts w:ascii="Times New Roman" w:eastAsia="Times New Roman" w:hAnsi="Times New Roman" w:cs="Times New Roman"/>
          <w:sz w:val="28"/>
          <w:szCs w:val="28"/>
          <w:lang w:val="uk-UA" w:eastAsia="ru-RU"/>
        </w:rPr>
        <w:t>тис.грн</w:t>
      </w:r>
      <w:proofErr w:type="spellEnd"/>
      <w:r w:rsidRPr="00247C7B">
        <w:rPr>
          <w:rFonts w:ascii="Times New Roman" w:eastAsia="Times New Roman" w:hAnsi="Times New Roman" w:cs="Times New Roman"/>
          <w:sz w:val="28"/>
          <w:szCs w:val="28"/>
          <w:lang w:val="uk-UA" w:eastAsia="ru-RU"/>
        </w:rPr>
        <w:t>.</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Надходження екологічного податку до спеціального фонду склали 11,1 тис. грн. Власних надходжень бюджетних установ надійшло 322,4 тис. грн.</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З державного бюджету селищним бюджетом отримано у повному обсязі до плану, визначеного у розписі на 2020 рік:</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базову дотацію – 470 тис. </w:t>
      </w:r>
      <w:proofErr w:type="spellStart"/>
      <w:r w:rsidRPr="00247C7B">
        <w:rPr>
          <w:rFonts w:ascii="Times New Roman" w:eastAsia="Times New Roman" w:hAnsi="Times New Roman" w:cs="Times New Roman"/>
          <w:sz w:val="28"/>
          <w:szCs w:val="28"/>
          <w:lang w:val="uk-UA" w:eastAsia="ru-RU"/>
        </w:rPr>
        <w:t>грн</w:t>
      </w:r>
      <w:proofErr w:type="spellEnd"/>
      <w:r w:rsidRPr="00247C7B">
        <w:rPr>
          <w:rFonts w:ascii="Times New Roman" w:eastAsia="Times New Roman" w:hAnsi="Times New Roman" w:cs="Times New Roman"/>
          <w:sz w:val="28"/>
          <w:szCs w:val="28"/>
          <w:lang w:val="uk-UA" w:eastAsia="ru-RU"/>
        </w:rPr>
        <w:t>;</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lastRenderedPageBreak/>
        <w:t xml:space="preserve">дотацію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2101,3 </w:t>
      </w:r>
      <w:proofErr w:type="spellStart"/>
      <w:r w:rsidRPr="00247C7B">
        <w:rPr>
          <w:rFonts w:ascii="Times New Roman" w:eastAsia="Times New Roman" w:hAnsi="Times New Roman" w:cs="Times New Roman"/>
          <w:sz w:val="28"/>
          <w:szCs w:val="28"/>
          <w:lang w:val="uk-UA" w:eastAsia="ru-RU"/>
        </w:rPr>
        <w:t>тис.грн</w:t>
      </w:r>
      <w:proofErr w:type="spellEnd"/>
      <w:r w:rsidRPr="00247C7B">
        <w:rPr>
          <w:rFonts w:ascii="Times New Roman" w:eastAsia="Times New Roman" w:hAnsi="Times New Roman" w:cs="Times New Roman"/>
          <w:sz w:val="28"/>
          <w:szCs w:val="28"/>
          <w:lang w:val="uk-UA" w:eastAsia="ru-RU"/>
        </w:rPr>
        <w:t>;</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субвенції, а саме:</w:t>
      </w:r>
      <w:r w:rsidRPr="00247C7B">
        <w:rPr>
          <w:rFonts w:ascii="Times New Roman" w:eastAsia="Times New Roman" w:hAnsi="Times New Roman" w:cs="Times New Roman"/>
          <w:sz w:val="28"/>
          <w:szCs w:val="28"/>
          <w:lang w:val="uk-UA" w:eastAsia="ru-RU"/>
        </w:rPr>
        <w:tab/>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освітню – 20930,0 тис. </w:t>
      </w:r>
      <w:proofErr w:type="spellStart"/>
      <w:r w:rsidRPr="00247C7B">
        <w:rPr>
          <w:rFonts w:ascii="Times New Roman" w:hAnsi="Times New Roman" w:cs="Times New Roman"/>
          <w:sz w:val="28"/>
          <w:szCs w:val="28"/>
          <w:lang w:val="uk-UA"/>
        </w:rPr>
        <w:t>грн</w:t>
      </w:r>
      <w:proofErr w:type="spellEnd"/>
      <w:r w:rsidRPr="00247C7B">
        <w:rPr>
          <w:rFonts w:ascii="Times New Roman" w:hAnsi="Times New Roman" w:cs="Times New Roman"/>
          <w:sz w:val="28"/>
          <w:szCs w:val="28"/>
          <w:lang w:val="uk-UA"/>
        </w:rPr>
        <w:t>;</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медичну – 1651,7 тис. </w:t>
      </w:r>
      <w:proofErr w:type="spellStart"/>
      <w:r w:rsidRPr="00247C7B">
        <w:rPr>
          <w:rFonts w:ascii="Times New Roman" w:hAnsi="Times New Roman" w:cs="Times New Roman"/>
          <w:sz w:val="28"/>
          <w:szCs w:val="28"/>
          <w:lang w:val="uk-UA"/>
        </w:rPr>
        <w:t>грн</w:t>
      </w:r>
      <w:proofErr w:type="spellEnd"/>
      <w:r w:rsidRPr="00247C7B">
        <w:rPr>
          <w:rFonts w:ascii="Times New Roman" w:hAnsi="Times New Roman" w:cs="Times New Roman"/>
          <w:sz w:val="28"/>
          <w:szCs w:val="28"/>
          <w:lang w:val="uk-UA"/>
        </w:rPr>
        <w:t>;</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субвенцію з місцевого бюджету на надання державної підтримки особам з особливими освітніми потребами за рахунок відповідної субвенції з державного бюджету – 19,5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субвенцію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427,55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субвенцію з місцевого бюджету на здійснення переданих видатків у сфері охорони здоров’я за рахунок коштів медичної субвенції – 12,895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субвенцію з місцевого бюджету на проведення виборів депутатів місцевих рад та сільських, селищних, міських голів, за рахунок відповідної субвенції з державного бюджету – 772,25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іншу субвенцію – 49,88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(субвенцію з Іванівського районного бюджету на фінансування видатків із надання позашкільної освіти позашкільними закладами освіти);</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субвенцію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 186,58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З урахуванням міжбюджетних трансфертів надходження до загального фонду селищного бюджету склали 74522,3 тис. </w:t>
      </w:r>
      <w:proofErr w:type="spellStart"/>
      <w:r w:rsidRPr="00247C7B">
        <w:rPr>
          <w:rFonts w:ascii="Times New Roman" w:hAnsi="Times New Roman" w:cs="Times New Roman"/>
          <w:sz w:val="28"/>
          <w:szCs w:val="28"/>
          <w:lang w:val="uk-UA"/>
        </w:rPr>
        <w:t>грн</w:t>
      </w:r>
      <w:proofErr w:type="spellEnd"/>
      <w:r w:rsidRPr="00247C7B">
        <w:rPr>
          <w:rFonts w:ascii="Times New Roman" w:hAnsi="Times New Roman" w:cs="Times New Roman"/>
          <w:sz w:val="28"/>
          <w:szCs w:val="28"/>
          <w:lang w:val="uk-UA"/>
        </w:rPr>
        <w:t>, що становить 97,1 відсотки до планових призначень.</w:t>
      </w:r>
    </w:p>
    <w:p w:rsidR="00FA1764" w:rsidRPr="00247C7B" w:rsidRDefault="00FA1764" w:rsidP="00FA1764">
      <w:pPr>
        <w:shd w:val="clear" w:color="auto" w:fill="FFFFFF"/>
        <w:spacing w:after="0" w:line="240" w:lineRule="auto"/>
        <w:ind w:firstLine="708"/>
        <w:jc w:val="center"/>
        <w:rPr>
          <w:rFonts w:ascii="Times New Roman" w:eastAsia="Times New Roman" w:hAnsi="Times New Roman" w:cs="Times New Roman"/>
          <w:b/>
          <w:sz w:val="28"/>
          <w:szCs w:val="28"/>
          <w:lang w:val="uk-UA" w:eastAsia="ru-RU"/>
        </w:rPr>
      </w:pPr>
    </w:p>
    <w:p w:rsidR="00FA1764" w:rsidRPr="00247C7B" w:rsidRDefault="00FA1764" w:rsidP="00FA1764">
      <w:pPr>
        <w:shd w:val="clear" w:color="auto" w:fill="FFFFFF"/>
        <w:spacing w:after="0" w:line="240" w:lineRule="auto"/>
        <w:ind w:firstLine="708"/>
        <w:jc w:val="center"/>
        <w:rPr>
          <w:rFonts w:ascii="Times New Roman" w:eastAsia="Times New Roman" w:hAnsi="Times New Roman" w:cs="Times New Roman"/>
          <w:b/>
          <w:sz w:val="28"/>
          <w:szCs w:val="28"/>
          <w:lang w:val="uk-UA" w:eastAsia="ru-RU"/>
        </w:rPr>
      </w:pPr>
      <w:r w:rsidRPr="00247C7B">
        <w:rPr>
          <w:rFonts w:ascii="Times New Roman" w:eastAsia="Times New Roman" w:hAnsi="Times New Roman" w:cs="Times New Roman"/>
          <w:b/>
          <w:sz w:val="28"/>
          <w:szCs w:val="28"/>
          <w:lang w:val="uk-UA" w:eastAsia="ru-RU"/>
        </w:rPr>
        <w:t>Показники виконання селищного бюджету</w:t>
      </w:r>
    </w:p>
    <w:p w:rsidR="00FA1764" w:rsidRPr="00247C7B" w:rsidRDefault="00FA1764" w:rsidP="00FA1764">
      <w:pPr>
        <w:spacing w:after="0" w:line="240" w:lineRule="auto"/>
        <w:ind w:firstLine="709"/>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У 2020 році, як і в попередніх роках, забезпечено стабільність селищного бюджету, не допускалось простроченої заборгованості із виплати заробітної плати працівникам бюджетної сфери та комунальних підприємств, вчасно здійснювалася оплата комунальних послуг та енергоносіїв. Фінансове забезпечення було спрямоване на розвиток та функціонування  мережі закладів освіти, культури, охорони здоров'я, соціального захисту, дорожньої інфраструктури з метою покращення рівня життя кожного мешканця нашої об'єднаної громади.</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Видатки загального фонду селищного бюджету з урахуванням міжбюджетних трансфертів освоєно у сумі 71425,1 тис. </w:t>
      </w:r>
      <w:proofErr w:type="spellStart"/>
      <w:r w:rsidRPr="00247C7B">
        <w:rPr>
          <w:rFonts w:ascii="Times New Roman" w:hAnsi="Times New Roman" w:cs="Times New Roman"/>
          <w:sz w:val="28"/>
          <w:szCs w:val="28"/>
          <w:lang w:val="uk-UA"/>
        </w:rPr>
        <w:t>грн</w:t>
      </w:r>
      <w:proofErr w:type="spellEnd"/>
      <w:r w:rsidRPr="00247C7B">
        <w:rPr>
          <w:rFonts w:ascii="Times New Roman" w:hAnsi="Times New Roman" w:cs="Times New Roman"/>
          <w:sz w:val="28"/>
          <w:szCs w:val="28"/>
          <w:lang w:val="uk-UA"/>
        </w:rPr>
        <w:t xml:space="preserve">, що становить </w:t>
      </w:r>
      <w:r w:rsidRPr="00247C7B">
        <w:rPr>
          <w:rFonts w:ascii="Times New Roman" w:hAnsi="Times New Roman" w:cs="Times New Roman"/>
          <w:sz w:val="28"/>
          <w:szCs w:val="28"/>
          <w:lang w:val="uk-UA"/>
        </w:rPr>
        <w:br/>
        <w:t xml:space="preserve">92,2 відсотки до планових призначень (план – 77445,2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залишки коштів на кінець року склали 4052,9 тис. грн.</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Головний розпорядник коштів (селищна рада) освоїла кошти в сумі                 66359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при плані 69949,8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(94,9 відсотки планових призначень). </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Фінансування проводилось виходячи з планових призначень та потреби у відповідних видатках. У першочерговому порядку забезпечено видатки на </w:t>
      </w:r>
      <w:r w:rsidRPr="00247C7B">
        <w:rPr>
          <w:rFonts w:ascii="Times New Roman" w:hAnsi="Times New Roman" w:cs="Times New Roman"/>
          <w:sz w:val="28"/>
          <w:szCs w:val="28"/>
          <w:lang w:val="uk-UA"/>
        </w:rPr>
        <w:lastRenderedPageBreak/>
        <w:t xml:space="preserve">захищені статті (заробітна плата з нарахуваннями – 53729,2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енергоносії – 3088,4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продукти харчування – 1542,9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медикаменти та перев’язувальні матеріали – 21,2 </w:t>
      </w:r>
      <w:proofErr w:type="spellStart"/>
      <w:r w:rsidRPr="00247C7B">
        <w:rPr>
          <w:rFonts w:ascii="Times New Roman" w:hAnsi="Times New Roman" w:cs="Times New Roman"/>
          <w:sz w:val="28"/>
          <w:szCs w:val="28"/>
          <w:lang w:val="uk-UA"/>
        </w:rPr>
        <w:t>ис</w:t>
      </w:r>
      <w:proofErr w:type="spellEnd"/>
      <w:r w:rsidRPr="00247C7B">
        <w:rPr>
          <w:rFonts w:ascii="Times New Roman" w:hAnsi="Times New Roman" w:cs="Times New Roman"/>
          <w:sz w:val="28"/>
          <w:szCs w:val="28"/>
          <w:lang w:val="uk-UA"/>
        </w:rPr>
        <w:t xml:space="preserve">. </w:t>
      </w:r>
      <w:proofErr w:type="spellStart"/>
      <w:r w:rsidRPr="00247C7B">
        <w:rPr>
          <w:rFonts w:ascii="Times New Roman" w:hAnsi="Times New Roman" w:cs="Times New Roman"/>
          <w:sz w:val="28"/>
          <w:szCs w:val="28"/>
          <w:lang w:val="uk-UA"/>
        </w:rPr>
        <w:t>грн</w:t>
      </w:r>
      <w:proofErr w:type="spellEnd"/>
      <w:r w:rsidRPr="00247C7B">
        <w:rPr>
          <w:rFonts w:ascii="Times New Roman" w:hAnsi="Times New Roman" w:cs="Times New Roman"/>
          <w:sz w:val="28"/>
          <w:szCs w:val="28"/>
          <w:lang w:val="uk-UA"/>
        </w:rPr>
        <w:t>).</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Протягом звітного періоду короткотермінові позики з єдиного казначейського рахунку не отримувались. </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До спеціального фонду селищного бюджету (без урахування коштів, отриманих за рахунок передачі із загального фонду селищного бюджету) надійшло 333,5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коштів спеціального призначення, із яких на видатки спрямовано 316,2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власних надходжень бюджетних установ </w:t>
      </w:r>
      <w:r w:rsidRPr="00247C7B">
        <w:rPr>
          <w:rFonts w:ascii="Times New Roman" w:hAnsi="Times New Roman" w:cs="Times New Roman"/>
          <w:sz w:val="28"/>
          <w:szCs w:val="28"/>
          <w:lang w:val="uk-UA"/>
        </w:rPr>
        <w:br/>
        <w:t xml:space="preserve">(94,8 відсотки від отриманих). </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Капітальні видатки за рахунок передачі коштів із загального фонду до бюджету розвитку (спеціального фонду) склали 4378,3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з них: придбано кондиціонер на суму 11,5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для шкіл придбано 7 </w:t>
      </w:r>
      <w:proofErr w:type="spellStart"/>
      <w:r w:rsidRPr="00247C7B">
        <w:rPr>
          <w:rFonts w:ascii="Times New Roman" w:hAnsi="Times New Roman" w:cs="Times New Roman"/>
          <w:sz w:val="28"/>
          <w:szCs w:val="28"/>
          <w:lang w:val="uk-UA"/>
        </w:rPr>
        <w:t>багатофункційних</w:t>
      </w:r>
      <w:proofErr w:type="spellEnd"/>
      <w:r w:rsidRPr="00247C7B">
        <w:rPr>
          <w:rFonts w:ascii="Times New Roman" w:hAnsi="Times New Roman" w:cs="Times New Roman"/>
          <w:sz w:val="28"/>
          <w:szCs w:val="28"/>
          <w:lang w:val="uk-UA"/>
        </w:rPr>
        <w:t xml:space="preserve"> пристроїв (принтер, сканер, ксерокс) на суму 47,6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7 ноутбуків на суму 49,0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лінгафонний кабінет на суму 494,0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меблі для лінгафонного кабінету на суму 108,9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баскетбольні щити на суму </w:t>
      </w:r>
      <w:r w:rsidRPr="00247C7B">
        <w:rPr>
          <w:rFonts w:ascii="Times New Roman" w:hAnsi="Times New Roman" w:cs="Times New Roman"/>
          <w:sz w:val="28"/>
          <w:szCs w:val="28"/>
          <w:lang w:val="uk-UA"/>
        </w:rPr>
        <w:br/>
        <w:t xml:space="preserve">32,4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та обладнання для шкільних харчоблоків на загальну суму </w:t>
      </w:r>
      <w:r w:rsidRPr="00247C7B">
        <w:rPr>
          <w:rFonts w:ascii="Times New Roman" w:hAnsi="Times New Roman" w:cs="Times New Roman"/>
          <w:sz w:val="28"/>
          <w:szCs w:val="28"/>
          <w:lang w:val="uk-UA"/>
        </w:rPr>
        <w:br/>
        <w:t xml:space="preserve">180,0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(морозильну скриню, 2 холодильні шафи, тістоміс, 2 м’ясорубки, </w:t>
      </w:r>
      <w:proofErr w:type="spellStart"/>
      <w:r w:rsidRPr="00247C7B">
        <w:rPr>
          <w:rFonts w:ascii="Times New Roman" w:hAnsi="Times New Roman" w:cs="Times New Roman"/>
          <w:sz w:val="28"/>
          <w:szCs w:val="28"/>
          <w:lang w:val="uk-UA"/>
        </w:rPr>
        <w:t>марміт</w:t>
      </w:r>
      <w:proofErr w:type="spellEnd"/>
      <w:r w:rsidRPr="00247C7B">
        <w:rPr>
          <w:rFonts w:ascii="Times New Roman" w:hAnsi="Times New Roman" w:cs="Times New Roman"/>
          <w:sz w:val="28"/>
          <w:szCs w:val="28"/>
          <w:lang w:val="uk-UA"/>
        </w:rPr>
        <w:t xml:space="preserve">, 2 </w:t>
      </w:r>
      <w:proofErr w:type="spellStart"/>
      <w:r w:rsidRPr="00247C7B">
        <w:rPr>
          <w:rFonts w:ascii="Times New Roman" w:hAnsi="Times New Roman" w:cs="Times New Roman"/>
          <w:sz w:val="28"/>
          <w:szCs w:val="28"/>
          <w:lang w:val="uk-UA"/>
        </w:rPr>
        <w:t>жарильні</w:t>
      </w:r>
      <w:proofErr w:type="spellEnd"/>
      <w:r w:rsidRPr="00247C7B">
        <w:rPr>
          <w:rFonts w:ascii="Times New Roman" w:hAnsi="Times New Roman" w:cs="Times New Roman"/>
          <w:sz w:val="28"/>
          <w:szCs w:val="28"/>
          <w:lang w:val="uk-UA"/>
        </w:rPr>
        <w:t xml:space="preserve"> шафи); проведено капітальний ремонт покриття центральної площі на суму 1129,5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сплачено за технагляд, авторський нагляд та капітальний ремонт частини покрівлі будівлі (приміщення спортивної зали) </w:t>
      </w:r>
      <w:proofErr w:type="spellStart"/>
      <w:r w:rsidRPr="00247C7B">
        <w:rPr>
          <w:rFonts w:ascii="Times New Roman" w:hAnsi="Times New Roman" w:cs="Times New Roman"/>
          <w:sz w:val="28"/>
          <w:szCs w:val="28"/>
          <w:lang w:val="uk-UA"/>
        </w:rPr>
        <w:t>Благодатненського</w:t>
      </w:r>
      <w:proofErr w:type="spellEnd"/>
      <w:r w:rsidRPr="00247C7B">
        <w:rPr>
          <w:rFonts w:ascii="Times New Roman" w:hAnsi="Times New Roman" w:cs="Times New Roman"/>
          <w:sz w:val="28"/>
          <w:szCs w:val="28"/>
          <w:lang w:val="uk-UA"/>
        </w:rPr>
        <w:t xml:space="preserve"> навчально-виховного комплексу "Гімназія - заклад дошкільної освіти" на суму 659,8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сплачено за розробку проектної документації з реконструкції будівлі дитячого ясла-садка "Лелеченя" на суму 439,8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сплачено за розробку проектної документації капітального ремонту вимощення будівлі ліцею № 1 на суму 49,7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сплачено за капітальний ремонт вимощення будівлі ліцею № 1, авторський та технічний нагляд на загальну суму 606,3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сплачено за виготовлення проектно-вишукувальної документації за робочим проектом "Реконструкція стадіону "Колос" на суму 273,2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виготовлено робочий проект по капітальному ремонту частини існуючого дорожнього покриття по вул. Таврійська в </w:t>
      </w:r>
      <w:r w:rsidRPr="00247C7B">
        <w:rPr>
          <w:rFonts w:ascii="Times New Roman" w:hAnsi="Times New Roman" w:cs="Times New Roman"/>
          <w:sz w:val="28"/>
          <w:szCs w:val="28"/>
          <w:lang w:val="uk-UA"/>
        </w:rPr>
        <w:br/>
      </w:r>
      <w:proofErr w:type="spellStart"/>
      <w:r w:rsidRPr="00247C7B">
        <w:rPr>
          <w:rFonts w:ascii="Times New Roman" w:hAnsi="Times New Roman" w:cs="Times New Roman"/>
          <w:sz w:val="28"/>
          <w:szCs w:val="28"/>
          <w:lang w:val="uk-UA"/>
        </w:rPr>
        <w:t>смт</w:t>
      </w:r>
      <w:proofErr w:type="spellEnd"/>
      <w:r w:rsidRPr="00247C7B">
        <w:rPr>
          <w:rFonts w:ascii="Times New Roman" w:hAnsi="Times New Roman" w:cs="Times New Roman"/>
          <w:sz w:val="28"/>
          <w:szCs w:val="28"/>
          <w:lang w:val="uk-UA"/>
        </w:rPr>
        <w:t xml:space="preserve"> </w:t>
      </w:r>
      <w:proofErr w:type="spellStart"/>
      <w:r w:rsidRPr="00247C7B">
        <w:rPr>
          <w:rFonts w:ascii="Times New Roman" w:hAnsi="Times New Roman" w:cs="Times New Roman"/>
          <w:sz w:val="28"/>
          <w:szCs w:val="28"/>
          <w:lang w:val="uk-UA"/>
        </w:rPr>
        <w:t>Іванівка</w:t>
      </w:r>
      <w:proofErr w:type="spellEnd"/>
      <w:r w:rsidRPr="00247C7B">
        <w:rPr>
          <w:rFonts w:ascii="Times New Roman" w:hAnsi="Times New Roman" w:cs="Times New Roman"/>
          <w:sz w:val="28"/>
          <w:szCs w:val="28"/>
          <w:lang w:val="uk-UA"/>
        </w:rPr>
        <w:t xml:space="preserve"> на суму 29,7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по благоустрою придбано 3 пісочниці на суму 34,7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композитну панель на суму 49,5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2 гойдалки на суму                       21,7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та придбано шахи садові на суму 22,3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для створення іванівського радіомовлення придбано антенну систему на суму 48,7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передавач на суму 49,9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комплект кріплення антени на суму </w:t>
      </w:r>
      <w:r w:rsidRPr="00247C7B">
        <w:rPr>
          <w:rFonts w:ascii="Times New Roman" w:hAnsi="Times New Roman" w:cs="Times New Roman"/>
          <w:sz w:val="28"/>
          <w:szCs w:val="28"/>
          <w:lang w:val="uk-UA"/>
        </w:rPr>
        <w:br/>
        <w:t xml:space="preserve">23,7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пульт </w:t>
      </w:r>
      <w:proofErr w:type="spellStart"/>
      <w:r w:rsidRPr="00247C7B">
        <w:rPr>
          <w:rFonts w:ascii="Times New Roman" w:hAnsi="Times New Roman" w:cs="Times New Roman"/>
          <w:sz w:val="28"/>
          <w:szCs w:val="28"/>
          <w:lang w:val="uk-UA"/>
        </w:rPr>
        <w:t>мікшерний</w:t>
      </w:r>
      <w:proofErr w:type="spellEnd"/>
      <w:r w:rsidRPr="00247C7B">
        <w:rPr>
          <w:rFonts w:ascii="Times New Roman" w:hAnsi="Times New Roman" w:cs="Times New Roman"/>
          <w:sz w:val="28"/>
          <w:szCs w:val="28"/>
          <w:lang w:val="uk-UA"/>
        </w:rPr>
        <w:t xml:space="preserve"> та мікрофонний процесор на суму 16,4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За рахунок власних находжень придбано телевізор для ліцею № 2 на суму               6,0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та проведено поповнення бібліотечного фону для бібліотеки на суму               5,9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На реалізацію заходів селищних програм із загального фонду селищного бюджету спрямовано кошти в сумі 12108,4 тис. </w:t>
      </w:r>
      <w:proofErr w:type="spellStart"/>
      <w:r w:rsidRPr="00247C7B">
        <w:rPr>
          <w:rFonts w:ascii="Times New Roman" w:hAnsi="Times New Roman" w:cs="Times New Roman"/>
          <w:sz w:val="28"/>
          <w:szCs w:val="28"/>
          <w:lang w:val="uk-UA"/>
        </w:rPr>
        <w:t>грн</w:t>
      </w:r>
      <w:proofErr w:type="spellEnd"/>
      <w:r w:rsidRPr="00247C7B">
        <w:rPr>
          <w:rFonts w:ascii="Times New Roman" w:hAnsi="Times New Roman" w:cs="Times New Roman"/>
          <w:sz w:val="28"/>
          <w:szCs w:val="28"/>
          <w:lang w:val="uk-UA"/>
        </w:rPr>
        <w:t xml:space="preserve">, із спеціального фонду бюджету – 3454,9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lastRenderedPageBreak/>
        <w:t>Станом на 01 січня 2021 року по видатках дебіторська та кредиторська заборгованість відсутня.</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Кошти резервного фонду селищного бюджету за 2020 рік не використовувалися.</w:t>
      </w:r>
    </w:p>
    <w:p w:rsidR="00FA1764" w:rsidRPr="00247C7B" w:rsidRDefault="00FA1764" w:rsidP="00FA1764">
      <w:pPr>
        <w:spacing w:after="0" w:line="240" w:lineRule="auto"/>
        <w:jc w:val="both"/>
        <w:rPr>
          <w:rFonts w:ascii="Times New Roman" w:hAnsi="Times New Roman" w:cs="Times New Roman"/>
          <w:bCs/>
          <w:sz w:val="28"/>
          <w:szCs w:val="28"/>
          <w:shd w:val="clear" w:color="auto" w:fill="FFFFFF"/>
          <w:lang w:val="uk-UA"/>
        </w:rPr>
      </w:pPr>
      <w:r>
        <w:rPr>
          <w:rFonts w:ascii="Times New Roman" w:hAnsi="Times New Roman" w:cs="Times New Roman"/>
          <w:sz w:val="28"/>
          <w:szCs w:val="28"/>
          <w:lang w:val="uk-UA"/>
        </w:rPr>
        <w:tab/>
      </w:r>
      <w:r w:rsidRPr="00247C7B">
        <w:rPr>
          <w:rFonts w:ascii="Times New Roman" w:hAnsi="Times New Roman" w:cs="Times New Roman"/>
          <w:sz w:val="28"/>
          <w:szCs w:val="28"/>
          <w:lang w:val="uk-UA"/>
        </w:rPr>
        <w:t>Наявність фінансового ресурсу у місцевому бюджеті є запорукою того, що територіальна громада має можливість надавати більш якісні та більш різноманітні послуги своїм жителям, реалізовувати соціальні та інфраструктурні проекти із залученням коштів державного бюджету, створювати умови для розвитку підприємництва та залучення інвестиційного капіталу, розробляти програми місцевого розвитку та фінансувати інші заходи для всебічного покращання умов проживання жителів громади. Тому селищна рада спрямовує всі зусилля для наповнення бюджету. З цією метою</w:t>
      </w:r>
      <w:r w:rsidRPr="00247C7B">
        <w:rPr>
          <w:rFonts w:ascii="Times New Roman" w:hAnsi="Times New Roman" w:cs="Times New Roman"/>
          <w:bCs/>
          <w:sz w:val="28"/>
          <w:szCs w:val="28"/>
          <w:shd w:val="clear" w:color="auto" w:fill="FFFFFF"/>
          <w:lang w:val="uk-UA"/>
        </w:rPr>
        <w:t xml:space="preserve">  при виконкомі селищної ради створена  комісія  з питань наповнення,  здійснення аналізу виконання доходної  і видаткової частин бюджету та ефективного використання бюджетних коштів, діяльність якої спрямована на координацію діяльності підприємств, установ і організацій для мобілізації податків та зборів до бюджету Іванівської селищної ради,  визначення спільних заходів стосовно пошуку додаткових джерел для його наповнення, а також проведення постійного моніторингу використання коштів бюджету селищної ради.</w:t>
      </w:r>
    </w:p>
    <w:p w:rsidR="00FA1764" w:rsidRPr="00247C7B" w:rsidRDefault="00FA1764" w:rsidP="00FA1764">
      <w:pPr>
        <w:shd w:val="clear" w:color="auto" w:fill="FFFFFF"/>
        <w:tabs>
          <w:tab w:val="left" w:pos="993"/>
          <w:tab w:val="left" w:pos="1276"/>
        </w:tabs>
        <w:spacing w:after="0" w:line="240" w:lineRule="auto"/>
        <w:ind w:firstLine="709"/>
        <w:jc w:val="center"/>
        <w:rPr>
          <w:rFonts w:ascii="Times New Roman" w:eastAsia="Times New Roman" w:hAnsi="Times New Roman" w:cs="Times New Roman"/>
          <w:sz w:val="28"/>
          <w:szCs w:val="28"/>
          <w:highlight w:val="yellow"/>
          <w:lang w:val="uk-UA" w:eastAsia="ru-RU"/>
        </w:rPr>
      </w:pPr>
    </w:p>
    <w:p w:rsidR="00FA1764" w:rsidRPr="00247C7B" w:rsidRDefault="00FA1764" w:rsidP="00FA1764">
      <w:pPr>
        <w:spacing w:after="0" w:line="240" w:lineRule="auto"/>
        <w:jc w:val="center"/>
        <w:rPr>
          <w:rFonts w:ascii="Times New Roman" w:eastAsia="Times New Roman" w:hAnsi="Times New Roman" w:cs="Times New Roman"/>
          <w:b/>
          <w:sz w:val="28"/>
          <w:szCs w:val="28"/>
          <w:lang w:val="uk-UA" w:eastAsia="ru-RU"/>
        </w:rPr>
      </w:pPr>
      <w:r w:rsidRPr="00247C7B">
        <w:rPr>
          <w:rFonts w:ascii="Times New Roman" w:eastAsia="Times New Roman" w:hAnsi="Times New Roman" w:cs="Times New Roman"/>
          <w:b/>
          <w:sz w:val="28"/>
          <w:szCs w:val="28"/>
          <w:lang w:val="uk-UA" w:eastAsia="ru-RU"/>
        </w:rPr>
        <w:t>Земельні питання</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Територія Іванівської селищної ради та населених пунктів, що входять до юрисдикції селищної ради, становить 111998,7 га, з них:</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107942,9 га земель сільськогосподарського призначення, з яких ріллі – 95082 га;</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1385,0 га лісові насадження;</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1564,0 га забудовані землі;</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673,8 га землі водного фонду;</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548,4 га інші землі (заболочені та без рослинного покриву). </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За звітний період до селищної ради надійшло 2314 заяв від фізичних та юридичних осіб. Дані заяви розглянуто на засіданнях постійних комісій з питань регулювання земельних відносин, планування території, архітектури та охорони навколишнього середовища, за результатами яких, було прийнято 1467 рішень та 874 листи-відповіді з рекомендаціями.</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Особлива увага приділяється питанням щодо погодження відведення земельних ділянок учасникам бойових дій в зоні АТО та ліквідаторів аварії на Чорнобильській АЕС.</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За звітний період селищною радою надано дозволи на розробку </w:t>
      </w:r>
      <w:proofErr w:type="spellStart"/>
      <w:r w:rsidRPr="00247C7B">
        <w:rPr>
          <w:rFonts w:ascii="Times New Roman" w:eastAsia="Times New Roman" w:hAnsi="Times New Roman" w:cs="Times New Roman"/>
          <w:sz w:val="28"/>
          <w:szCs w:val="28"/>
          <w:lang w:val="uk-UA" w:eastAsia="ru-RU"/>
        </w:rPr>
        <w:t>проєктів</w:t>
      </w:r>
      <w:proofErr w:type="spellEnd"/>
      <w:r w:rsidRPr="00247C7B">
        <w:rPr>
          <w:rFonts w:ascii="Times New Roman" w:eastAsia="Times New Roman" w:hAnsi="Times New Roman" w:cs="Times New Roman"/>
          <w:sz w:val="28"/>
          <w:szCs w:val="28"/>
          <w:lang w:val="uk-UA" w:eastAsia="ru-RU"/>
        </w:rPr>
        <w:t xml:space="preserve"> землеустрою стосовно відведення земельних ділянок учасникам бойових дій для ведення особистого селянського господарства загальною площею 6,0 га.</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247C7B">
        <w:rPr>
          <w:rFonts w:ascii="Times New Roman" w:eastAsia="Times New Roman" w:hAnsi="Times New Roman" w:cs="Times New Roman"/>
          <w:sz w:val="28"/>
          <w:szCs w:val="28"/>
          <w:lang w:val="uk-UA" w:eastAsia="ru-RU"/>
        </w:rPr>
        <w:t>Вцілому</w:t>
      </w:r>
      <w:proofErr w:type="spellEnd"/>
      <w:r w:rsidRPr="00247C7B">
        <w:rPr>
          <w:rFonts w:ascii="Times New Roman" w:eastAsia="Times New Roman" w:hAnsi="Times New Roman" w:cs="Times New Roman"/>
          <w:sz w:val="28"/>
          <w:szCs w:val="28"/>
          <w:lang w:val="uk-UA" w:eastAsia="ru-RU"/>
        </w:rPr>
        <w:t>, протягом 2020 року 16 учасників бойових дій та 3 ліквідатора аварії на Чорнобильській АЕС затвердили землевпорядні документації та отримали у власність земельні ділянки для ведення особистих селянських господарств на загальну площу 37,9819 га.</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lastRenderedPageBreak/>
        <w:t xml:space="preserve">Всього за звітний період отримано 499 дозволів на розробку </w:t>
      </w:r>
      <w:proofErr w:type="spellStart"/>
      <w:r w:rsidRPr="00247C7B">
        <w:rPr>
          <w:rFonts w:ascii="Times New Roman" w:eastAsia="Times New Roman" w:hAnsi="Times New Roman" w:cs="Times New Roman"/>
          <w:sz w:val="28"/>
          <w:szCs w:val="28"/>
          <w:lang w:val="uk-UA" w:eastAsia="ru-RU"/>
        </w:rPr>
        <w:t>проєктів</w:t>
      </w:r>
      <w:proofErr w:type="spellEnd"/>
      <w:r w:rsidRPr="00247C7B">
        <w:rPr>
          <w:rFonts w:ascii="Times New Roman" w:eastAsia="Times New Roman" w:hAnsi="Times New Roman" w:cs="Times New Roman"/>
          <w:sz w:val="28"/>
          <w:szCs w:val="28"/>
          <w:lang w:val="uk-UA" w:eastAsia="ru-RU"/>
        </w:rPr>
        <w:t xml:space="preserve"> землеустрою щодо відведення земельних ділянок за межами населених пунктів для ведення особистих селянських господарств, з них за межами </w:t>
      </w:r>
      <w:proofErr w:type="spellStart"/>
      <w:r w:rsidRPr="00247C7B">
        <w:rPr>
          <w:rFonts w:ascii="Times New Roman" w:eastAsia="Times New Roman" w:hAnsi="Times New Roman" w:cs="Times New Roman"/>
          <w:sz w:val="28"/>
          <w:szCs w:val="28"/>
          <w:lang w:val="uk-UA" w:eastAsia="ru-RU"/>
        </w:rPr>
        <w:t>смт</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Іванівка</w:t>
      </w:r>
      <w:proofErr w:type="spellEnd"/>
      <w:r w:rsidRPr="00247C7B">
        <w:rPr>
          <w:rFonts w:ascii="Times New Roman" w:eastAsia="Times New Roman" w:hAnsi="Times New Roman" w:cs="Times New Roman"/>
          <w:sz w:val="28"/>
          <w:szCs w:val="28"/>
          <w:lang w:val="uk-UA" w:eastAsia="ru-RU"/>
        </w:rPr>
        <w:t xml:space="preserve"> 19 дозволів на площу 37,1624 га, с. Благодатне 88 дозволів на площу 113,0231 га, с. </w:t>
      </w:r>
      <w:proofErr w:type="spellStart"/>
      <w:r w:rsidRPr="00247C7B">
        <w:rPr>
          <w:rFonts w:ascii="Times New Roman" w:eastAsia="Times New Roman" w:hAnsi="Times New Roman" w:cs="Times New Roman"/>
          <w:sz w:val="28"/>
          <w:szCs w:val="28"/>
          <w:lang w:val="uk-UA" w:eastAsia="ru-RU"/>
        </w:rPr>
        <w:t>Шотівка</w:t>
      </w:r>
      <w:proofErr w:type="spellEnd"/>
      <w:r w:rsidRPr="00247C7B">
        <w:rPr>
          <w:rFonts w:ascii="Times New Roman" w:eastAsia="Times New Roman" w:hAnsi="Times New Roman" w:cs="Times New Roman"/>
          <w:sz w:val="28"/>
          <w:szCs w:val="28"/>
          <w:lang w:val="uk-UA" w:eastAsia="ru-RU"/>
        </w:rPr>
        <w:t xml:space="preserve"> 15 дозволів на площу 29,2 га, с. </w:t>
      </w:r>
      <w:proofErr w:type="spellStart"/>
      <w:r w:rsidRPr="00247C7B">
        <w:rPr>
          <w:rFonts w:ascii="Times New Roman" w:eastAsia="Times New Roman" w:hAnsi="Times New Roman" w:cs="Times New Roman"/>
          <w:sz w:val="28"/>
          <w:szCs w:val="28"/>
          <w:lang w:val="uk-UA" w:eastAsia="ru-RU"/>
        </w:rPr>
        <w:t>Новосеменівка</w:t>
      </w:r>
      <w:proofErr w:type="spellEnd"/>
      <w:r w:rsidRPr="00247C7B">
        <w:rPr>
          <w:rFonts w:ascii="Times New Roman" w:eastAsia="Times New Roman" w:hAnsi="Times New Roman" w:cs="Times New Roman"/>
          <w:sz w:val="28"/>
          <w:szCs w:val="28"/>
          <w:lang w:val="uk-UA" w:eastAsia="ru-RU"/>
        </w:rPr>
        <w:t xml:space="preserve"> 3 дозволи на площу 5,6423 га, с. </w:t>
      </w:r>
      <w:proofErr w:type="spellStart"/>
      <w:r w:rsidRPr="00247C7B">
        <w:rPr>
          <w:rFonts w:ascii="Times New Roman" w:eastAsia="Times New Roman" w:hAnsi="Times New Roman" w:cs="Times New Roman"/>
          <w:sz w:val="28"/>
          <w:szCs w:val="28"/>
          <w:lang w:val="uk-UA" w:eastAsia="ru-RU"/>
        </w:rPr>
        <w:t>Балашове</w:t>
      </w:r>
      <w:proofErr w:type="spellEnd"/>
      <w:r w:rsidRPr="00247C7B">
        <w:rPr>
          <w:rFonts w:ascii="Times New Roman" w:eastAsia="Times New Roman" w:hAnsi="Times New Roman" w:cs="Times New Roman"/>
          <w:sz w:val="28"/>
          <w:szCs w:val="28"/>
          <w:lang w:val="uk-UA" w:eastAsia="ru-RU"/>
        </w:rPr>
        <w:t xml:space="preserve"> 72 дозволи на площу 117,0503 га, </w:t>
      </w:r>
      <w:proofErr w:type="spellStart"/>
      <w:r w:rsidRPr="00247C7B">
        <w:rPr>
          <w:rFonts w:ascii="Times New Roman" w:eastAsia="Times New Roman" w:hAnsi="Times New Roman" w:cs="Times New Roman"/>
          <w:sz w:val="28"/>
          <w:szCs w:val="28"/>
          <w:lang w:val="uk-UA" w:eastAsia="ru-RU"/>
        </w:rPr>
        <w:t>с. Новомиколаї</w:t>
      </w:r>
      <w:proofErr w:type="spellEnd"/>
      <w:r w:rsidRPr="00247C7B">
        <w:rPr>
          <w:rFonts w:ascii="Times New Roman" w:eastAsia="Times New Roman" w:hAnsi="Times New Roman" w:cs="Times New Roman"/>
          <w:sz w:val="28"/>
          <w:szCs w:val="28"/>
          <w:lang w:val="uk-UA" w:eastAsia="ru-RU"/>
        </w:rPr>
        <w:t xml:space="preserve">вка 5 дозволів на площу 8,7168 га, с. </w:t>
      </w:r>
      <w:proofErr w:type="spellStart"/>
      <w:r w:rsidRPr="00247C7B">
        <w:rPr>
          <w:rFonts w:ascii="Times New Roman" w:eastAsia="Times New Roman" w:hAnsi="Times New Roman" w:cs="Times New Roman"/>
          <w:sz w:val="28"/>
          <w:szCs w:val="28"/>
          <w:lang w:val="uk-UA" w:eastAsia="ru-RU"/>
        </w:rPr>
        <w:t>Нововасилівка</w:t>
      </w:r>
      <w:proofErr w:type="spellEnd"/>
      <w:r w:rsidRPr="00247C7B">
        <w:rPr>
          <w:rFonts w:ascii="Times New Roman" w:eastAsia="Times New Roman" w:hAnsi="Times New Roman" w:cs="Times New Roman"/>
          <w:sz w:val="28"/>
          <w:szCs w:val="28"/>
          <w:lang w:val="uk-UA" w:eastAsia="ru-RU"/>
        </w:rPr>
        <w:t xml:space="preserve"> 38 дозволів на площу 71,44 га, с. </w:t>
      </w:r>
      <w:proofErr w:type="spellStart"/>
      <w:r w:rsidRPr="00247C7B">
        <w:rPr>
          <w:rFonts w:ascii="Times New Roman" w:eastAsia="Times New Roman" w:hAnsi="Times New Roman" w:cs="Times New Roman"/>
          <w:sz w:val="28"/>
          <w:szCs w:val="28"/>
          <w:lang w:val="uk-UA" w:eastAsia="ru-RU"/>
        </w:rPr>
        <w:t>Трохимівка</w:t>
      </w:r>
      <w:proofErr w:type="spellEnd"/>
      <w:r w:rsidRPr="00247C7B">
        <w:rPr>
          <w:rFonts w:ascii="Times New Roman" w:eastAsia="Times New Roman" w:hAnsi="Times New Roman" w:cs="Times New Roman"/>
          <w:sz w:val="28"/>
          <w:szCs w:val="28"/>
          <w:lang w:val="uk-UA" w:eastAsia="ru-RU"/>
        </w:rPr>
        <w:t xml:space="preserve"> 42 дозволи на площу 69,0 га, с. Воскресенка 217 дозволи на площу 329,8501 га.</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Затверджено та передано у власність земельних ділянок для ведення особистих селянських господарств 554 громадянам на загальну площу 888,0949 га, з них за межами </w:t>
      </w:r>
      <w:proofErr w:type="spellStart"/>
      <w:r w:rsidRPr="00247C7B">
        <w:rPr>
          <w:rFonts w:ascii="Times New Roman" w:eastAsia="Times New Roman" w:hAnsi="Times New Roman" w:cs="Times New Roman"/>
          <w:sz w:val="28"/>
          <w:szCs w:val="28"/>
          <w:lang w:val="uk-UA" w:eastAsia="ru-RU"/>
        </w:rPr>
        <w:t>смт</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Іванівка</w:t>
      </w:r>
      <w:proofErr w:type="spellEnd"/>
      <w:r w:rsidRPr="00247C7B">
        <w:rPr>
          <w:rFonts w:ascii="Times New Roman" w:eastAsia="Times New Roman" w:hAnsi="Times New Roman" w:cs="Times New Roman"/>
          <w:sz w:val="28"/>
          <w:szCs w:val="28"/>
          <w:lang w:val="uk-UA" w:eastAsia="ru-RU"/>
        </w:rPr>
        <w:t xml:space="preserve"> 41 громадянин на площу 89,2733 га, с. </w:t>
      </w:r>
      <w:proofErr w:type="spellStart"/>
      <w:r w:rsidRPr="00247C7B">
        <w:rPr>
          <w:rFonts w:ascii="Times New Roman" w:eastAsia="Times New Roman" w:hAnsi="Times New Roman" w:cs="Times New Roman"/>
          <w:sz w:val="28"/>
          <w:szCs w:val="28"/>
          <w:lang w:val="uk-UA" w:eastAsia="ru-RU"/>
        </w:rPr>
        <w:t>Трохимівка</w:t>
      </w:r>
      <w:proofErr w:type="spellEnd"/>
      <w:r w:rsidRPr="00247C7B">
        <w:rPr>
          <w:rFonts w:ascii="Times New Roman" w:eastAsia="Times New Roman" w:hAnsi="Times New Roman" w:cs="Times New Roman"/>
          <w:sz w:val="28"/>
          <w:szCs w:val="28"/>
          <w:lang w:val="uk-UA" w:eastAsia="ru-RU"/>
        </w:rPr>
        <w:t xml:space="preserve"> 47 громадян на площу 73,4571 га, с. Благодатне 170 громадян на площу 218,2300 га, с. Воскресенка 12 громадян на площу 21,4998 га, </w:t>
      </w:r>
      <w:proofErr w:type="spellStart"/>
      <w:r w:rsidRPr="00247C7B">
        <w:rPr>
          <w:rFonts w:ascii="Times New Roman" w:eastAsia="Times New Roman" w:hAnsi="Times New Roman" w:cs="Times New Roman"/>
          <w:sz w:val="28"/>
          <w:szCs w:val="28"/>
          <w:lang w:val="uk-UA" w:eastAsia="ru-RU"/>
        </w:rPr>
        <w:t>с. Нововасилі</w:t>
      </w:r>
      <w:proofErr w:type="spellEnd"/>
      <w:r w:rsidRPr="00247C7B">
        <w:rPr>
          <w:rFonts w:ascii="Times New Roman" w:eastAsia="Times New Roman" w:hAnsi="Times New Roman" w:cs="Times New Roman"/>
          <w:sz w:val="28"/>
          <w:szCs w:val="28"/>
          <w:lang w:val="uk-UA" w:eastAsia="ru-RU"/>
        </w:rPr>
        <w:t xml:space="preserve">вка 31 громадянин на площу 56,1512 га, с. </w:t>
      </w:r>
      <w:proofErr w:type="spellStart"/>
      <w:r w:rsidRPr="00247C7B">
        <w:rPr>
          <w:rFonts w:ascii="Times New Roman" w:eastAsia="Times New Roman" w:hAnsi="Times New Roman" w:cs="Times New Roman"/>
          <w:sz w:val="28"/>
          <w:szCs w:val="28"/>
          <w:lang w:val="uk-UA" w:eastAsia="ru-RU"/>
        </w:rPr>
        <w:t>Новомиколаївка</w:t>
      </w:r>
      <w:proofErr w:type="spellEnd"/>
      <w:r w:rsidRPr="00247C7B">
        <w:rPr>
          <w:rFonts w:ascii="Times New Roman" w:eastAsia="Times New Roman" w:hAnsi="Times New Roman" w:cs="Times New Roman"/>
          <w:sz w:val="28"/>
          <w:szCs w:val="28"/>
          <w:lang w:val="uk-UA" w:eastAsia="ru-RU"/>
        </w:rPr>
        <w:t xml:space="preserve"> 37 громадян на площу 68,6991 га, с. </w:t>
      </w:r>
      <w:proofErr w:type="spellStart"/>
      <w:r w:rsidRPr="00247C7B">
        <w:rPr>
          <w:rFonts w:ascii="Times New Roman" w:eastAsia="Times New Roman" w:hAnsi="Times New Roman" w:cs="Times New Roman"/>
          <w:sz w:val="28"/>
          <w:szCs w:val="28"/>
          <w:lang w:val="uk-UA" w:eastAsia="ru-RU"/>
        </w:rPr>
        <w:t>Новосеменівка</w:t>
      </w:r>
      <w:proofErr w:type="spellEnd"/>
      <w:r w:rsidRPr="00247C7B">
        <w:rPr>
          <w:rFonts w:ascii="Times New Roman" w:eastAsia="Times New Roman" w:hAnsi="Times New Roman" w:cs="Times New Roman"/>
          <w:sz w:val="28"/>
          <w:szCs w:val="28"/>
          <w:lang w:val="uk-UA" w:eastAsia="ru-RU"/>
        </w:rPr>
        <w:t xml:space="preserve"> 74 громадянина на площу 122,6078 га, </w:t>
      </w:r>
      <w:proofErr w:type="spellStart"/>
      <w:r w:rsidRPr="00247C7B">
        <w:rPr>
          <w:rFonts w:ascii="Times New Roman" w:eastAsia="Times New Roman" w:hAnsi="Times New Roman" w:cs="Times New Roman"/>
          <w:sz w:val="28"/>
          <w:szCs w:val="28"/>
          <w:lang w:val="uk-UA" w:eastAsia="ru-RU"/>
        </w:rPr>
        <w:t>с. Шоті</w:t>
      </w:r>
      <w:proofErr w:type="spellEnd"/>
      <w:r w:rsidRPr="00247C7B">
        <w:rPr>
          <w:rFonts w:ascii="Times New Roman" w:eastAsia="Times New Roman" w:hAnsi="Times New Roman" w:cs="Times New Roman"/>
          <w:sz w:val="28"/>
          <w:szCs w:val="28"/>
          <w:lang w:val="uk-UA" w:eastAsia="ru-RU"/>
        </w:rPr>
        <w:t xml:space="preserve">вка 42 громадянина на площу 83,5430 га, с. </w:t>
      </w:r>
      <w:proofErr w:type="spellStart"/>
      <w:r w:rsidRPr="00247C7B">
        <w:rPr>
          <w:rFonts w:ascii="Times New Roman" w:eastAsia="Times New Roman" w:hAnsi="Times New Roman" w:cs="Times New Roman"/>
          <w:sz w:val="28"/>
          <w:szCs w:val="28"/>
          <w:lang w:val="uk-UA" w:eastAsia="ru-RU"/>
        </w:rPr>
        <w:t>Балашове</w:t>
      </w:r>
      <w:proofErr w:type="spellEnd"/>
      <w:r w:rsidRPr="00247C7B">
        <w:rPr>
          <w:rFonts w:ascii="Times New Roman" w:eastAsia="Times New Roman" w:hAnsi="Times New Roman" w:cs="Times New Roman"/>
          <w:sz w:val="28"/>
          <w:szCs w:val="28"/>
          <w:lang w:val="uk-UA" w:eastAsia="ru-RU"/>
        </w:rPr>
        <w:t xml:space="preserve"> 100 громадян на площу 154,6333 га, також земельним відділом затверджується детальні плани території та </w:t>
      </w:r>
      <w:proofErr w:type="spellStart"/>
      <w:r w:rsidRPr="00247C7B">
        <w:rPr>
          <w:rFonts w:ascii="Times New Roman" w:eastAsia="Times New Roman" w:hAnsi="Times New Roman" w:cs="Times New Roman"/>
          <w:sz w:val="28"/>
          <w:szCs w:val="28"/>
          <w:lang w:val="uk-UA" w:eastAsia="ru-RU"/>
        </w:rPr>
        <w:t>проєкти</w:t>
      </w:r>
      <w:proofErr w:type="spellEnd"/>
      <w:r w:rsidRPr="00247C7B">
        <w:rPr>
          <w:rFonts w:ascii="Times New Roman" w:eastAsia="Times New Roman" w:hAnsi="Times New Roman" w:cs="Times New Roman"/>
          <w:sz w:val="28"/>
          <w:szCs w:val="28"/>
          <w:lang w:val="uk-UA" w:eastAsia="ru-RU"/>
        </w:rPr>
        <w:t xml:space="preserve"> землеустрою щодо відведення земельних ділянок в межах населених пунктів для ведення особистих селянських господарств. </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Іванівською селищною радою проведено оновлення нормативно грошових оцінок земель по 17 населених пунктах, а саме: </w:t>
      </w:r>
      <w:proofErr w:type="spellStart"/>
      <w:r w:rsidRPr="00247C7B">
        <w:rPr>
          <w:rFonts w:ascii="Times New Roman" w:eastAsia="Times New Roman" w:hAnsi="Times New Roman" w:cs="Times New Roman"/>
          <w:sz w:val="28"/>
          <w:szCs w:val="28"/>
          <w:lang w:val="uk-UA" w:eastAsia="ru-RU"/>
        </w:rPr>
        <w:t>смт</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Іванівка</w:t>
      </w:r>
      <w:proofErr w:type="spellEnd"/>
      <w:r w:rsidRPr="00247C7B">
        <w:rPr>
          <w:rFonts w:ascii="Times New Roman" w:eastAsia="Times New Roman" w:hAnsi="Times New Roman" w:cs="Times New Roman"/>
          <w:sz w:val="28"/>
          <w:szCs w:val="28"/>
          <w:lang w:val="uk-UA" w:eastAsia="ru-RU"/>
        </w:rPr>
        <w:t xml:space="preserve">, </w:t>
      </w:r>
      <w:r w:rsidRPr="00247C7B">
        <w:rPr>
          <w:rFonts w:ascii="Times New Roman" w:eastAsia="Times New Roman" w:hAnsi="Times New Roman" w:cs="Times New Roman"/>
          <w:sz w:val="28"/>
          <w:szCs w:val="28"/>
          <w:lang w:val="uk-UA" w:eastAsia="ru-RU"/>
        </w:rPr>
        <w:br/>
        <w:t xml:space="preserve">с. </w:t>
      </w:r>
      <w:proofErr w:type="spellStart"/>
      <w:r w:rsidRPr="00247C7B">
        <w:rPr>
          <w:rFonts w:ascii="Times New Roman" w:eastAsia="Times New Roman" w:hAnsi="Times New Roman" w:cs="Times New Roman"/>
          <w:sz w:val="28"/>
          <w:szCs w:val="28"/>
          <w:lang w:val="uk-UA" w:eastAsia="ru-RU"/>
        </w:rPr>
        <w:t>Новомиколаївка</w:t>
      </w:r>
      <w:proofErr w:type="spellEnd"/>
      <w:r w:rsidRPr="00247C7B">
        <w:rPr>
          <w:rFonts w:ascii="Times New Roman" w:eastAsia="Times New Roman" w:hAnsi="Times New Roman" w:cs="Times New Roman"/>
          <w:sz w:val="28"/>
          <w:szCs w:val="28"/>
          <w:lang w:val="uk-UA" w:eastAsia="ru-RU"/>
        </w:rPr>
        <w:t xml:space="preserve">, с. Широка Балка, с. </w:t>
      </w:r>
      <w:proofErr w:type="spellStart"/>
      <w:r w:rsidRPr="00247C7B">
        <w:rPr>
          <w:rFonts w:ascii="Times New Roman" w:eastAsia="Times New Roman" w:hAnsi="Times New Roman" w:cs="Times New Roman"/>
          <w:sz w:val="28"/>
          <w:szCs w:val="28"/>
          <w:lang w:val="uk-UA" w:eastAsia="ru-RU"/>
        </w:rPr>
        <w:t>Нововасилівка</w:t>
      </w:r>
      <w:proofErr w:type="spellEnd"/>
      <w:r w:rsidRPr="00247C7B">
        <w:rPr>
          <w:rFonts w:ascii="Times New Roman" w:eastAsia="Times New Roman" w:hAnsi="Times New Roman" w:cs="Times New Roman"/>
          <w:sz w:val="28"/>
          <w:szCs w:val="28"/>
          <w:lang w:val="uk-UA" w:eastAsia="ru-RU"/>
        </w:rPr>
        <w:t xml:space="preserve">, с. </w:t>
      </w:r>
      <w:proofErr w:type="spellStart"/>
      <w:r w:rsidRPr="00247C7B">
        <w:rPr>
          <w:rFonts w:ascii="Times New Roman" w:eastAsia="Times New Roman" w:hAnsi="Times New Roman" w:cs="Times New Roman"/>
          <w:sz w:val="28"/>
          <w:szCs w:val="28"/>
          <w:lang w:val="uk-UA" w:eastAsia="ru-RU"/>
        </w:rPr>
        <w:t>Балашове</w:t>
      </w:r>
      <w:proofErr w:type="spellEnd"/>
      <w:r w:rsidRPr="00247C7B">
        <w:rPr>
          <w:rFonts w:ascii="Times New Roman" w:eastAsia="Times New Roman" w:hAnsi="Times New Roman" w:cs="Times New Roman"/>
          <w:sz w:val="28"/>
          <w:szCs w:val="28"/>
          <w:lang w:val="uk-UA" w:eastAsia="ru-RU"/>
        </w:rPr>
        <w:t xml:space="preserve">, с. Квіткове, с. Воскресенка, </w:t>
      </w:r>
      <w:proofErr w:type="spellStart"/>
      <w:r w:rsidRPr="00247C7B">
        <w:rPr>
          <w:rFonts w:ascii="Times New Roman" w:eastAsia="Times New Roman" w:hAnsi="Times New Roman" w:cs="Times New Roman"/>
          <w:sz w:val="28"/>
          <w:szCs w:val="28"/>
          <w:lang w:val="uk-UA" w:eastAsia="ru-RU"/>
        </w:rPr>
        <w:t>с. Михайлі</w:t>
      </w:r>
      <w:proofErr w:type="spellEnd"/>
      <w:r w:rsidRPr="00247C7B">
        <w:rPr>
          <w:rFonts w:ascii="Times New Roman" w:eastAsia="Times New Roman" w:hAnsi="Times New Roman" w:cs="Times New Roman"/>
          <w:sz w:val="28"/>
          <w:szCs w:val="28"/>
          <w:lang w:val="uk-UA" w:eastAsia="ru-RU"/>
        </w:rPr>
        <w:t xml:space="preserve">вка, с. </w:t>
      </w:r>
      <w:proofErr w:type="spellStart"/>
      <w:r w:rsidRPr="00247C7B">
        <w:rPr>
          <w:rFonts w:ascii="Times New Roman" w:eastAsia="Times New Roman" w:hAnsi="Times New Roman" w:cs="Times New Roman"/>
          <w:sz w:val="28"/>
          <w:szCs w:val="28"/>
          <w:lang w:val="uk-UA" w:eastAsia="ru-RU"/>
        </w:rPr>
        <w:t>Новосеменівка</w:t>
      </w:r>
      <w:proofErr w:type="spellEnd"/>
      <w:r w:rsidRPr="00247C7B">
        <w:rPr>
          <w:rFonts w:ascii="Times New Roman" w:eastAsia="Times New Roman" w:hAnsi="Times New Roman" w:cs="Times New Roman"/>
          <w:sz w:val="28"/>
          <w:szCs w:val="28"/>
          <w:lang w:val="uk-UA" w:eastAsia="ru-RU"/>
        </w:rPr>
        <w:t xml:space="preserve">, с. </w:t>
      </w:r>
      <w:proofErr w:type="spellStart"/>
      <w:r w:rsidRPr="00247C7B">
        <w:rPr>
          <w:rFonts w:ascii="Times New Roman" w:eastAsia="Times New Roman" w:hAnsi="Times New Roman" w:cs="Times New Roman"/>
          <w:sz w:val="28"/>
          <w:szCs w:val="28"/>
          <w:lang w:val="uk-UA" w:eastAsia="ru-RU"/>
        </w:rPr>
        <w:t>Мартівка</w:t>
      </w:r>
      <w:proofErr w:type="spellEnd"/>
      <w:r w:rsidRPr="00247C7B">
        <w:rPr>
          <w:rFonts w:ascii="Times New Roman" w:eastAsia="Times New Roman" w:hAnsi="Times New Roman" w:cs="Times New Roman"/>
          <w:sz w:val="28"/>
          <w:szCs w:val="28"/>
          <w:lang w:val="uk-UA" w:eastAsia="ru-RU"/>
        </w:rPr>
        <w:t xml:space="preserve">, с. Благодатне, </w:t>
      </w:r>
      <w:r w:rsidRPr="00247C7B">
        <w:rPr>
          <w:rFonts w:ascii="Times New Roman" w:eastAsia="Times New Roman" w:hAnsi="Times New Roman" w:cs="Times New Roman"/>
          <w:sz w:val="28"/>
          <w:szCs w:val="28"/>
          <w:lang w:val="uk-UA" w:eastAsia="ru-RU"/>
        </w:rPr>
        <w:br/>
        <w:t xml:space="preserve">с. Тимофіївка, </w:t>
      </w:r>
      <w:proofErr w:type="spellStart"/>
      <w:r w:rsidRPr="00247C7B">
        <w:rPr>
          <w:rFonts w:ascii="Times New Roman" w:eastAsia="Times New Roman" w:hAnsi="Times New Roman" w:cs="Times New Roman"/>
          <w:sz w:val="28"/>
          <w:szCs w:val="28"/>
          <w:lang w:val="uk-UA" w:eastAsia="ru-RU"/>
        </w:rPr>
        <w:t>с. Трохимі</w:t>
      </w:r>
      <w:proofErr w:type="spellEnd"/>
      <w:r w:rsidRPr="00247C7B">
        <w:rPr>
          <w:rFonts w:ascii="Times New Roman" w:eastAsia="Times New Roman" w:hAnsi="Times New Roman" w:cs="Times New Roman"/>
          <w:sz w:val="28"/>
          <w:szCs w:val="28"/>
          <w:lang w:val="uk-UA" w:eastAsia="ru-RU"/>
        </w:rPr>
        <w:t xml:space="preserve">вка, с. Щасливе, с. </w:t>
      </w:r>
      <w:proofErr w:type="spellStart"/>
      <w:r w:rsidRPr="00247C7B">
        <w:rPr>
          <w:rFonts w:ascii="Times New Roman" w:eastAsia="Times New Roman" w:hAnsi="Times New Roman" w:cs="Times New Roman"/>
          <w:sz w:val="28"/>
          <w:szCs w:val="28"/>
          <w:lang w:val="uk-UA" w:eastAsia="ru-RU"/>
        </w:rPr>
        <w:t>Захарівка</w:t>
      </w:r>
      <w:proofErr w:type="spellEnd"/>
      <w:r w:rsidRPr="00247C7B">
        <w:rPr>
          <w:rFonts w:ascii="Times New Roman" w:eastAsia="Times New Roman" w:hAnsi="Times New Roman" w:cs="Times New Roman"/>
          <w:sz w:val="28"/>
          <w:szCs w:val="28"/>
          <w:lang w:val="uk-UA" w:eastAsia="ru-RU"/>
        </w:rPr>
        <w:t xml:space="preserve">, с. </w:t>
      </w:r>
      <w:proofErr w:type="spellStart"/>
      <w:r w:rsidRPr="00247C7B">
        <w:rPr>
          <w:rFonts w:ascii="Times New Roman" w:eastAsia="Times New Roman" w:hAnsi="Times New Roman" w:cs="Times New Roman"/>
          <w:sz w:val="28"/>
          <w:szCs w:val="28"/>
          <w:lang w:val="uk-UA" w:eastAsia="ru-RU"/>
        </w:rPr>
        <w:t>Шотівка</w:t>
      </w:r>
      <w:proofErr w:type="spellEnd"/>
      <w:r w:rsidRPr="00247C7B">
        <w:rPr>
          <w:rFonts w:ascii="Times New Roman" w:eastAsia="Times New Roman" w:hAnsi="Times New Roman" w:cs="Times New Roman"/>
          <w:sz w:val="28"/>
          <w:szCs w:val="28"/>
          <w:lang w:val="uk-UA" w:eastAsia="ru-RU"/>
        </w:rPr>
        <w:t xml:space="preserve">, с. </w:t>
      </w:r>
      <w:proofErr w:type="spellStart"/>
      <w:r w:rsidRPr="00247C7B">
        <w:rPr>
          <w:rFonts w:ascii="Times New Roman" w:eastAsia="Times New Roman" w:hAnsi="Times New Roman" w:cs="Times New Roman"/>
          <w:sz w:val="28"/>
          <w:szCs w:val="28"/>
          <w:lang w:val="uk-UA" w:eastAsia="ru-RU"/>
        </w:rPr>
        <w:t>Веселівка</w:t>
      </w:r>
      <w:proofErr w:type="spellEnd"/>
      <w:r w:rsidRPr="00247C7B">
        <w:rPr>
          <w:rFonts w:ascii="Times New Roman" w:eastAsia="Times New Roman" w:hAnsi="Times New Roman" w:cs="Times New Roman"/>
          <w:sz w:val="28"/>
          <w:szCs w:val="28"/>
          <w:lang w:val="uk-UA" w:eastAsia="ru-RU"/>
        </w:rPr>
        <w:t>.</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За звітний період Іванівською селищною радою продано права на земельні ділянки на земельних торгах площею 98,6550 га земель комунальної власності, з них: землі сільськогосподарського призначення 98,6537 га, несільськогосподарського призначення 0,0013 га. Додаткові надходження до бюджету склали 353024,79 грн.</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Максимальна ставка продажу права оренди склала 25,32 % від нормативної грошової оцінки, що становить 4310,14 </w:t>
      </w:r>
      <w:proofErr w:type="spellStart"/>
      <w:r w:rsidRPr="00247C7B">
        <w:rPr>
          <w:rFonts w:ascii="Times New Roman" w:eastAsia="Times New Roman" w:hAnsi="Times New Roman" w:cs="Times New Roman"/>
          <w:sz w:val="28"/>
          <w:szCs w:val="28"/>
          <w:lang w:val="uk-UA" w:eastAsia="ru-RU"/>
        </w:rPr>
        <w:t>грн</w:t>
      </w:r>
      <w:proofErr w:type="spellEnd"/>
      <w:r w:rsidRPr="00247C7B">
        <w:rPr>
          <w:rFonts w:ascii="Times New Roman" w:eastAsia="Times New Roman" w:hAnsi="Times New Roman" w:cs="Times New Roman"/>
          <w:sz w:val="28"/>
          <w:szCs w:val="28"/>
          <w:lang w:val="uk-UA" w:eastAsia="ru-RU"/>
        </w:rPr>
        <w:t xml:space="preserve"> за 1 га земель сільськогосподарського призначення.</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На землі несільськогосподарського призначення 12,18% від нормативної грошової оцінки, що становить 30,25 </w:t>
      </w:r>
      <w:proofErr w:type="spellStart"/>
      <w:r w:rsidRPr="00247C7B">
        <w:rPr>
          <w:rFonts w:ascii="Times New Roman" w:eastAsia="Times New Roman" w:hAnsi="Times New Roman" w:cs="Times New Roman"/>
          <w:sz w:val="28"/>
          <w:szCs w:val="28"/>
          <w:lang w:val="uk-UA" w:eastAsia="ru-RU"/>
        </w:rPr>
        <w:t>грн</w:t>
      </w:r>
      <w:proofErr w:type="spellEnd"/>
      <w:r w:rsidRPr="00247C7B">
        <w:rPr>
          <w:rFonts w:ascii="Times New Roman" w:eastAsia="Times New Roman" w:hAnsi="Times New Roman" w:cs="Times New Roman"/>
          <w:sz w:val="28"/>
          <w:szCs w:val="28"/>
          <w:lang w:val="uk-UA" w:eastAsia="ru-RU"/>
        </w:rPr>
        <w:t xml:space="preserve"> за 1 </w:t>
      </w:r>
      <w:proofErr w:type="spellStart"/>
      <w:r w:rsidRPr="00247C7B">
        <w:rPr>
          <w:rFonts w:ascii="Times New Roman" w:eastAsia="Times New Roman" w:hAnsi="Times New Roman" w:cs="Times New Roman"/>
          <w:sz w:val="28"/>
          <w:szCs w:val="28"/>
          <w:lang w:val="uk-UA" w:eastAsia="ru-RU"/>
        </w:rPr>
        <w:t>кв.м</w:t>
      </w:r>
      <w:proofErr w:type="spellEnd"/>
      <w:r w:rsidRPr="00247C7B">
        <w:rPr>
          <w:rFonts w:ascii="Times New Roman" w:eastAsia="Times New Roman" w:hAnsi="Times New Roman" w:cs="Times New Roman"/>
          <w:sz w:val="28"/>
          <w:szCs w:val="28"/>
          <w:lang w:val="uk-UA" w:eastAsia="ru-RU"/>
        </w:rPr>
        <w:t>.</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Мінімальна ставка продажу права оренди склала 12,180% від нормативно грошової оцінки земель, що становить 2444,75 </w:t>
      </w:r>
      <w:proofErr w:type="spellStart"/>
      <w:r w:rsidRPr="00247C7B">
        <w:rPr>
          <w:rFonts w:ascii="Times New Roman" w:eastAsia="Times New Roman" w:hAnsi="Times New Roman" w:cs="Times New Roman"/>
          <w:sz w:val="28"/>
          <w:szCs w:val="28"/>
          <w:lang w:val="uk-UA" w:eastAsia="ru-RU"/>
        </w:rPr>
        <w:t>грн</w:t>
      </w:r>
      <w:proofErr w:type="spellEnd"/>
      <w:r w:rsidRPr="00247C7B">
        <w:rPr>
          <w:rFonts w:ascii="Times New Roman" w:eastAsia="Times New Roman" w:hAnsi="Times New Roman" w:cs="Times New Roman"/>
          <w:sz w:val="28"/>
          <w:szCs w:val="28"/>
          <w:lang w:val="uk-UA" w:eastAsia="ru-RU"/>
        </w:rPr>
        <w:t xml:space="preserve"> за 1 гектар земель сільськогосподарського призначення.</w:t>
      </w:r>
    </w:p>
    <w:p w:rsidR="00FA1764" w:rsidRPr="00247C7B" w:rsidRDefault="00FA1764" w:rsidP="00FA1764">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A1764" w:rsidRPr="00247C7B" w:rsidRDefault="00FA1764" w:rsidP="00FA1764">
      <w:pPr>
        <w:spacing w:after="0" w:line="240" w:lineRule="auto"/>
        <w:jc w:val="center"/>
        <w:rPr>
          <w:rFonts w:ascii="Times New Roman" w:eastAsia="Calibri" w:hAnsi="Times New Roman" w:cs="Times New Roman"/>
          <w:b/>
          <w:sz w:val="28"/>
          <w:szCs w:val="28"/>
          <w:lang w:val="uk-UA"/>
        </w:rPr>
      </w:pPr>
      <w:r w:rsidRPr="00247C7B">
        <w:rPr>
          <w:rFonts w:ascii="Times New Roman" w:eastAsia="Calibri" w:hAnsi="Times New Roman" w:cs="Times New Roman"/>
          <w:b/>
          <w:sz w:val="28"/>
          <w:szCs w:val="28"/>
          <w:lang w:val="uk-UA"/>
        </w:rPr>
        <w:t>Освіта</w:t>
      </w:r>
    </w:p>
    <w:p w:rsidR="00FA1764" w:rsidRPr="00247C7B" w:rsidRDefault="00FA1764" w:rsidP="00FA1764">
      <w:pPr>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Заклади освіти Іванівської об’єднаної територіальної громади протягом 2020 року функціонували стабільно, не зважаючи на певні складнощі, пов’язані з організацією дистанційного навчання під час карантину. </w:t>
      </w:r>
    </w:p>
    <w:p w:rsidR="00FA1764" w:rsidRPr="00247C7B" w:rsidRDefault="00FA1764" w:rsidP="00FA1764">
      <w:pPr>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lastRenderedPageBreak/>
        <w:t>Мережа закладів загальної середньої освіти Іванівської селищної ради налічує 10 установ:</w:t>
      </w:r>
    </w:p>
    <w:p w:rsidR="00FA1764" w:rsidRPr="00247C7B" w:rsidRDefault="00FA1764" w:rsidP="00FA1764">
      <w:pPr>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1 початкова школа, 4 навчально-виховні комплекси (2 навчально-виховні комплекси «загальноосвітня школа І-ІІІ ступенів – заклад дошкільної освіти», </w:t>
      </w:r>
      <w:r w:rsidRPr="00247C7B">
        <w:rPr>
          <w:rFonts w:ascii="Times New Roman" w:eastAsia="Times New Roman" w:hAnsi="Times New Roman" w:cs="Times New Roman"/>
          <w:sz w:val="28"/>
          <w:szCs w:val="28"/>
          <w:lang w:val="uk-UA" w:eastAsia="ru-RU"/>
        </w:rPr>
        <w:br/>
        <w:t xml:space="preserve">1 навчально-виховний комплекс «гімназія – заклад дошкільної освіти», </w:t>
      </w:r>
      <w:r w:rsidRPr="00247C7B">
        <w:rPr>
          <w:rFonts w:ascii="Times New Roman" w:eastAsia="Times New Roman" w:hAnsi="Times New Roman" w:cs="Times New Roman"/>
          <w:sz w:val="28"/>
          <w:szCs w:val="28"/>
          <w:lang w:val="uk-UA" w:eastAsia="ru-RU"/>
        </w:rPr>
        <w:br/>
        <w:t xml:space="preserve">1 навчально-виховний комплекс «загальноосвітня школа І-ІІ ступенів – дошкільний навчальний заклад»), 2 ліцеї, 3 загальноосвітні школи </w:t>
      </w:r>
      <w:r w:rsidRPr="00247C7B">
        <w:rPr>
          <w:rFonts w:ascii="Times New Roman" w:eastAsia="Times New Roman" w:hAnsi="Times New Roman" w:cs="Times New Roman"/>
          <w:sz w:val="28"/>
          <w:szCs w:val="28"/>
          <w:lang w:val="uk-UA" w:eastAsia="ru-RU"/>
        </w:rPr>
        <w:br/>
        <w:t>І-ІІІ ступенів.</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 xml:space="preserve">У відповідних установах сформовано 92 класи, у яких здобувають освіту 1244 дитини. </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eastAsia="zh-CN"/>
        </w:rPr>
      </w:pPr>
      <w:r w:rsidRPr="00247C7B">
        <w:rPr>
          <w:rFonts w:ascii="Times New Roman" w:eastAsia="Calibri" w:hAnsi="Times New Roman" w:cs="Times New Roman"/>
          <w:sz w:val="28"/>
          <w:szCs w:val="28"/>
          <w:lang w:val="uk-UA"/>
        </w:rPr>
        <w:t xml:space="preserve">273 учні, які проживають за межею пішохідної доступності до навчальних закладів, 100% забезпечені підвозом до </w:t>
      </w:r>
      <w:r w:rsidRPr="00247C7B">
        <w:rPr>
          <w:rFonts w:ascii="Times New Roman" w:eastAsia="Times New Roman" w:hAnsi="Times New Roman" w:cs="Times New Roman"/>
          <w:sz w:val="28"/>
          <w:szCs w:val="28"/>
          <w:lang w:val="uk-UA" w:eastAsia="ru-RU"/>
        </w:rPr>
        <w:t>закладів загальної середньої освіти</w:t>
      </w:r>
      <w:r w:rsidRPr="00247C7B">
        <w:rPr>
          <w:rFonts w:ascii="Times New Roman" w:eastAsia="Calibri" w:hAnsi="Times New Roman" w:cs="Times New Roman"/>
          <w:sz w:val="28"/>
          <w:szCs w:val="28"/>
          <w:lang w:val="uk-UA" w:eastAsia="zh-CN"/>
        </w:rPr>
        <w:t xml:space="preserve">. </w:t>
      </w:r>
    </w:p>
    <w:p w:rsidR="00FA1764" w:rsidRPr="00247C7B" w:rsidRDefault="00FA1764" w:rsidP="00FA1764">
      <w:pPr>
        <w:spacing w:after="0" w:line="240" w:lineRule="auto"/>
        <w:ind w:firstLine="708"/>
        <w:jc w:val="both"/>
        <w:rPr>
          <w:rFonts w:ascii="Times New Roman" w:eastAsia="Times New Roman" w:hAnsi="Times New Roman" w:cs="Times New Roman"/>
          <w:sz w:val="28"/>
          <w:szCs w:val="28"/>
          <w:lang w:val="uk-UA" w:eastAsia="uk-UA"/>
        </w:rPr>
      </w:pPr>
      <w:r w:rsidRPr="00247C7B">
        <w:rPr>
          <w:rFonts w:ascii="Times New Roman" w:eastAsia="Times New Roman" w:hAnsi="Times New Roman" w:cs="Times New Roman"/>
          <w:sz w:val="28"/>
          <w:szCs w:val="28"/>
          <w:lang w:val="uk-UA" w:eastAsia="uk-UA"/>
        </w:rPr>
        <w:t>Загальний парк «шкільних автобусів» нараховує 8 одиниць транспорту.</w:t>
      </w:r>
    </w:p>
    <w:p w:rsidR="00FA1764" w:rsidRPr="00247C7B" w:rsidRDefault="00FA1764" w:rsidP="00FA1764">
      <w:pPr>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Протягом 2020 року для безпечного перевезення учнів та поточного утримання автотранспортних засобів, придбання паливо-мастильних матеріалів, запасних частин, проведення технічної діагностики та страхування шкільних автобусів було використано 327,5 тис. грн. </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 xml:space="preserve">Гаряче харчування організоване в усіх навчальних закладах громади. Усі здобувачі освіти 100% забезпечені одноразовим безкоштовним гарячим харчуванням, на ці цілі з місцевого бюджету спрямовано 1 092 228 грн. За згодою батьківського комітету у Іванівському ліцеї № 1 батьками здійснюється доплата для збільшення вартості харчування. </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 xml:space="preserve">З метою модернізації харчоблоків закладів освіти, розширення меню страв дитячого харчування у 2020 році для Іванівського ліцею №1 за рахунок залишків освітньої субвенції придбано: холодильну шафу, тістоміс, </w:t>
      </w:r>
      <w:proofErr w:type="spellStart"/>
      <w:r w:rsidRPr="00247C7B">
        <w:rPr>
          <w:rFonts w:ascii="Times New Roman" w:eastAsia="Calibri" w:hAnsi="Times New Roman" w:cs="Times New Roman"/>
          <w:sz w:val="28"/>
          <w:szCs w:val="28"/>
          <w:lang w:val="uk-UA"/>
        </w:rPr>
        <w:t>марміт</w:t>
      </w:r>
      <w:proofErr w:type="spellEnd"/>
      <w:r w:rsidRPr="00247C7B">
        <w:rPr>
          <w:rFonts w:ascii="Times New Roman" w:eastAsia="Calibri" w:hAnsi="Times New Roman" w:cs="Times New Roman"/>
          <w:sz w:val="28"/>
          <w:szCs w:val="28"/>
          <w:lang w:val="uk-UA"/>
        </w:rPr>
        <w:t xml:space="preserve">, шафу </w:t>
      </w:r>
      <w:proofErr w:type="spellStart"/>
      <w:r w:rsidRPr="00247C7B">
        <w:rPr>
          <w:rFonts w:ascii="Times New Roman" w:eastAsia="Calibri" w:hAnsi="Times New Roman" w:cs="Times New Roman"/>
          <w:sz w:val="28"/>
          <w:szCs w:val="28"/>
          <w:lang w:val="uk-UA"/>
        </w:rPr>
        <w:t>жарильну</w:t>
      </w:r>
      <w:proofErr w:type="spellEnd"/>
      <w:r w:rsidRPr="00247C7B">
        <w:rPr>
          <w:rFonts w:ascii="Times New Roman" w:eastAsia="Calibri" w:hAnsi="Times New Roman" w:cs="Times New Roman"/>
          <w:sz w:val="28"/>
          <w:szCs w:val="28"/>
          <w:lang w:val="uk-UA"/>
        </w:rPr>
        <w:t xml:space="preserve">, м’ясорубку; для Іванівського ліцею №2 – холодильну шафу; для </w:t>
      </w:r>
      <w:proofErr w:type="spellStart"/>
      <w:r w:rsidRPr="00247C7B">
        <w:rPr>
          <w:rFonts w:ascii="Times New Roman" w:eastAsia="Calibri" w:hAnsi="Times New Roman" w:cs="Times New Roman"/>
          <w:sz w:val="28"/>
          <w:szCs w:val="28"/>
          <w:lang w:val="uk-UA"/>
        </w:rPr>
        <w:t>Нововасилівського</w:t>
      </w:r>
      <w:proofErr w:type="spellEnd"/>
      <w:r w:rsidRPr="00247C7B">
        <w:rPr>
          <w:rFonts w:ascii="Times New Roman" w:eastAsia="Calibri" w:hAnsi="Times New Roman" w:cs="Times New Roman"/>
          <w:sz w:val="28"/>
          <w:szCs w:val="28"/>
          <w:lang w:val="uk-UA"/>
        </w:rPr>
        <w:t xml:space="preserve"> НВК – шафу </w:t>
      </w:r>
      <w:proofErr w:type="spellStart"/>
      <w:r w:rsidRPr="00247C7B">
        <w:rPr>
          <w:rFonts w:ascii="Times New Roman" w:eastAsia="Calibri" w:hAnsi="Times New Roman" w:cs="Times New Roman"/>
          <w:sz w:val="28"/>
          <w:szCs w:val="28"/>
          <w:lang w:val="uk-UA"/>
        </w:rPr>
        <w:t>жарильну</w:t>
      </w:r>
      <w:proofErr w:type="spellEnd"/>
      <w:r w:rsidRPr="00247C7B">
        <w:rPr>
          <w:rFonts w:ascii="Times New Roman" w:eastAsia="Calibri" w:hAnsi="Times New Roman" w:cs="Times New Roman"/>
          <w:sz w:val="28"/>
          <w:szCs w:val="28"/>
          <w:lang w:val="uk-UA"/>
        </w:rPr>
        <w:t xml:space="preserve">, морозильну скриню; для </w:t>
      </w:r>
      <w:proofErr w:type="spellStart"/>
      <w:r w:rsidRPr="00247C7B">
        <w:rPr>
          <w:rFonts w:ascii="Times New Roman" w:eastAsia="Calibri" w:hAnsi="Times New Roman" w:cs="Times New Roman"/>
          <w:sz w:val="28"/>
          <w:szCs w:val="28"/>
          <w:lang w:val="uk-UA"/>
        </w:rPr>
        <w:t>Трохимівського</w:t>
      </w:r>
      <w:proofErr w:type="spellEnd"/>
      <w:r w:rsidRPr="00247C7B">
        <w:rPr>
          <w:rFonts w:ascii="Times New Roman" w:eastAsia="Calibri" w:hAnsi="Times New Roman" w:cs="Times New Roman"/>
          <w:sz w:val="28"/>
          <w:szCs w:val="28"/>
          <w:lang w:val="uk-UA"/>
        </w:rPr>
        <w:t xml:space="preserve"> НВК – м’ясорубку. Загальна вартість обладнання склала: 180000.00 грн.</w:t>
      </w:r>
    </w:p>
    <w:p w:rsidR="00FA1764" w:rsidRPr="00247C7B" w:rsidRDefault="00FA1764" w:rsidP="00FA1764">
      <w:pPr>
        <w:tabs>
          <w:tab w:val="right" w:pos="2552"/>
          <w:tab w:val="left" w:pos="9720"/>
        </w:tabs>
        <w:spacing w:after="0" w:line="240" w:lineRule="auto"/>
        <w:ind w:right="-1" w:firstLine="709"/>
        <w:jc w:val="both"/>
        <w:rPr>
          <w:rFonts w:ascii="Times New Roman" w:eastAsia="Calibri" w:hAnsi="Times New Roman" w:cs="Times New Roman"/>
          <w:sz w:val="28"/>
          <w:szCs w:val="28"/>
          <w:lang w:val="uk-UA"/>
        </w:rPr>
      </w:pPr>
      <w:r w:rsidRPr="00247C7B">
        <w:rPr>
          <w:rFonts w:ascii="Times New Roman" w:eastAsia="Times New Roman" w:hAnsi="Times New Roman" w:cs="Times New Roman"/>
          <w:sz w:val="28"/>
          <w:szCs w:val="28"/>
          <w:lang w:val="uk-UA" w:eastAsia="ru-RU"/>
        </w:rPr>
        <w:t xml:space="preserve">З метою запобігання поширенню гострої респіраторної хвороби </w:t>
      </w:r>
      <w:r w:rsidR="00DA6F5B">
        <w:rPr>
          <w:rFonts w:ascii="Times New Roman" w:eastAsia="Times New Roman" w:hAnsi="Times New Roman" w:cs="Times New Roman"/>
          <w:sz w:val="28"/>
          <w:szCs w:val="28"/>
          <w:lang w:val="uk-UA" w:eastAsia="ru-RU"/>
        </w:rPr>
        <w:br/>
      </w:r>
      <w:r w:rsidRPr="00247C7B">
        <w:rPr>
          <w:rFonts w:ascii="Times New Roman" w:eastAsia="Times New Roman" w:hAnsi="Times New Roman" w:cs="Times New Roman"/>
          <w:sz w:val="28"/>
          <w:szCs w:val="28"/>
          <w:lang w:val="uk-UA" w:eastAsia="ru-RU"/>
        </w:rPr>
        <w:t xml:space="preserve">COVID-19 всі заклади освіти забезпечені дезінфікуючими засобами, </w:t>
      </w:r>
      <w:proofErr w:type="spellStart"/>
      <w:r w:rsidRPr="00247C7B">
        <w:rPr>
          <w:rFonts w:ascii="Times New Roman" w:eastAsia="Times New Roman" w:hAnsi="Times New Roman" w:cs="Times New Roman"/>
          <w:sz w:val="28"/>
          <w:szCs w:val="28"/>
          <w:lang w:val="uk-UA" w:eastAsia="ru-RU"/>
        </w:rPr>
        <w:t>засобами</w:t>
      </w:r>
      <w:proofErr w:type="spellEnd"/>
      <w:r w:rsidRPr="00247C7B">
        <w:rPr>
          <w:rFonts w:ascii="Times New Roman" w:eastAsia="Times New Roman" w:hAnsi="Times New Roman" w:cs="Times New Roman"/>
          <w:sz w:val="28"/>
          <w:szCs w:val="28"/>
          <w:lang w:val="uk-UA" w:eastAsia="ru-RU"/>
        </w:rPr>
        <w:t xml:space="preserve"> індивідуального захисту та </w:t>
      </w:r>
      <w:proofErr w:type="spellStart"/>
      <w:r w:rsidRPr="00247C7B">
        <w:rPr>
          <w:rFonts w:ascii="Times New Roman" w:eastAsia="Times New Roman" w:hAnsi="Times New Roman" w:cs="Times New Roman"/>
          <w:sz w:val="28"/>
          <w:szCs w:val="28"/>
          <w:lang w:val="uk-UA" w:eastAsia="ru-RU"/>
        </w:rPr>
        <w:t>санітарно-</w:t>
      </w:r>
      <w:proofErr w:type="spellEnd"/>
      <w:r w:rsidRPr="00247C7B">
        <w:rPr>
          <w:rFonts w:ascii="Times New Roman" w:eastAsia="Times New Roman" w:hAnsi="Times New Roman" w:cs="Times New Roman"/>
          <w:sz w:val="28"/>
          <w:szCs w:val="28"/>
          <w:lang w:val="uk-UA" w:eastAsia="ru-RU"/>
        </w:rPr>
        <w:t xml:space="preserve"> гігієнічними засобами, на що спрямовано  117992 </w:t>
      </w:r>
      <w:proofErr w:type="spellStart"/>
      <w:r w:rsidRPr="00247C7B">
        <w:rPr>
          <w:rFonts w:ascii="Times New Roman" w:eastAsia="Times New Roman" w:hAnsi="Times New Roman" w:cs="Times New Roman"/>
          <w:sz w:val="28"/>
          <w:szCs w:val="28"/>
          <w:lang w:val="uk-UA" w:eastAsia="ru-RU"/>
        </w:rPr>
        <w:t>грн</w:t>
      </w:r>
      <w:proofErr w:type="spellEnd"/>
      <w:r w:rsidRPr="00247C7B">
        <w:rPr>
          <w:rFonts w:ascii="Times New Roman" w:eastAsia="Times New Roman" w:hAnsi="Times New Roman" w:cs="Times New Roman"/>
          <w:sz w:val="28"/>
          <w:szCs w:val="28"/>
          <w:lang w:val="uk-UA" w:eastAsia="ru-RU"/>
        </w:rPr>
        <w:t xml:space="preserve"> коштів освітньої субвенції.  </w:t>
      </w:r>
    </w:p>
    <w:p w:rsidR="00FA1764" w:rsidRPr="00247C7B" w:rsidRDefault="00FA1764" w:rsidP="00FA1764">
      <w:pPr>
        <w:tabs>
          <w:tab w:val="right" w:pos="2552"/>
          <w:tab w:val="left" w:pos="9720"/>
        </w:tabs>
        <w:spacing w:after="0" w:line="240" w:lineRule="auto"/>
        <w:ind w:right="-1" w:firstLine="709"/>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 xml:space="preserve">З метою збереження життя і здоров’я учасників освітнього процесу у всіх закладах освіти Іванівської селищної ради здійснено перевірку технічного стану електричних мереж, здійснено повірку вогнегасників, здійснено вогнезахисну обробку даху спортивної зали </w:t>
      </w:r>
      <w:proofErr w:type="spellStart"/>
      <w:r w:rsidRPr="00247C7B">
        <w:rPr>
          <w:rFonts w:ascii="Times New Roman" w:eastAsia="Calibri" w:hAnsi="Times New Roman" w:cs="Times New Roman"/>
          <w:sz w:val="28"/>
          <w:szCs w:val="28"/>
          <w:lang w:val="uk-UA"/>
        </w:rPr>
        <w:t>Благодатненського</w:t>
      </w:r>
      <w:proofErr w:type="spellEnd"/>
      <w:r w:rsidRPr="00247C7B">
        <w:rPr>
          <w:rFonts w:ascii="Times New Roman" w:eastAsia="Calibri" w:hAnsi="Times New Roman" w:cs="Times New Roman"/>
          <w:sz w:val="28"/>
          <w:szCs w:val="28"/>
          <w:lang w:val="uk-UA"/>
        </w:rPr>
        <w:t xml:space="preserve"> НВК, а також проведено заміри опору ізоляції. Загальна сума коштів, витрачених на зазначені роботи становить 667 225 тис грн. </w:t>
      </w:r>
    </w:p>
    <w:p w:rsidR="00FA1764" w:rsidRPr="00247C7B" w:rsidRDefault="00FA1764" w:rsidP="00FA1764">
      <w:pPr>
        <w:tabs>
          <w:tab w:val="right" w:pos="2552"/>
          <w:tab w:val="left" w:pos="9720"/>
        </w:tabs>
        <w:spacing w:after="0" w:line="240" w:lineRule="auto"/>
        <w:ind w:right="-1" w:firstLine="709"/>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 xml:space="preserve">В рамках програми «Нова українська школа» Іванівською селищною радою виділено кошти в розмірі 50 000 грн. Здійснено закупівлю комп’ютерного обладнання, телевізорів, сучасних меблів, дидактичного матеріалу, </w:t>
      </w:r>
      <w:proofErr w:type="spellStart"/>
      <w:r w:rsidRPr="00247C7B">
        <w:rPr>
          <w:rFonts w:ascii="Times New Roman" w:eastAsia="Calibri" w:hAnsi="Times New Roman" w:cs="Times New Roman"/>
          <w:sz w:val="28"/>
          <w:szCs w:val="28"/>
          <w:lang w:val="uk-UA"/>
        </w:rPr>
        <w:t>коврових</w:t>
      </w:r>
      <w:proofErr w:type="spellEnd"/>
      <w:r w:rsidRPr="00247C7B">
        <w:rPr>
          <w:rFonts w:ascii="Times New Roman" w:eastAsia="Calibri" w:hAnsi="Times New Roman" w:cs="Times New Roman"/>
          <w:sz w:val="28"/>
          <w:szCs w:val="28"/>
          <w:lang w:val="uk-UA"/>
        </w:rPr>
        <w:t xml:space="preserve"> покриттів на суму 309 561 грн.  </w:t>
      </w:r>
    </w:p>
    <w:p w:rsidR="00FA1764" w:rsidRPr="00247C7B" w:rsidRDefault="00FA1764" w:rsidP="00FA1764">
      <w:pPr>
        <w:tabs>
          <w:tab w:val="right" w:pos="851"/>
          <w:tab w:val="left" w:pos="9720"/>
        </w:tabs>
        <w:spacing w:after="0" w:line="240" w:lineRule="auto"/>
        <w:ind w:right="-1" w:firstLine="709"/>
        <w:jc w:val="both"/>
        <w:rPr>
          <w:rFonts w:ascii="Times New Roman" w:eastAsia="Times New Roman" w:hAnsi="Times New Roman" w:cs="Times New Roman"/>
          <w:sz w:val="28"/>
          <w:szCs w:val="28"/>
          <w:lang w:val="uk-UA" w:eastAsia="ru-RU"/>
        </w:rPr>
      </w:pPr>
      <w:r w:rsidRPr="00247C7B">
        <w:rPr>
          <w:rFonts w:ascii="Times New Roman" w:eastAsia="Calibri" w:hAnsi="Times New Roman" w:cs="Times New Roman"/>
          <w:sz w:val="28"/>
          <w:szCs w:val="28"/>
          <w:shd w:val="clear" w:color="auto" w:fill="FFFFFF"/>
          <w:lang w:val="uk-UA"/>
        </w:rPr>
        <w:lastRenderedPageBreak/>
        <w:t>За рахунок залишків</w:t>
      </w:r>
      <w:hyperlink r:id="rId9" w:anchor="n18" w:history="1">
        <w:r w:rsidRPr="00247C7B">
          <w:rPr>
            <w:rFonts w:ascii="Times New Roman" w:eastAsia="Times New Roman" w:hAnsi="Times New Roman" w:cs="Times New Roman"/>
            <w:sz w:val="28"/>
            <w:szCs w:val="28"/>
            <w:lang w:val="uk-UA" w:eastAsia="ru-RU"/>
          </w:rPr>
          <w:t xml:space="preserve"> освітньої субвенції з державного бюджету місцевим бюджетам</w:t>
        </w:r>
      </w:hyperlink>
      <w:r w:rsidRPr="00247C7B">
        <w:rPr>
          <w:rFonts w:ascii="Times New Roman" w:eastAsia="Times New Roman" w:hAnsi="Times New Roman" w:cs="Times New Roman"/>
          <w:sz w:val="28"/>
          <w:szCs w:val="28"/>
          <w:lang w:val="uk-UA" w:eastAsia="ru-RU"/>
        </w:rPr>
        <w:t xml:space="preserve"> у 2020 році були проведені ремонтні роботи:</w:t>
      </w:r>
    </w:p>
    <w:p w:rsidR="00FA1764" w:rsidRPr="00247C7B" w:rsidRDefault="00FA1764" w:rsidP="00FA1764">
      <w:pPr>
        <w:tabs>
          <w:tab w:val="right" w:pos="851"/>
          <w:tab w:val="left" w:pos="993"/>
          <w:tab w:val="left" w:pos="9720"/>
        </w:tabs>
        <w:spacing w:after="0" w:line="240" w:lineRule="auto"/>
        <w:ind w:right="-1" w:firstLine="709"/>
        <w:contextualSpacing/>
        <w:jc w:val="both"/>
        <w:rPr>
          <w:rFonts w:ascii="Times New Roman" w:eastAsia="Calibri" w:hAnsi="Times New Roman" w:cs="Times New Roman"/>
          <w:sz w:val="28"/>
          <w:szCs w:val="28"/>
          <w:shd w:val="clear" w:color="auto" w:fill="FFFFFF"/>
          <w:lang w:val="uk-UA"/>
        </w:rPr>
      </w:pPr>
      <w:r w:rsidRPr="00247C7B">
        <w:rPr>
          <w:rFonts w:ascii="Times New Roman" w:eastAsia="Calibri" w:hAnsi="Times New Roman" w:cs="Times New Roman"/>
          <w:sz w:val="28"/>
          <w:szCs w:val="28"/>
          <w:shd w:val="clear" w:color="auto" w:fill="FFFFFF"/>
          <w:lang w:val="uk-UA"/>
        </w:rPr>
        <w:tab/>
        <w:t>- капітальний ремонт мощення та підвальних приміщень Іванівського ліцею №</w:t>
      </w:r>
      <w:r>
        <w:rPr>
          <w:rFonts w:ascii="Times New Roman" w:eastAsia="Calibri" w:hAnsi="Times New Roman" w:cs="Times New Roman"/>
          <w:sz w:val="28"/>
          <w:szCs w:val="28"/>
          <w:shd w:val="clear" w:color="auto" w:fill="FFFFFF"/>
          <w:lang w:val="uk-UA"/>
        </w:rPr>
        <w:t xml:space="preserve"> </w:t>
      </w:r>
      <w:r w:rsidRPr="00247C7B">
        <w:rPr>
          <w:rFonts w:ascii="Times New Roman" w:eastAsia="Calibri" w:hAnsi="Times New Roman" w:cs="Times New Roman"/>
          <w:sz w:val="28"/>
          <w:szCs w:val="28"/>
          <w:shd w:val="clear" w:color="auto" w:fill="FFFFFF"/>
          <w:lang w:val="uk-UA"/>
        </w:rPr>
        <w:t xml:space="preserve">1 (вартість становила 606 263, 50 </w:t>
      </w:r>
      <w:proofErr w:type="spellStart"/>
      <w:r w:rsidRPr="00247C7B">
        <w:rPr>
          <w:rFonts w:ascii="Times New Roman" w:eastAsia="Calibri" w:hAnsi="Times New Roman" w:cs="Times New Roman"/>
          <w:sz w:val="28"/>
          <w:szCs w:val="28"/>
          <w:shd w:val="clear" w:color="auto" w:fill="FFFFFF"/>
          <w:lang w:val="uk-UA"/>
        </w:rPr>
        <w:t>грн</w:t>
      </w:r>
      <w:proofErr w:type="spellEnd"/>
      <w:r w:rsidRPr="00247C7B">
        <w:rPr>
          <w:rFonts w:ascii="Times New Roman" w:eastAsia="Calibri" w:hAnsi="Times New Roman" w:cs="Times New Roman"/>
          <w:sz w:val="28"/>
          <w:szCs w:val="28"/>
          <w:shd w:val="clear" w:color="auto" w:fill="FFFFFF"/>
          <w:lang w:val="uk-UA"/>
        </w:rPr>
        <w:t xml:space="preserve">). </w:t>
      </w:r>
    </w:p>
    <w:p w:rsidR="00FA1764" w:rsidRPr="00247C7B" w:rsidRDefault="00FA1764" w:rsidP="00FA1764">
      <w:pPr>
        <w:pStyle w:val="a7"/>
        <w:numPr>
          <w:ilvl w:val="0"/>
          <w:numId w:val="19"/>
        </w:numPr>
        <w:tabs>
          <w:tab w:val="right" w:pos="851"/>
          <w:tab w:val="left" w:pos="9720"/>
        </w:tabs>
        <w:spacing w:after="0" w:line="240" w:lineRule="auto"/>
        <w:ind w:left="0" w:right="-1" w:firstLine="709"/>
        <w:jc w:val="both"/>
        <w:rPr>
          <w:rFonts w:ascii="Times New Roman" w:eastAsia="Times New Roman" w:hAnsi="Times New Roman" w:cs="Times New Roman"/>
          <w:noProof/>
          <w:sz w:val="28"/>
          <w:szCs w:val="28"/>
          <w:lang w:val="uk-UA" w:eastAsia="ru-RU"/>
        </w:rPr>
      </w:pPr>
      <w:r w:rsidRPr="00247C7B">
        <w:rPr>
          <w:rFonts w:ascii="Times New Roman" w:eastAsia="Times New Roman" w:hAnsi="Times New Roman" w:cs="Times New Roman"/>
          <w:noProof/>
          <w:sz w:val="28"/>
          <w:szCs w:val="28"/>
          <w:lang w:val="uk-UA" w:eastAsia="ru-RU"/>
        </w:rPr>
        <w:t>відновлено підлогу ІІ поверху Іванівського ліцею №1, що становило 374 746.46 грн.</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 xml:space="preserve">За кошти місцевого бюджету у спортивній залі </w:t>
      </w:r>
      <w:proofErr w:type="spellStart"/>
      <w:r w:rsidRPr="00247C7B">
        <w:rPr>
          <w:rFonts w:ascii="Times New Roman" w:eastAsia="Calibri" w:hAnsi="Times New Roman" w:cs="Times New Roman"/>
          <w:sz w:val="28"/>
          <w:szCs w:val="28"/>
          <w:lang w:val="uk-UA"/>
        </w:rPr>
        <w:t>Воскресенської</w:t>
      </w:r>
      <w:proofErr w:type="spellEnd"/>
      <w:r w:rsidRPr="00247C7B">
        <w:rPr>
          <w:rFonts w:ascii="Times New Roman" w:eastAsia="Calibri" w:hAnsi="Times New Roman" w:cs="Times New Roman"/>
          <w:sz w:val="28"/>
          <w:szCs w:val="28"/>
          <w:lang w:val="uk-UA"/>
        </w:rPr>
        <w:t xml:space="preserve"> початкової школи встановлено нові віконні блоки кількістю 6 </w:t>
      </w:r>
      <w:proofErr w:type="spellStart"/>
      <w:r w:rsidRPr="00247C7B">
        <w:rPr>
          <w:rFonts w:ascii="Times New Roman" w:eastAsia="Calibri" w:hAnsi="Times New Roman" w:cs="Times New Roman"/>
          <w:sz w:val="28"/>
          <w:szCs w:val="28"/>
          <w:lang w:val="uk-UA"/>
        </w:rPr>
        <w:t>шт</w:t>
      </w:r>
      <w:proofErr w:type="spellEnd"/>
      <w:r w:rsidRPr="00247C7B">
        <w:rPr>
          <w:rFonts w:ascii="Times New Roman" w:eastAsia="Calibri" w:hAnsi="Times New Roman" w:cs="Times New Roman"/>
          <w:sz w:val="28"/>
          <w:szCs w:val="28"/>
          <w:lang w:val="uk-UA"/>
        </w:rPr>
        <w:t xml:space="preserve"> на суму 38170,00 грн.</w:t>
      </w:r>
    </w:p>
    <w:p w:rsidR="00FA1764" w:rsidRPr="00247C7B" w:rsidRDefault="00FA1764" w:rsidP="00FA1764">
      <w:pPr>
        <w:spacing w:after="0" w:line="240" w:lineRule="auto"/>
        <w:ind w:firstLine="708"/>
        <w:jc w:val="both"/>
        <w:rPr>
          <w:rFonts w:ascii="Times New Roman" w:hAnsi="Times New Roman" w:cs="Times New Roman"/>
          <w:sz w:val="28"/>
          <w:szCs w:val="28"/>
          <w:shd w:val="clear" w:color="auto" w:fill="FFFFFF"/>
          <w:lang w:val="uk-UA"/>
        </w:rPr>
      </w:pPr>
      <w:r w:rsidRPr="00247C7B">
        <w:rPr>
          <w:rFonts w:ascii="Times New Roman" w:hAnsi="Times New Roman" w:cs="Times New Roman"/>
          <w:sz w:val="28"/>
          <w:szCs w:val="28"/>
          <w:shd w:val="clear" w:color="auto" w:fill="FFFFFF"/>
          <w:lang w:val="uk-UA"/>
        </w:rPr>
        <w:t>Лінгафонний кабінет – це сучасне, універсальне та ефективне рішення у вивченні іноземних мов. Обладнання, яке містить в собі комплекти звукової апаратури, персональні комп’ютери, проектор, дозволить підвищити ефективність учбового процесу, забезпечити високу мотивацію учнів, позбавитись мовного бар'єру. У році, що минув, за рахунок залишків освітньої субвенції нарешті з’явилася можливість придбання такого класу для Іванівського ліцею №1, де учні 9 класу поглиблено вивчають англійську мову.</w:t>
      </w:r>
    </w:p>
    <w:p w:rsidR="00FA1764" w:rsidRPr="00247C7B" w:rsidRDefault="00FA1764" w:rsidP="00FA1764">
      <w:pPr>
        <w:spacing w:after="0" w:line="240" w:lineRule="auto"/>
        <w:ind w:firstLine="708"/>
        <w:jc w:val="both"/>
        <w:rPr>
          <w:rFonts w:ascii="Times New Roman" w:hAnsi="Times New Roman" w:cs="Times New Roman"/>
          <w:sz w:val="28"/>
          <w:szCs w:val="28"/>
          <w:shd w:val="clear" w:color="auto" w:fill="FFFFFF"/>
          <w:lang w:val="uk-UA"/>
        </w:rPr>
      </w:pPr>
      <w:r w:rsidRPr="00247C7B">
        <w:rPr>
          <w:rFonts w:ascii="Times New Roman" w:hAnsi="Times New Roman" w:cs="Times New Roman"/>
          <w:sz w:val="28"/>
          <w:szCs w:val="28"/>
          <w:shd w:val="clear" w:color="auto" w:fill="FFFFFF"/>
          <w:lang w:val="uk-UA"/>
        </w:rPr>
        <w:t xml:space="preserve">Вартість комплектації кабінету меблями – 108900.00 </w:t>
      </w:r>
      <w:proofErr w:type="spellStart"/>
      <w:r w:rsidRPr="00247C7B">
        <w:rPr>
          <w:rFonts w:ascii="Times New Roman" w:hAnsi="Times New Roman" w:cs="Times New Roman"/>
          <w:sz w:val="28"/>
          <w:szCs w:val="28"/>
          <w:shd w:val="clear" w:color="auto" w:fill="FFFFFF"/>
          <w:lang w:val="uk-UA"/>
        </w:rPr>
        <w:t>грн</w:t>
      </w:r>
      <w:proofErr w:type="spellEnd"/>
      <w:r w:rsidRPr="00247C7B">
        <w:rPr>
          <w:rFonts w:ascii="Times New Roman" w:hAnsi="Times New Roman" w:cs="Times New Roman"/>
          <w:sz w:val="28"/>
          <w:szCs w:val="28"/>
          <w:shd w:val="clear" w:color="auto" w:fill="FFFFFF"/>
          <w:lang w:val="uk-UA"/>
        </w:rPr>
        <w:t>, вартість апаратури – 494004.00 грн.</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 xml:space="preserve">Діяльність закладів дошкільної освіти спрямована на забезпечення реалізації державної політики у сфері освіти, а саме: збереження і зміцнення фізичного, психічного та духовного здоров’я дітей, формування їх особистості, розвиток творчих здібностей, забезпечення соціальної адаптації та готовності продовжувати освіту. </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На території громади проживає 603 дитини віком від 0 до 6 років.</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 xml:space="preserve">Мережа закладів дошкільної освіти Іванівської об’єднаної територіальної громади після </w:t>
      </w:r>
      <w:proofErr w:type="spellStart"/>
      <w:r w:rsidRPr="00247C7B">
        <w:rPr>
          <w:rFonts w:ascii="Times New Roman" w:eastAsia="Calibri" w:hAnsi="Times New Roman" w:cs="Times New Roman"/>
          <w:sz w:val="28"/>
          <w:szCs w:val="28"/>
          <w:lang w:val="uk-UA"/>
        </w:rPr>
        <w:t>дооб’єднання</w:t>
      </w:r>
      <w:proofErr w:type="spellEnd"/>
      <w:r w:rsidRPr="00247C7B">
        <w:rPr>
          <w:rFonts w:ascii="Times New Roman" w:eastAsia="Calibri" w:hAnsi="Times New Roman" w:cs="Times New Roman"/>
          <w:sz w:val="28"/>
          <w:szCs w:val="28"/>
          <w:lang w:val="uk-UA"/>
        </w:rPr>
        <w:t xml:space="preserve"> налічує 10 закладів (2 ясла-садки, 8 дитячих садків) та 4 дошкільні підрозділи у навчально-виховних комплексах. Діє 23 групи. </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 xml:space="preserve">Усіма формами дошкільної освіти охоплено 367 вихованців, що складає 61%. 100% охоплені діти 5-річного віку. У 2020/21 навчальному році продовжує діяти така форма організації дошкільної освіти як соціально-педагогічний патронат для дітей, які з певних причин не відвідують дошкільні заклади: 6 дітей в </w:t>
      </w:r>
      <w:proofErr w:type="spellStart"/>
      <w:r w:rsidRPr="00247C7B">
        <w:rPr>
          <w:rFonts w:ascii="Times New Roman" w:eastAsia="Calibri" w:hAnsi="Times New Roman" w:cs="Times New Roman"/>
          <w:sz w:val="28"/>
          <w:szCs w:val="28"/>
          <w:lang w:val="uk-UA"/>
        </w:rPr>
        <w:t>с.Агаймани</w:t>
      </w:r>
      <w:proofErr w:type="spellEnd"/>
      <w:r w:rsidRPr="00247C7B">
        <w:rPr>
          <w:rFonts w:ascii="Times New Roman" w:eastAsia="Calibri" w:hAnsi="Times New Roman" w:cs="Times New Roman"/>
          <w:sz w:val="28"/>
          <w:szCs w:val="28"/>
          <w:lang w:val="uk-UA"/>
        </w:rPr>
        <w:t xml:space="preserve"> за бажанням батьків здобувають дошкільну освіту в альтернативній формі.</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 xml:space="preserve">Для забезпечення рівних стартових можливостей дітей 6-го року життя у закладах освіти об’єднаної громади проводиться цілеспрямована робота. Дошкільною освітою охоплено 100 % дітей п’ятирічного віку. Прогнозована чисельність учнів перших класів у 2021 році становить 114 осіб. У зв’язку з демографічною ситуацією під питанням функціонування першого класу у </w:t>
      </w:r>
      <w:proofErr w:type="spellStart"/>
      <w:r w:rsidRPr="00247C7B">
        <w:rPr>
          <w:rFonts w:ascii="Times New Roman" w:eastAsia="Calibri" w:hAnsi="Times New Roman" w:cs="Times New Roman"/>
          <w:sz w:val="28"/>
          <w:szCs w:val="28"/>
          <w:lang w:val="uk-UA"/>
        </w:rPr>
        <w:t>Трохимівському</w:t>
      </w:r>
      <w:proofErr w:type="spellEnd"/>
      <w:r w:rsidRPr="00247C7B">
        <w:rPr>
          <w:rFonts w:ascii="Times New Roman" w:eastAsia="Calibri" w:hAnsi="Times New Roman" w:cs="Times New Roman"/>
          <w:sz w:val="28"/>
          <w:szCs w:val="28"/>
          <w:lang w:val="uk-UA"/>
        </w:rPr>
        <w:t xml:space="preserve"> та </w:t>
      </w:r>
      <w:proofErr w:type="spellStart"/>
      <w:r w:rsidRPr="00247C7B">
        <w:rPr>
          <w:rFonts w:ascii="Times New Roman" w:eastAsia="Calibri" w:hAnsi="Times New Roman" w:cs="Times New Roman"/>
          <w:sz w:val="28"/>
          <w:szCs w:val="28"/>
          <w:lang w:val="uk-UA"/>
        </w:rPr>
        <w:t>Благодатненському</w:t>
      </w:r>
      <w:proofErr w:type="spellEnd"/>
      <w:r w:rsidRPr="00247C7B">
        <w:rPr>
          <w:rFonts w:ascii="Times New Roman" w:eastAsia="Calibri" w:hAnsi="Times New Roman" w:cs="Times New Roman"/>
          <w:sz w:val="28"/>
          <w:szCs w:val="28"/>
          <w:lang w:val="uk-UA"/>
        </w:rPr>
        <w:t xml:space="preserve"> НВК.</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Наповнюваність груп у закладах дошкільної освіти Іванівської селищної ради становить у середньому 16 осіб. У міській місцевості цей показник становить 21 дитина, а у сільській місцевості – 12 дітей. У створенні додаткових груп немає потреби. Наповнюваність груп відповідає чинному законодавству. Навчання та виховання здійснюють 58 педагогів, кількість обслуговуючого персоналу становить 63 особи.</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lastRenderedPageBreak/>
        <w:t>Основною умовою нормального росту і розвитку дітей є забезпечення збалансованого харчування. Позитивним є збереження безкоштовного харчування дітей всіх категорій у дошкільних закладах сільської місцевості та 20%</w:t>
      </w:r>
      <w:proofErr w:type="spellStart"/>
      <w:r w:rsidRPr="00247C7B">
        <w:rPr>
          <w:rFonts w:ascii="Times New Roman" w:eastAsia="Calibri" w:hAnsi="Times New Roman" w:cs="Times New Roman"/>
          <w:sz w:val="28"/>
          <w:szCs w:val="28"/>
          <w:lang w:val="uk-UA"/>
        </w:rPr>
        <w:t>-ова</w:t>
      </w:r>
      <w:proofErr w:type="spellEnd"/>
      <w:r w:rsidRPr="00247C7B">
        <w:rPr>
          <w:rFonts w:ascii="Times New Roman" w:eastAsia="Calibri" w:hAnsi="Times New Roman" w:cs="Times New Roman"/>
          <w:sz w:val="28"/>
          <w:szCs w:val="28"/>
          <w:lang w:val="uk-UA"/>
        </w:rPr>
        <w:t xml:space="preserve"> оплата вартості харчування для батьків, діти яких відвідують ясла-садки в </w:t>
      </w:r>
      <w:proofErr w:type="spellStart"/>
      <w:r w:rsidRPr="00247C7B">
        <w:rPr>
          <w:rFonts w:ascii="Times New Roman" w:eastAsia="Calibri" w:hAnsi="Times New Roman" w:cs="Times New Roman"/>
          <w:sz w:val="28"/>
          <w:szCs w:val="28"/>
          <w:lang w:val="uk-UA"/>
        </w:rPr>
        <w:t>смт</w:t>
      </w:r>
      <w:proofErr w:type="spellEnd"/>
      <w:r w:rsidRPr="00247C7B">
        <w:rPr>
          <w:rFonts w:ascii="Times New Roman" w:eastAsia="Calibri" w:hAnsi="Times New Roman" w:cs="Times New Roman"/>
          <w:sz w:val="28"/>
          <w:szCs w:val="28"/>
          <w:lang w:val="uk-UA"/>
        </w:rPr>
        <w:t xml:space="preserve"> </w:t>
      </w:r>
      <w:proofErr w:type="spellStart"/>
      <w:r w:rsidRPr="00247C7B">
        <w:rPr>
          <w:rFonts w:ascii="Times New Roman" w:eastAsia="Calibri" w:hAnsi="Times New Roman" w:cs="Times New Roman"/>
          <w:sz w:val="28"/>
          <w:szCs w:val="28"/>
          <w:lang w:val="uk-UA"/>
        </w:rPr>
        <w:t>Іванівка</w:t>
      </w:r>
      <w:proofErr w:type="spellEnd"/>
      <w:r w:rsidRPr="00247C7B">
        <w:rPr>
          <w:rFonts w:ascii="Times New Roman" w:eastAsia="Calibri" w:hAnsi="Times New Roman" w:cs="Times New Roman"/>
          <w:sz w:val="28"/>
          <w:szCs w:val="28"/>
          <w:lang w:val="uk-UA"/>
        </w:rPr>
        <w:t xml:space="preserve">. </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Вартість харчування дитини в день в закладах дошкільної освіти становить 28 грн. Видатки на харчування дітей дошкільного віку за 2020 рік склали 380,5 тис грн. У ясла-садках «</w:t>
      </w:r>
      <w:proofErr w:type="spellStart"/>
      <w:r w:rsidRPr="00247C7B">
        <w:rPr>
          <w:rFonts w:ascii="Times New Roman" w:eastAsia="Calibri" w:hAnsi="Times New Roman" w:cs="Times New Roman"/>
          <w:sz w:val="28"/>
          <w:szCs w:val="28"/>
          <w:lang w:val="uk-UA"/>
        </w:rPr>
        <w:t>Свілячок</w:t>
      </w:r>
      <w:proofErr w:type="spellEnd"/>
      <w:r w:rsidRPr="00247C7B">
        <w:rPr>
          <w:rFonts w:ascii="Times New Roman" w:eastAsia="Calibri" w:hAnsi="Times New Roman" w:cs="Times New Roman"/>
          <w:sz w:val="28"/>
          <w:szCs w:val="28"/>
          <w:lang w:val="uk-UA"/>
        </w:rPr>
        <w:t>», «Лелеченя» та Першотравневому ЗДО за рішенням батьківського комітету батьки вносять доплату з метою збільшення денної вартості харчування.</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 xml:space="preserve">Протягом 2020 року за рахунок бюджетних коштів на суму 43,6 тис </w:t>
      </w:r>
      <w:proofErr w:type="spellStart"/>
      <w:r w:rsidRPr="00247C7B">
        <w:rPr>
          <w:rFonts w:ascii="Times New Roman" w:eastAsia="Calibri" w:hAnsi="Times New Roman" w:cs="Times New Roman"/>
          <w:sz w:val="28"/>
          <w:szCs w:val="28"/>
          <w:lang w:val="uk-UA"/>
        </w:rPr>
        <w:t>грн</w:t>
      </w:r>
      <w:proofErr w:type="spellEnd"/>
      <w:r w:rsidRPr="00247C7B">
        <w:rPr>
          <w:rFonts w:ascii="Times New Roman" w:eastAsia="Calibri" w:hAnsi="Times New Roman" w:cs="Times New Roman"/>
          <w:sz w:val="28"/>
          <w:szCs w:val="28"/>
          <w:lang w:val="uk-UA"/>
        </w:rPr>
        <w:t xml:space="preserve">  покращено матеріально-технічну базу дошкільних установ. </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Calibri" w:hAnsi="Times New Roman" w:cs="Times New Roman"/>
          <w:sz w:val="28"/>
          <w:szCs w:val="28"/>
          <w:lang w:val="uk-UA"/>
        </w:rPr>
        <w:t xml:space="preserve">Реалізація принципу оздоровчої спрямованості в умовах закладу дошкільної освіти передбачає створення </w:t>
      </w:r>
      <w:proofErr w:type="spellStart"/>
      <w:r w:rsidRPr="00247C7B">
        <w:rPr>
          <w:rFonts w:ascii="Times New Roman" w:eastAsia="Calibri" w:hAnsi="Times New Roman" w:cs="Times New Roman"/>
          <w:sz w:val="28"/>
          <w:szCs w:val="28"/>
          <w:lang w:val="uk-UA"/>
        </w:rPr>
        <w:t>здоров’язберігаючого</w:t>
      </w:r>
      <w:proofErr w:type="spellEnd"/>
      <w:r w:rsidRPr="00247C7B">
        <w:rPr>
          <w:rFonts w:ascii="Times New Roman" w:eastAsia="Calibri" w:hAnsi="Times New Roman" w:cs="Times New Roman"/>
          <w:sz w:val="28"/>
          <w:szCs w:val="28"/>
          <w:lang w:val="uk-UA"/>
        </w:rPr>
        <w:t xml:space="preserve"> середовища, в якому дитині приємно і, найголовніше, безпечно знаходиться. З цією метою за ініціативи селищної ради за проектом «Велике будівництво» у червні 2020 року розпочато реконструкцію</w:t>
      </w:r>
      <w:r w:rsidRPr="00247C7B">
        <w:rPr>
          <w:rFonts w:ascii="Times New Roman" w:eastAsia="Times New Roman" w:hAnsi="Times New Roman" w:cs="Times New Roman"/>
          <w:sz w:val="28"/>
          <w:szCs w:val="28"/>
          <w:lang w:val="uk-UA" w:eastAsia="ru-RU"/>
        </w:rPr>
        <w:t xml:space="preserve"> будівлі дитячого ясла-садка «Лелеченя». </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Вартість робіт, що включає реконструкцію даху, утеплення фасадів, заміну системи опалення, переоснащення харчоблоку закладу, становить </w:t>
      </w:r>
      <w:r>
        <w:rPr>
          <w:rFonts w:ascii="Times New Roman" w:eastAsia="Times New Roman" w:hAnsi="Times New Roman" w:cs="Times New Roman"/>
          <w:sz w:val="28"/>
          <w:szCs w:val="28"/>
          <w:lang w:val="uk-UA" w:eastAsia="ru-RU"/>
        </w:rPr>
        <w:br/>
      </w:r>
      <w:r w:rsidRPr="00247C7B">
        <w:rPr>
          <w:rFonts w:ascii="Times New Roman" w:eastAsia="Times New Roman" w:hAnsi="Times New Roman" w:cs="Times New Roman"/>
          <w:sz w:val="28"/>
          <w:szCs w:val="28"/>
          <w:lang w:val="uk-UA" w:eastAsia="ru-RU"/>
        </w:rPr>
        <w:t xml:space="preserve">13 999,561 тис. </w:t>
      </w:r>
      <w:proofErr w:type="spellStart"/>
      <w:r w:rsidRPr="00247C7B">
        <w:rPr>
          <w:rFonts w:ascii="Times New Roman" w:eastAsia="Times New Roman" w:hAnsi="Times New Roman" w:cs="Times New Roman"/>
          <w:sz w:val="28"/>
          <w:szCs w:val="28"/>
          <w:lang w:val="uk-UA" w:eastAsia="ru-RU"/>
        </w:rPr>
        <w:t>грн</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співфінансування</w:t>
      </w:r>
      <w:proofErr w:type="spellEnd"/>
      <w:r w:rsidRPr="00247C7B">
        <w:rPr>
          <w:rFonts w:ascii="Times New Roman" w:eastAsia="Times New Roman" w:hAnsi="Times New Roman" w:cs="Times New Roman"/>
          <w:sz w:val="28"/>
          <w:szCs w:val="28"/>
          <w:lang w:val="uk-UA" w:eastAsia="ru-RU"/>
        </w:rPr>
        <w:t xml:space="preserve"> з місцевого бюджету складає </w:t>
      </w:r>
      <w:r>
        <w:rPr>
          <w:rFonts w:ascii="Times New Roman" w:eastAsia="Times New Roman" w:hAnsi="Times New Roman" w:cs="Times New Roman"/>
          <w:sz w:val="28"/>
          <w:szCs w:val="28"/>
          <w:lang w:val="uk-UA" w:eastAsia="ru-RU"/>
        </w:rPr>
        <w:br/>
      </w:r>
      <w:r w:rsidRPr="00247C7B">
        <w:rPr>
          <w:rFonts w:ascii="Times New Roman" w:eastAsia="Times New Roman" w:hAnsi="Times New Roman" w:cs="Times New Roman"/>
          <w:sz w:val="28"/>
          <w:szCs w:val="28"/>
          <w:lang w:val="uk-UA" w:eastAsia="ru-RU"/>
        </w:rPr>
        <w:t>2 920, 240 тис грн.</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Станом на 31 грудня 2020 року освоєно 5189,257 </w:t>
      </w:r>
      <w:proofErr w:type="spellStart"/>
      <w:r w:rsidRPr="00247C7B">
        <w:rPr>
          <w:rFonts w:ascii="Times New Roman" w:eastAsia="Times New Roman" w:hAnsi="Times New Roman" w:cs="Times New Roman"/>
          <w:sz w:val="28"/>
          <w:szCs w:val="28"/>
          <w:lang w:val="uk-UA" w:eastAsia="ru-RU"/>
        </w:rPr>
        <w:t>тис.грн</w:t>
      </w:r>
      <w:proofErr w:type="spellEnd"/>
      <w:r w:rsidRPr="00247C7B">
        <w:rPr>
          <w:rFonts w:ascii="Times New Roman" w:eastAsia="Times New Roman" w:hAnsi="Times New Roman" w:cs="Times New Roman"/>
          <w:sz w:val="28"/>
          <w:szCs w:val="28"/>
          <w:lang w:val="uk-UA" w:eastAsia="ru-RU"/>
        </w:rPr>
        <w:t>.</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На даний час завершено всі капітальні роботи, тривають роботи по внутрішньому облаштуванню приміщень.</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Не залишиться поза увагою і територія закладу дошкільної освіти – виготовлено проектно-кошторисну документацію по благоустрою території Іванівського ясла-садка «Лелеченя», що передбачає облаштування майданчиків, тротуарних доріжок, омолодження зелених насаджень, заміну огорожі.  </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Вартість проектних робіт складає 2,5 </w:t>
      </w:r>
      <w:proofErr w:type="spellStart"/>
      <w:r w:rsidRPr="00247C7B">
        <w:rPr>
          <w:rFonts w:ascii="Times New Roman" w:eastAsia="Times New Roman" w:hAnsi="Times New Roman" w:cs="Times New Roman"/>
          <w:sz w:val="28"/>
          <w:szCs w:val="28"/>
          <w:lang w:val="uk-UA" w:eastAsia="ru-RU"/>
        </w:rPr>
        <w:t>млн</w:t>
      </w:r>
      <w:proofErr w:type="spellEnd"/>
      <w:r w:rsidRPr="00247C7B">
        <w:rPr>
          <w:rFonts w:ascii="Times New Roman" w:eastAsia="Times New Roman" w:hAnsi="Times New Roman" w:cs="Times New Roman"/>
          <w:sz w:val="28"/>
          <w:szCs w:val="28"/>
          <w:lang w:val="uk-UA" w:eastAsia="ru-RU"/>
        </w:rPr>
        <w:t xml:space="preserve"> грн. </w:t>
      </w:r>
    </w:p>
    <w:p w:rsidR="00FA1764" w:rsidRPr="00247C7B" w:rsidRDefault="00FA1764" w:rsidP="00FA1764">
      <w:pPr>
        <w:spacing w:after="0" w:line="240" w:lineRule="auto"/>
        <w:jc w:val="both"/>
        <w:rPr>
          <w:rFonts w:ascii="Times New Roman" w:eastAsia="Calibri" w:hAnsi="Times New Roman" w:cs="Times New Roman"/>
          <w:sz w:val="28"/>
          <w:szCs w:val="28"/>
          <w:lang w:val="uk-UA"/>
        </w:rPr>
      </w:pPr>
    </w:p>
    <w:p w:rsidR="00FA1764" w:rsidRPr="00247C7B" w:rsidRDefault="00FA1764" w:rsidP="00FA1764">
      <w:pPr>
        <w:spacing w:after="0" w:line="240" w:lineRule="auto"/>
        <w:jc w:val="center"/>
        <w:rPr>
          <w:rFonts w:ascii="Times New Roman" w:eastAsia="Calibri" w:hAnsi="Times New Roman" w:cs="Times New Roman"/>
          <w:b/>
          <w:sz w:val="28"/>
          <w:szCs w:val="28"/>
          <w:lang w:val="uk-UA"/>
        </w:rPr>
      </w:pPr>
      <w:r w:rsidRPr="00247C7B">
        <w:rPr>
          <w:rFonts w:ascii="Times New Roman" w:eastAsia="Calibri" w:hAnsi="Times New Roman" w:cs="Times New Roman"/>
          <w:b/>
          <w:sz w:val="28"/>
          <w:szCs w:val="28"/>
          <w:lang w:val="uk-UA"/>
        </w:rPr>
        <w:t>Позашкільна освіта</w:t>
      </w:r>
    </w:p>
    <w:p w:rsidR="00FA1764" w:rsidRPr="00247C7B" w:rsidRDefault="00FA1764" w:rsidP="00FA1764">
      <w:pPr>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Calibri" w:hAnsi="Times New Roman" w:cs="Times New Roman"/>
          <w:sz w:val="28"/>
          <w:szCs w:val="28"/>
          <w:lang w:val="uk-UA"/>
        </w:rPr>
        <w:t xml:space="preserve">В комунальному закладі «Дитячо-юнацький центр» Іванівської селищної ради працює 34 гуртки, якими охоплено 433 дітей та </w:t>
      </w:r>
      <w:r w:rsidRPr="00247C7B">
        <w:rPr>
          <w:rFonts w:ascii="Times New Roman" w:eastAsia="Times New Roman" w:hAnsi="Times New Roman" w:cs="Times New Roman"/>
          <w:sz w:val="28"/>
          <w:szCs w:val="28"/>
          <w:lang w:val="uk-UA" w:eastAsia="ru-RU"/>
        </w:rPr>
        <w:t>учнівської молоді:</w:t>
      </w:r>
    </w:p>
    <w:p w:rsidR="00FA1764" w:rsidRPr="00247C7B" w:rsidRDefault="00FA1764" w:rsidP="00FA1764">
      <w:pPr>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 </w:t>
      </w:r>
    </w:p>
    <w:tbl>
      <w:tblPr>
        <w:tblStyle w:val="1"/>
        <w:tblW w:w="0" w:type="auto"/>
        <w:tblLook w:val="01E0" w:firstRow="1" w:lastRow="1" w:firstColumn="1" w:lastColumn="1" w:noHBand="0" w:noVBand="0"/>
      </w:tblPr>
      <w:tblGrid>
        <w:gridCol w:w="3112"/>
        <w:gridCol w:w="1005"/>
        <w:gridCol w:w="1068"/>
        <w:gridCol w:w="1078"/>
        <w:gridCol w:w="996"/>
        <w:gridCol w:w="1199"/>
        <w:gridCol w:w="1164"/>
      </w:tblGrid>
      <w:tr w:rsidR="00FA1764" w:rsidRPr="00512CCF" w:rsidTr="009F4388">
        <w:trPr>
          <w:trHeight w:val="330"/>
        </w:trPr>
        <w:tc>
          <w:tcPr>
            <w:tcW w:w="3112"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 xml:space="preserve">   Профіль  гуртків</w:t>
            </w:r>
          </w:p>
        </w:tc>
        <w:tc>
          <w:tcPr>
            <w:tcW w:w="3151" w:type="dxa"/>
            <w:gridSpan w:val="3"/>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 xml:space="preserve">  Кількість гуртків</w:t>
            </w:r>
          </w:p>
        </w:tc>
        <w:tc>
          <w:tcPr>
            <w:tcW w:w="3308" w:type="dxa"/>
            <w:gridSpan w:val="3"/>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 xml:space="preserve">  Кількість дітей</w:t>
            </w:r>
          </w:p>
        </w:tc>
      </w:tr>
      <w:tr w:rsidR="00FA1764" w:rsidRPr="00512CCF" w:rsidTr="009F4388">
        <w:trPr>
          <w:trHeight w:val="315"/>
        </w:trPr>
        <w:tc>
          <w:tcPr>
            <w:tcW w:w="3112"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p>
        </w:tc>
        <w:tc>
          <w:tcPr>
            <w:tcW w:w="1005"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всього</w:t>
            </w:r>
          </w:p>
        </w:tc>
        <w:tc>
          <w:tcPr>
            <w:tcW w:w="1068"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місто</w:t>
            </w:r>
          </w:p>
        </w:tc>
        <w:tc>
          <w:tcPr>
            <w:tcW w:w="1078"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с/м</w:t>
            </w:r>
          </w:p>
        </w:tc>
        <w:tc>
          <w:tcPr>
            <w:tcW w:w="945"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всього</w:t>
            </w:r>
          </w:p>
        </w:tc>
        <w:tc>
          <w:tcPr>
            <w:tcW w:w="1199"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місто</w:t>
            </w:r>
          </w:p>
        </w:tc>
        <w:tc>
          <w:tcPr>
            <w:tcW w:w="1164"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с/м</w:t>
            </w:r>
          </w:p>
        </w:tc>
      </w:tr>
      <w:tr w:rsidR="00FA1764" w:rsidRPr="00512CCF" w:rsidTr="009F4388">
        <w:tc>
          <w:tcPr>
            <w:tcW w:w="3112"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proofErr w:type="spellStart"/>
            <w:r w:rsidRPr="00512CCF">
              <w:rPr>
                <w:rFonts w:ascii="Times New Roman" w:hAnsi="Times New Roman" w:cs="Times New Roman"/>
                <w:sz w:val="28"/>
                <w:szCs w:val="28"/>
                <w:lang w:val="uk-UA"/>
              </w:rPr>
              <w:t>Туристсько</w:t>
            </w:r>
            <w:proofErr w:type="spellEnd"/>
            <w:r w:rsidRPr="00512CCF">
              <w:rPr>
                <w:rFonts w:ascii="Times New Roman" w:hAnsi="Times New Roman" w:cs="Times New Roman"/>
                <w:sz w:val="28"/>
                <w:szCs w:val="28"/>
                <w:lang w:val="uk-UA"/>
              </w:rPr>
              <w:t xml:space="preserve"> - краєзнавчий</w:t>
            </w:r>
          </w:p>
        </w:tc>
        <w:tc>
          <w:tcPr>
            <w:tcW w:w="1005"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4</w:t>
            </w:r>
          </w:p>
        </w:tc>
        <w:tc>
          <w:tcPr>
            <w:tcW w:w="1068"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4</w:t>
            </w:r>
          </w:p>
        </w:tc>
        <w:tc>
          <w:tcPr>
            <w:tcW w:w="1078"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w:t>
            </w:r>
          </w:p>
        </w:tc>
        <w:tc>
          <w:tcPr>
            <w:tcW w:w="945"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52</w:t>
            </w:r>
          </w:p>
        </w:tc>
        <w:tc>
          <w:tcPr>
            <w:tcW w:w="1199"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52</w:t>
            </w:r>
          </w:p>
        </w:tc>
        <w:tc>
          <w:tcPr>
            <w:tcW w:w="1164"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w:t>
            </w:r>
          </w:p>
        </w:tc>
      </w:tr>
      <w:tr w:rsidR="00FA1764" w:rsidRPr="00512CCF" w:rsidTr="009F4388">
        <w:tc>
          <w:tcPr>
            <w:tcW w:w="3112"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Технічний</w:t>
            </w:r>
          </w:p>
        </w:tc>
        <w:tc>
          <w:tcPr>
            <w:tcW w:w="1005"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4</w:t>
            </w:r>
          </w:p>
        </w:tc>
        <w:tc>
          <w:tcPr>
            <w:tcW w:w="1068"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3</w:t>
            </w:r>
          </w:p>
        </w:tc>
        <w:tc>
          <w:tcPr>
            <w:tcW w:w="1078"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w:t>
            </w:r>
          </w:p>
        </w:tc>
        <w:tc>
          <w:tcPr>
            <w:tcW w:w="945"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45</w:t>
            </w:r>
          </w:p>
        </w:tc>
        <w:tc>
          <w:tcPr>
            <w:tcW w:w="1199"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30</w:t>
            </w:r>
          </w:p>
        </w:tc>
        <w:tc>
          <w:tcPr>
            <w:tcW w:w="1164"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15</w:t>
            </w:r>
          </w:p>
        </w:tc>
      </w:tr>
      <w:tr w:rsidR="00FA1764" w:rsidRPr="00512CCF" w:rsidTr="009F4388">
        <w:tc>
          <w:tcPr>
            <w:tcW w:w="3112"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Еколого–натуралістичний</w:t>
            </w:r>
          </w:p>
        </w:tc>
        <w:tc>
          <w:tcPr>
            <w:tcW w:w="1005"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w:t>
            </w:r>
          </w:p>
        </w:tc>
        <w:tc>
          <w:tcPr>
            <w:tcW w:w="1068"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w:t>
            </w:r>
          </w:p>
        </w:tc>
        <w:tc>
          <w:tcPr>
            <w:tcW w:w="1078"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w:t>
            </w:r>
          </w:p>
        </w:tc>
        <w:tc>
          <w:tcPr>
            <w:tcW w:w="945"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16</w:t>
            </w:r>
          </w:p>
        </w:tc>
        <w:tc>
          <w:tcPr>
            <w:tcW w:w="1199"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w:t>
            </w:r>
          </w:p>
        </w:tc>
        <w:tc>
          <w:tcPr>
            <w:tcW w:w="1164"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16</w:t>
            </w:r>
          </w:p>
        </w:tc>
      </w:tr>
      <w:tr w:rsidR="00FA1764" w:rsidRPr="00512CCF" w:rsidTr="009F4388">
        <w:tc>
          <w:tcPr>
            <w:tcW w:w="3112"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Художньо – естетичний</w:t>
            </w:r>
          </w:p>
        </w:tc>
        <w:tc>
          <w:tcPr>
            <w:tcW w:w="1005"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7</w:t>
            </w:r>
          </w:p>
        </w:tc>
        <w:tc>
          <w:tcPr>
            <w:tcW w:w="1068"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5</w:t>
            </w:r>
          </w:p>
        </w:tc>
        <w:tc>
          <w:tcPr>
            <w:tcW w:w="1078"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2</w:t>
            </w:r>
          </w:p>
        </w:tc>
        <w:tc>
          <w:tcPr>
            <w:tcW w:w="945"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100</w:t>
            </w:r>
          </w:p>
        </w:tc>
        <w:tc>
          <w:tcPr>
            <w:tcW w:w="1199"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75</w:t>
            </w:r>
          </w:p>
        </w:tc>
        <w:tc>
          <w:tcPr>
            <w:tcW w:w="1164"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25</w:t>
            </w:r>
          </w:p>
        </w:tc>
      </w:tr>
      <w:tr w:rsidR="00FA1764" w:rsidRPr="00512CCF" w:rsidTr="009F4388">
        <w:trPr>
          <w:trHeight w:val="240"/>
        </w:trPr>
        <w:tc>
          <w:tcPr>
            <w:tcW w:w="3112"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proofErr w:type="spellStart"/>
            <w:r w:rsidRPr="00512CCF">
              <w:rPr>
                <w:rFonts w:ascii="Times New Roman" w:hAnsi="Times New Roman" w:cs="Times New Roman"/>
                <w:sz w:val="28"/>
                <w:szCs w:val="28"/>
                <w:lang w:val="uk-UA"/>
              </w:rPr>
              <w:t>Фізкультурно-</w:t>
            </w:r>
            <w:proofErr w:type="spellEnd"/>
          </w:p>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спортивний</w:t>
            </w:r>
          </w:p>
        </w:tc>
        <w:tc>
          <w:tcPr>
            <w:tcW w:w="1005"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13</w:t>
            </w:r>
          </w:p>
        </w:tc>
        <w:tc>
          <w:tcPr>
            <w:tcW w:w="1068"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7</w:t>
            </w:r>
          </w:p>
        </w:tc>
        <w:tc>
          <w:tcPr>
            <w:tcW w:w="1078"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6</w:t>
            </w:r>
          </w:p>
        </w:tc>
        <w:tc>
          <w:tcPr>
            <w:tcW w:w="945"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189</w:t>
            </w:r>
          </w:p>
        </w:tc>
        <w:tc>
          <w:tcPr>
            <w:tcW w:w="1199"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102</w:t>
            </w:r>
          </w:p>
        </w:tc>
        <w:tc>
          <w:tcPr>
            <w:tcW w:w="1164" w:type="dxa"/>
            <w:tcBorders>
              <w:top w:val="single" w:sz="4" w:space="0" w:color="auto"/>
              <w:left w:val="single" w:sz="4" w:space="0" w:color="auto"/>
              <w:bottom w:val="single" w:sz="4" w:space="0" w:color="auto"/>
              <w:right w:val="single" w:sz="4" w:space="0" w:color="auto"/>
            </w:tcBorders>
            <w:hideMark/>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87</w:t>
            </w:r>
          </w:p>
        </w:tc>
      </w:tr>
      <w:tr w:rsidR="00FA1764" w:rsidRPr="00512CCF" w:rsidTr="009F4388">
        <w:trPr>
          <w:trHeight w:val="240"/>
        </w:trPr>
        <w:tc>
          <w:tcPr>
            <w:tcW w:w="3112"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Інші:</w:t>
            </w:r>
          </w:p>
        </w:tc>
        <w:tc>
          <w:tcPr>
            <w:tcW w:w="1005"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068"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spacing w:after="200"/>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078"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spacing w:after="200"/>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45"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1199"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spacing w:after="200"/>
              <w:jc w:val="both"/>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164"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spacing w:after="200"/>
              <w:jc w:val="both"/>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FA1764" w:rsidRPr="00512CCF" w:rsidTr="009F4388">
        <w:trPr>
          <w:trHeight w:val="240"/>
        </w:trPr>
        <w:tc>
          <w:tcPr>
            <w:tcW w:w="3112"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Секції МАН</w:t>
            </w:r>
          </w:p>
        </w:tc>
        <w:tc>
          <w:tcPr>
            <w:tcW w:w="1005"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2</w:t>
            </w:r>
          </w:p>
        </w:tc>
        <w:tc>
          <w:tcPr>
            <w:tcW w:w="1068"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2</w:t>
            </w:r>
          </w:p>
        </w:tc>
        <w:tc>
          <w:tcPr>
            <w:tcW w:w="1078"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spacing w:after="200"/>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w:t>
            </w:r>
          </w:p>
        </w:tc>
        <w:tc>
          <w:tcPr>
            <w:tcW w:w="945"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4</w:t>
            </w:r>
          </w:p>
        </w:tc>
        <w:tc>
          <w:tcPr>
            <w:tcW w:w="1199"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spacing w:after="200"/>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4</w:t>
            </w:r>
          </w:p>
        </w:tc>
        <w:tc>
          <w:tcPr>
            <w:tcW w:w="1164"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spacing w:after="200"/>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w:t>
            </w:r>
          </w:p>
        </w:tc>
      </w:tr>
      <w:tr w:rsidR="00FA1764" w:rsidRPr="00512CCF" w:rsidTr="009F4388">
        <w:trPr>
          <w:trHeight w:val="240"/>
        </w:trPr>
        <w:tc>
          <w:tcPr>
            <w:tcW w:w="3112"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proofErr w:type="spellStart"/>
            <w:r w:rsidRPr="00512CCF">
              <w:rPr>
                <w:rFonts w:ascii="Times New Roman" w:hAnsi="Times New Roman" w:cs="Times New Roman"/>
                <w:sz w:val="28"/>
                <w:szCs w:val="28"/>
                <w:lang w:val="uk-UA"/>
              </w:rPr>
              <w:t>Військово-</w:t>
            </w:r>
            <w:proofErr w:type="spellEnd"/>
            <w:r w:rsidRPr="00512CCF">
              <w:rPr>
                <w:rFonts w:ascii="Times New Roman" w:hAnsi="Times New Roman" w:cs="Times New Roman"/>
                <w:sz w:val="28"/>
                <w:szCs w:val="28"/>
                <w:lang w:val="uk-UA"/>
              </w:rPr>
              <w:t xml:space="preserve">  патріотичний</w:t>
            </w:r>
          </w:p>
        </w:tc>
        <w:tc>
          <w:tcPr>
            <w:tcW w:w="1005"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w:t>
            </w:r>
          </w:p>
        </w:tc>
        <w:tc>
          <w:tcPr>
            <w:tcW w:w="1068"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spacing w:after="200"/>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w:t>
            </w:r>
          </w:p>
        </w:tc>
        <w:tc>
          <w:tcPr>
            <w:tcW w:w="1078"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spacing w:after="200"/>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w:t>
            </w:r>
          </w:p>
        </w:tc>
        <w:tc>
          <w:tcPr>
            <w:tcW w:w="945"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15</w:t>
            </w:r>
          </w:p>
        </w:tc>
        <w:tc>
          <w:tcPr>
            <w:tcW w:w="1199"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w:t>
            </w:r>
          </w:p>
        </w:tc>
        <w:tc>
          <w:tcPr>
            <w:tcW w:w="1164"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15</w:t>
            </w:r>
          </w:p>
        </w:tc>
      </w:tr>
      <w:tr w:rsidR="00FA1764" w:rsidRPr="00512CCF" w:rsidTr="009F4388">
        <w:trPr>
          <w:trHeight w:val="240"/>
        </w:trPr>
        <w:tc>
          <w:tcPr>
            <w:tcW w:w="3112"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rPr>
                <w:rFonts w:ascii="Times New Roman" w:hAnsi="Times New Roman" w:cs="Times New Roman"/>
                <w:sz w:val="28"/>
                <w:szCs w:val="28"/>
                <w:lang w:val="uk-UA"/>
              </w:rPr>
            </w:pPr>
            <w:r w:rsidRPr="00512CCF">
              <w:rPr>
                <w:rFonts w:ascii="Times New Roman" w:hAnsi="Times New Roman" w:cs="Times New Roman"/>
                <w:sz w:val="28"/>
                <w:szCs w:val="28"/>
                <w:lang w:val="uk-UA"/>
              </w:rPr>
              <w:t>Журналістики</w:t>
            </w:r>
          </w:p>
        </w:tc>
        <w:tc>
          <w:tcPr>
            <w:tcW w:w="1005"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w:t>
            </w:r>
          </w:p>
        </w:tc>
        <w:tc>
          <w:tcPr>
            <w:tcW w:w="1068"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spacing w:after="200"/>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w:t>
            </w:r>
          </w:p>
        </w:tc>
        <w:tc>
          <w:tcPr>
            <w:tcW w:w="1078"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w:t>
            </w:r>
          </w:p>
        </w:tc>
        <w:tc>
          <w:tcPr>
            <w:tcW w:w="945"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10</w:t>
            </w:r>
          </w:p>
        </w:tc>
        <w:tc>
          <w:tcPr>
            <w:tcW w:w="1199"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10</w:t>
            </w:r>
          </w:p>
        </w:tc>
        <w:tc>
          <w:tcPr>
            <w:tcW w:w="1164"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rPr>
                <w:rFonts w:ascii="Times New Roman" w:hAnsi="Times New Roman" w:cs="Times New Roman"/>
                <w:sz w:val="28"/>
                <w:szCs w:val="28"/>
                <w:lang w:val="uk-UA"/>
              </w:rPr>
            </w:pPr>
            <w:r w:rsidRPr="00512CCF">
              <w:rPr>
                <w:rFonts w:ascii="Times New Roman" w:hAnsi="Times New Roman" w:cs="Times New Roman"/>
                <w:sz w:val="28"/>
                <w:szCs w:val="28"/>
                <w:lang w:val="uk-UA"/>
              </w:rPr>
              <w:t>-</w:t>
            </w:r>
          </w:p>
        </w:tc>
      </w:tr>
      <w:tr w:rsidR="00FA1764" w:rsidRPr="00512CCF" w:rsidTr="009F4388">
        <w:trPr>
          <w:trHeight w:val="240"/>
        </w:trPr>
        <w:tc>
          <w:tcPr>
            <w:tcW w:w="3112"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rPr>
                <w:rFonts w:ascii="Times New Roman" w:hAnsi="Times New Roman" w:cs="Times New Roman"/>
                <w:sz w:val="28"/>
                <w:szCs w:val="28"/>
                <w:lang w:val="uk-UA"/>
              </w:rPr>
            </w:pPr>
            <w:r w:rsidRPr="00512CCF">
              <w:rPr>
                <w:rFonts w:ascii="Times New Roman" w:hAnsi="Times New Roman" w:cs="Times New Roman"/>
                <w:sz w:val="28"/>
                <w:szCs w:val="28"/>
                <w:lang w:val="uk-UA"/>
              </w:rPr>
              <w:t>«Ми – екскурсоводи»</w:t>
            </w:r>
          </w:p>
        </w:tc>
        <w:tc>
          <w:tcPr>
            <w:tcW w:w="1005"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rPr>
                <w:rFonts w:ascii="Times New Roman" w:hAnsi="Times New Roman" w:cs="Times New Roman"/>
                <w:sz w:val="28"/>
                <w:szCs w:val="28"/>
                <w:lang w:val="uk-UA"/>
              </w:rPr>
            </w:pPr>
            <w:r w:rsidRPr="00512CCF">
              <w:rPr>
                <w:rFonts w:ascii="Times New Roman" w:hAnsi="Times New Roman" w:cs="Times New Roman"/>
                <w:sz w:val="28"/>
                <w:szCs w:val="28"/>
                <w:lang w:val="uk-UA"/>
              </w:rPr>
              <w:t>1</w:t>
            </w:r>
          </w:p>
        </w:tc>
        <w:tc>
          <w:tcPr>
            <w:tcW w:w="1068"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spacing w:after="200"/>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w:t>
            </w:r>
          </w:p>
        </w:tc>
        <w:tc>
          <w:tcPr>
            <w:tcW w:w="1078"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1</w:t>
            </w:r>
          </w:p>
        </w:tc>
        <w:tc>
          <w:tcPr>
            <w:tcW w:w="945"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5</w:t>
            </w:r>
          </w:p>
        </w:tc>
        <w:tc>
          <w:tcPr>
            <w:tcW w:w="1199"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jc w:val="both"/>
              <w:rPr>
                <w:rFonts w:ascii="Times New Roman" w:hAnsi="Times New Roman" w:cs="Times New Roman"/>
                <w:sz w:val="28"/>
                <w:szCs w:val="28"/>
                <w:lang w:val="uk-UA"/>
              </w:rPr>
            </w:pPr>
            <w:r w:rsidRPr="00512CCF">
              <w:rPr>
                <w:rFonts w:ascii="Times New Roman" w:hAnsi="Times New Roman" w:cs="Times New Roman"/>
                <w:sz w:val="28"/>
                <w:szCs w:val="28"/>
                <w:lang w:val="uk-UA"/>
              </w:rPr>
              <w:t>-</w:t>
            </w:r>
          </w:p>
        </w:tc>
        <w:tc>
          <w:tcPr>
            <w:tcW w:w="1164" w:type="dxa"/>
            <w:tcBorders>
              <w:top w:val="single" w:sz="4" w:space="0" w:color="auto"/>
              <w:left w:val="single" w:sz="4" w:space="0" w:color="auto"/>
              <w:bottom w:val="single" w:sz="4" w:space="0" w:color="auto"/>
              <w:right w:val="single" w:sz="4" w:space="0" w:color="auto"/>
            </w:tcBorders>
          </w:tcPr>
          <w:p w:rsidR="00FA1764" w:rsidRPr="00512CCF" w:rsidRDefault="00FA1764" w:rsidP="009F4388">
            <w:pPr>
              <w:rPr>
                <w:rFonts w:ascii="Times New Roman" w:hAnsi="Times New Roman" w:cs="Times New Roman"/>
                <w:sz w:val="28"/>
                <w:szCs w:val="28"/>
                <w:lang w:val="uk-UA"/>
              </w:rPr>
            </w:pPr>
            <w:r w:rsidRPr="00512CCF">
              <w:rPr>
                <w:rFonts w:ascii="Times New Roman" w:hAnsi="Times New Roman" w:cs="Times New Roman"/>
                <w:sz w:val="28"/>
                <w:szCs w:val="28"/>
                <w:lang w:val="uk-UA"/>
              </w:rPr>
              <w:t>5</w:t>
            </w:r>
          </w:p>
        </w:tc>
      </w:tr>
      <w:tr w:rsidR="00FA1764" w:rsidRPr="00512CCF" w:rsidTr="009F4388">
        <w:trPr>
          <w:trHeight w:val="470"/>
        </w:trPr>
        <w:tc>
          <w:tcPr>
            <w:tcW w:w="3112" w:type="dxa"/>
            <w:tcBorders>
              <w:top w:val="single" w:sz="4" w:space="0" w:color="auto"/>
              <w:left w:val="single" w:sz="4" w:space="0" w:color="auto"/>
              <w:right w:val="single" w:sz="4" w:space="0" w:color="auto"/>
            </w:tcBorders>
            <w:hideMark/>
          </w:tcPr>
          <w:p w:rsidR="00FA1764" w:rsidRPr="00512CCF" w:rsidRDefault="00FA1764" w:rsidP="009F4388">
            <w:pPr>
              <w:jc w:val="both"/>
              <w:rPr>
                <w:rFonts w:ascii="Times New Roman" w:hAnsi="Times New Roman" w:cs="Times New Roman"/>
                <w:b/>
                <w:sz w:val="28"/>
                <w:szCs w:val="28"/>
                <w:lang w:val="uk-UA"/>
              </w:rPr>
            </w:pPr>
            <w:r w:rsidRPr="00512CCF">
              <w:rPr>
                <w:rFonts w:ascii="Times New Roman" w:hAnsi="Times New Roman" w:cs="Times New Roman"/>
                <w:b/>
                <w:sz w:val="28"/>
                <w:szCs w:val="28"/>
                <w:lang w:val="uk-UA"/>
              </w:rPr>
              <w:t xml:space="preserve">Всього </w:t>
            </w:r>
          </w:p>
        </w:tc>
        <w:tc>
          <w:tcPr>
            <w:tcW w:w="1005" w:type="dxa"/>
            <w:tcBorders>
              <w:top w:val="single" w:sz="4" w:space="0" w:color="auto"/>
              <w:left w:val="single" w:sz="4" w:space="0" w:color="auto"/>
              <w:right w:val="single" w:sz="4" w:space="0" w:color="auto"/>
            </w:tcBorders>
            <w:hideMark/>
          </w:tcPr>
          <w:p w:rsidR="00FA1764" w:rsidRPr="00512CCF" w:rsidRDefault="00FA1764" w:rsidP="009F4388">
            <w:pPr>
              <w:jc w:val="both"/>
              <w:rPr>
                <w:rFonts w:ascii="Times New Roman" w:hAnsi="Times New Roman" w:cs="Times New Roman"/>
                <w:b/>
                <w:sz w:val="28"/>
                <w:szCs w:val="28"/>
                <w:lang w:val="uk-UA"/>
              </w:rPr>
            </w:pPr>
            <w:r w:rsidRPr="00512CCF">
              <w:rPr>
                <w:rFonts w:ascii="Times New Roman" w:hAnsi="Times New Roman" w:cs="Times New Roman"/>
                <w:b/>
                <w:sz w:val="28"/>
                <w:szCs w:val="28"/>
                <w:lang w:val="uk-UA"/>
              </w:rPr>
              <w:t>34</w:t>
            </w:r>
          </w:p>
        </w:tc>
        <w:tc>
          <w:tcPr>
            <w:tcW w:w="1068" w:type="dxa"/>
            <w:tcBorders>
              <w:top w:val="single" w:sz="4" w:space="0" w:color="auto"/>
              <w:left w:val="single" w:sz="4" w:space="0" w:color="auto"/>
              <w:right w:val="single" w:sz="4" w:space="0" w:color="auto"/>
            </w:tcBorders>
            <w:hideMark/>
          </w:tcPr>
          <w:p w:rsidR="00FA1764" w:rsidRPr="00512CCF" w:rsidRDefault="00FA1764" w:rsidP="009F4388">
            <w:pPr>
              <w:jc w:val="both"/>
              <w:rPr>
                <w:rFonts w:ascii="Times New Roman" w:hAnsi="Times New Roman" w:cs="Times New Roman"/>
                <w:b/>
                <w:sz w:val="28"/>
                <w:szCs w:val="28"/>
                <w:lang w:val="uk-UA"/>
              </w:rPr>
            </w:pPr>
            <w:r w:rsidRPr="00512CCF">
              <w:rPr>
                <w:rFonts w:ascii="Times New Roman" w:hAnsi="Times New Roman" w:cs="Times New Roman"/>
                <w:b/>
                <w:sz w:val="28"/>
                <w:szCs w:val="28"/>
                <w:lang w:val="uk-UA"/>
              </w:rPr>
              <w:t>22</w:t>
            </w:r>
          </w:p>
        </w:tc>
        <w:tc>
          <w:tcPr>
            <w:tcW w:w="1078" w:type="dxa"/>
            <w:tcBorders>
              <w:top w:val="single" w:sz="4" w:space="0" w:color="auto"/>
              <w:left w:val="single" w:sz="4" w:space="0" w:color="auto"/>
              <w:right w:val="single" w:sz="4" w:space="0" w:color="auto"/>
            </w:tcBorders>
            <w:hideMark/>
          </w:tcPr>
          <w:p w:rsidR="00FA1764" w:rsidRPr="00512CCF" w:rsidRDefault="00FA1764" w:rsidP="009F4388">
            <w:pPr>
              <w:jc w:val="both"/>
              <w:rPr>
                <w:rFonts w:ascii="Times New Roman" w:hAnsi="Times New Roman" w:cs="Times New Roman"/>
                <w:b/>
                <w:sz w:val="28"/>
                <w:szCs w:val="28"/>
                <w:lang w:val="uk-UA"/>
              </w:rPr>
            </w:pPr>
            <w:r w:rsidRPr="00512CCF">
              <w:rPr>
                <w:rFonts w:ascii="Times New Roman" w:hAnsi="Times New Roman" w:cs="Times New Roman"/>
                <w:b/>
                <w:sz w:val="28"/>
                <w:szCs w:val="28"/>
                <w:lang w:val="uk-UA"/>
              </w:rPr>
              <w:t>12</w:t>
            </w:r>
          </w:p>
        </w:tc>
        <w:tc>
          <w:tcPr>
            <w:tcW w:w="945" w:type="dxa"/>
            <w:tcBorders>
              <w:top w:val="single" w:sz="4" w:space="0" w:color="auto"/>
              <w:left w:val="single" w:sz="4" w:space="0" w:color="auto"/>
              <w:right w:val="single" w:sz="4" w:space="0" w:color="auto"/>
            </w:tcBorders>
            <w:hideMark/>
          </w:tcPr>
          <w:p w:rsidR="00FA1764" w:rsidRPr="00512CCF" w:rsidRDefault="00FA1764" w:rsidP="009F4388">
            <w:pPr>
              <w:jc w:val="both"/>
              <w:rPr>
                <w:rFonts w:ascii="Times New Roman" w:hAnsi="Times New Roman" w:cs="Times New Roman"/>
                <w:b/>
                <w:sz w:val="28"/>
                <w:szCs w:val="28"/>
                <w:lang w:val="uk-UA"/>
              </w:rPr>
            </w:pPr>
            <w:r w:rsidRPr="00512CCF">
              <w:rPr>
                <w:rFonts w:ascii="Times New Roman" w:hAnsi="Times New Roman" w:cs="Times New Roman"/>
                <w:b/>
                <w:sz w:val="28"/>
                <w:szCs w:val="28"/>
                <w:lang w:val="uk-UA"/>
              </w:rPr>
              <w:t>433</w:t>
            </w:r>
          </w:p>
        </w:tc>
        <w:tc>
          <w:tcPr>
            <w:tcW w:w="1199" w:type="dxa"/>
            <w:tcBorders>
              <w:top w:val="single" w:sz="4" w:space="0" w:color="auto"/>
              <w:left w:val="single" w:sz="4" w:space="0" w:color="auto"/>
              <w:right w:val="single" w:sz="4" w:space="0" w:color="auto"/>
            </w:tcBorders>
            <w:hideMark/>
          </w:tcPr>
          <w:p w:rsidR="00FA1764" w:rsidRPr="00512CCF" w:rsidRDefault="00FA1764" w:rsidP="009F4388">
            <w:pPr>
              <w:jc w:val="both"/>
              <w:rPr>
                <w:rFonts w:ascii="Times New Roman" w:hAnsi="Times New Roman" w:cs="Times New Roman"/>
                <w:b/>
                <w:sz w:val="28"/>
                <w:szCs w:val="28"/>
                <w:lang w:val="uk-UA"/>
              </w:rPr>
            </w:pPr>
            <w:r w:rsidRPr="00512CCF">
              <w:rPr>
                <w:rFonts w:ascii="Times New Roman" w:hAnsi="Times New Roman" w:cs="Times New Roman"/>
                <w:b/>
                <w:sz w:val="28"/>
                <w:szCs w:val="28"/>
                <w:lang w:val="uk-UA"/>
              </w:rPr>
              <w:t>273</w:t>
            </w:r>
          </w:p>
        </w:tc>
        <w:tc>
          <w:tcPr>
            <w:tcW w:w="1164" w:type="dxa"/>
            <w:tcBorders>
              <w:top w:val="single" w:sz="4" w:space="0" w:color="auto"/>
              <w:left w:val="single" w:sz="4" w:space="0" w:color="auto"/>
              <w:right w:val="single" w:sz="4" w:space="0" w:color="auto"/>
            </w:tcBorders>
            <w:hideMark/>
          </w:tcPr>
          <w:p w:rsidR="00FA1764" w:rsidRPr="00512CCF" w:rsidRDefault="00FA1764" w:rsidP="009F4388">
            <w:pPr>
              <w:jc w:val="both"/>
              <w:rPr>
                <w:rFonts w:ascii="Times New Roman" w:hAnsi="Times New Roman" w:cs="Times New Roman"/>
                <w:b/>
                <w:sz w:val="28"/>
                <w:szCs w:val="28"/>
                <w:lang w:val="uk-UA"/>
              </w:rPr>
            </w:pPr>
            <w:r w:rsidRPr="00512CCF">
              <w:rPr>
                <w:rFonts w:ascii="Times New Roman" w:hAnsi="Times New Roman" w:cs="Times New Roman"/>
                <w:b/>
                <w:sz w:val="28"/>
                <w:szCs w:val="28"/>
                <w:lang w:val="uk-UA"/>
              </w:rPr>
              <w:t>160</w:t>
            </w:r>
          </w:p>
        </w:tc>
      </w:tr>
    </w:tbl>
    <w:p w:rsidR="00FA1764" w:rsidRPr="00247C7B" w:rsidRDefault="00FA1764" w:rsidP="00FA1764">
      <w:pPr>
        <w:spacing w:after="0" w:line="240" w:lineRule="auto"/>
        <w:ind w:firstLine="708"/>
        <w:jc w:val="both"/>
        <w:rPr>
          <w:rFonts w:ascii="Times New Roman" w:eastAsia="Times New Roman" w:hAnsi="Times New Roman" w:cs="Times New Roman"/>
          <w:sz w:val="28"/>
          <w:szCs w:val="28"/>
          <w:lang w:val="uk-UA" w:eastAsia="ru-RU"/>
        </w:rPr>
      </w:pPr>
    </w:p>
    <w:p w:rsidR="00FA1764" w:rsidRPr="00247C7B" w:rsidRDefault="00FA1764" w:rsidP="00FA1764">
      <w:pPr>
        <w:spacing w:after="0" w:line="240" w:lineRule="auto"/>
        <w:ind w:firstLine="709"/>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Протягом року вихованці гуртків брали участь у багатьох місцевих та обласних заходах, ставал</w:t>
      </w:r>
      <w:r>
        <w:rPr>
          <w:rFonts w:ascii="Times New Roman" w:eastAsia="Calibri" w:hAnsi="Times New Roman" w:cs="Times New Roman"/>
          <w:sz w:val="28"/>
          <w:szCs w:val="28"/>
          <w:lang w:val="uk-UA"/>
        </w:rPr>
        <w:t>и їх переможцями та лауреатами.</w:t>
      </w:r>
    </w:p>
    <w:tbl>
      <w:tblPr>
        <w:tblStyle w:val="1"/>
        <w:tblW w:w="0" w:type="auto"/>
        <w:tblLook w:val="04A0" w:firstRow="1" w:lastRow="0" w:firstColumn="1" w:lastColumn="0" w:noHBand="0" w:noVBand="1"/>
      </w:tblPr>
      <w:tblGrid>
        <w:gridCol w:w="606"/>
        <w:gridCol w:w="7724"/>
        <w:gridCol w:w="1400"/>
      </w:tblGrid>
      <w:tr w:rsidR="00FA1764" w:rsidRPr="00247C7B" w:rsidTr="009F4388">
        <w:tc>
          <w:tcPr>
            <w:tcW w:w="606" w:type="dxa"/>
          </w:tcPr>
          <w:p w:rsidR="00FA1764" w:rsidRPr="00247C7B" w:rsidRDefault="00FA1764" w:rsidP="009F4388">
            <w:pPr>
              <w:rPr>
                <w:rFonts w:ascii="Times New Roman" w:hAnsi="Times New Roman" w:cs="Times New Roman"/>
                <w:b/>
                <w:sz w:val="28"/>
                <w:szCs w:val="28"/>
                <w:lang w:val="uk-UA"/>
              </w:rPr>
            </w:pPr>
            <w:r w:rsidRPr="00247C7B">
              <w:rPr>
                <w:rFonts w:ascii="Times New Roman" w:hAnsi="Times New Roman" w:cs="Times New Roman"/>
                <w:b/>
                <w:sz w:val="28"/>
                <w:szCs w:val="28"/>
                <w:lang w:val="uk-UA"/>
              </w:rPr>
              <w:t>№</w:t>
            </w:r>
          </w:p>
          <w:p w:rsidR="00FA1764" w:rsidRPr="00247C7B" w:rsidRDefault="00FA1764" w:rsidP="009F4388">
            <w:pPr>
              <w:rPr>
                <w:rFonts w:ascii="Times New Roman" w:hAnsi="Times New Roman" w:cs="Times New Roman"/>
                <w:b/>
                <w:sz w:val="28"/>
                <w:szCs w:val="28"/>
                <w:lang w:val="uk-UA"/>
              </w:rPr>
            </w:pPr>
            <w:r w:rsidRPr="00247C7B">
              <w:rPr>
                <w:rFonts w:ascii="Times New Roman" w:hAnsi="Times New Roman" w:cs="Times New Roman"/>
                <w:b/>
                <w:sz w:val="28"/>
                <w:szCs w:val="28"/>
                <w:lang w:val="uk-UA"/>
              </w:rPr>
              <w:t>з/п</w:t>
            </w:r>
          </w:p>
        </w:tc>
        <w:tc>
          <w:tcPr>
            <w:tcW w:w="7724" w:type="dxa"/>
          </w:tcPr>
          <w:p w:rsidR="00FA1764" w:rsidRPr="00247C7B" w:rsidRDefault="00FA1764" w:rsidP="009F4388">
            <w:pPr>
              <w:jc w:val="center"/>
              <w:rPr>
                <w:rFonts w:ascii="Times New Roman" w:hAnsi="Times New Roman" w:cs="Times New Roman"/>
                <w:b/>
                <w:sz w:val="28"/>
                <w:szCs w:val="28"/>
                <w:lang w:val="uk-UA"/>
              </w:rPr>
            </w:pPr>
            <w:r w:rsidRPr="00247C7B">
              <w:rPr>
                <w:rFonts w:ascii="Times New Roman" w:hAnsi="Times New Roman" w:cs="Times New Roman"/>
                <w:b/>
                <w:sz w:val="28"/>
                <w:szCs w:val="28"/>
                <w:lang w:val="uk-UA"/>
              </w:rPr>
              <w:t>Назва заходу</w:t>
            </w:r>
          </w:p>
        </w:tc>
        <w:tc>
          <w:tcPr>
            <w:tcW w:w="1241" w:type="dxa"/>
          </w:tcPr>
          <w:p w:rsidR="00FA1764" w:rsidRPr="00247C7B" w:rsidRDefault="00FA1764" w:rsidP="009F4388">
            <w:pPr>
              <w:rPr>
                <w:rFonts w:ascii="Times New Roman" w:hAnsi="Times New Roman" w:cs="Times New Roman"/>
                <w:b/>
                <w:sz w:val="28"/>
                <w:szCs w:val="28"/>
                <w:lang w:val="uk-UA"/>
              </w:rPr>
            </w:pPr>
            <w:proofErr w:type="spellStart"/>
            <w:r w:rsidRPr="00247C7B">
              <w:rPr>
                <w:rFonts w:ascii="Times New Roman" w:hAnsi="Times New Roman" w:cs="Times New Roman"/>
                <w:b/>
                <w:sz w:val="28"/>
                <w:szCs w:val="28"/>
                <w:lang w:val="uk-UA"/>
              </w:rPr>
              <w:t>К-сть</w:t>
            </w:r>
            <w:proofErr w:type="spellEnd"/>
            <w:r w:rsidRPr="00247C7B">
              <w:rPr>
                <w:rFonts w:ascii="Times New Roman" w:hAnsi="Times New Roman" w:cs="Times New Roman"/>
                <w:b/>
                <w:sz w:val="28"/>
                <w:szCs w:val="28"/>
                <w:lang w:val="uk-UA"/>
              </w:rPr>
              <w:t xml:space="preserve"> призових місць</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1</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Обласний конкурс «Допоможемо  зимуючим  птахам»</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4</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2</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Обласний конкурс «Космічні фантазії»</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4</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3</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Всеукраїнський етап конкурсу «Горлиця звичайна-птах року 2020»</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4</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4</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Обласний конкурс «Український сувенір»</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12</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5</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Всеукраїнський етап конкурсу «Український сувенір»</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2</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6</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Обласний етап конкурсу «Новорічна композиція»</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30</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7</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Міжнародний екологічний конкурс   «Метелики-німий шедевр природи»</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37</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8</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Обласний конкурс «Дотик янгола»</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7</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9</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Обласний конкурс юних фотоаматорів «Моя Україно!»</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3</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10</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Обласний конкурс «Зоологічна галерея»</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4</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11</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Обласний конкурс декоративно-ужиткового мистецтва «Знай і люби свій рідний край»</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7</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12</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Конкурс МАН «Як ви смієте?! Підтримуємо Грету»</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7</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13</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Обласний конкурс «Сміється писанка у всій її красі»</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25</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14</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Обласний огляд художньої самодіяльності «Таврійський барво грай»</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44</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15</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Обласний конкурс майстрів художнього читання «Наша земля – Україна»</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3</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16</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Обласний конкурс авторів віршованої поезії «Поетичний вернісаж»</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7</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17</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Обласний конкурс малих форм хореографії «Зимова казка»</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1</w:t>
            </w:r>
          </w:p>
        </w:tc>
      </w:tr>
      <w:tr w:rsidR="00FA1764" w:rsidRPr="00247C7B" w:rsidTr="009F4388">
        <w:tc>
          <w:tcPr>
            <w:tcW w:w="606"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18 </w:t>
            </w:r>
          </w:p>
        </w:tc>
        <w:tc>
          <w:tcPr>
            <w:tcW w:w="7724"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Всеукраїнський конкурс  «Злата </w:t>
            </w:r>
            <w:proofErr w:type="spellStart"/>
            <w:r w:rsidRPr="00247C7B">
              <w:rPr>
                <w:rFonts w:ascii="Times New Roman" w:hAnsi="Times New Roman" w:cs="Times New Roman"/>
                <w:sz w:val="28"/>
                <w:szCs w:val="28"/>
                <w:lang w:val="uk-UA"/>
              </w:rPr>
              <w:t>Фест</w:t>
            </w:r>
            <w:proofErr w:type="spellEnd"/>
            <w:r w:rsidRPr="00247C7B">
              <w:rPr>
                <w:rFonts w:ascii="Times New Roman" w:hAnsi="Times New Roman" w:cs="Times New Roman"/>
                <w:sz w:val="28"/>
                <w:szCs w:val="28"/>
                <w:lang w:val="uk-UA"/>
              </w:rPr>
              <w:t>»</w:t>
            </w:r>
          </w:p>
        </w:tc>
        <w:tc>
          <w:tcPr>
            <w:tcW w:w="1241" w:type="dxa"/>
          </w:tcPr>
          <w:p w:rsidR="00FA1764" w:rsidRPr="00247C7B" w:rsidRDefault="00FA1764" w:rsidP="009F4388">
            <w:pPr>
              <w:rPr>
                <w:rFonts w:ascii="Times New Roman" w:hAnsi="Times New Roman" w:cs="Times New Roman"/>
                <w:sz w:val="28"/>
                <w:szCs w:val="28"/>
                <w:lang w:val="uk-UA"/>
              </w:rPr>
            </w:pPr>
            <w:r w:rsidRPr="00247C7B">
              <w:rPr>
                <w:rFonts w:ascii="Times New Roman" w:hAnsi="Times New Roman" w:cs="Times New Roman"/>
                <w:sz w:val="28"/>
                <w:szCs w:val="28"/>
                <w:lang w:val="uk-UA"/>
              </w:rPr>
              <w:t>2</w:t>
            </w:r>
          </w:p>
        </w:tc>
      </w:tr>
    </w:tbl>
    <w:p w:rsidR="00FA1764" w:rsidRPr="00247C7B" w:rsidRDefault="00FA1764" w:rsidP="00FA1764">
      <w:pPr>
        <w:spacing w:after="0" w:line="240" w:lineRule="auto"/>
        <w:jc w:val="both"/>
        <w:rPr>
          <w:rFonts w:ascii="Times New Roman" w:eastAsia="Times New Roman" w:hAnsi="Times New Roman" w:cs="Times New Roman"/>
          <w:sz w:val="28"/>
          <w:szCs w:val="28"/>
          <w:lang w:val="uk-UA" w:eastAsia="ru-RU"/>
        </w:rPr>
      </w:pPr>
    </w:p>
    <w:p w:rsidR="00FA1764" w:rsidRPr="00247C7B" w:rsidRDefault="00FA1764" w:rsidP="00FA1764">
      <w:pPr>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Комунальним закладом «Дитячо-юнацький центр» Іванівської селищної ради здійснюється координаційна діяльність питань військово-патріотичного виховання. Щороку закладом організовується і проводиться районний етап </w:t>
      </w:r>
      <w:r w:rsidRPr="00247C7B">
        <w:rPr>
          <w:rFonts w:ascii="Times New Roman" w:eastAsia="Times New Roman" w:hAnsi="Times New Roman" w:cs="Times New Roman"/>
          <w:sz w:val="28"/>
          <w:szCs w:val="28"/>
          <w:lang w:val="uk-UA" w:eastAsia="ru-RU"/>
        </w:rPr>
        <w:lastRenderedPageBreak/>
        <w:t>Всеукраїнської дитячо-юнацької військово-патріотичної гри «Сокіл» («Джура»).</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p>
    <w:p w:rsidR="00FA1764" w:rsidRPr="00247C7B" w:rsidRDefault="00FA1764" w:rsidP="00FA1764">
      <w:pPr>
        <w:spacing w:after="0" w:line="240" w:lineRule="auto"/>
        <w:jc w:val="center"/>
        <w:rPr>
          <w:rFonts w:ascii="Times New Roman" w:eastAsia="Calibri" w:hAnsi="Times New Roman" w:cs="Times New Roman"/>
          <w:b/>
          <w:sz w:val="28"/>
          <w:szCs w:val="28"/>
          <w:lang w:val="uk-UA"/>
        </w:rPr>
      </w:pPr>
      <w:r w:rsidRPr="00247C7B">
        <w:rPr>
          <w:rFonts w:ascii="Times New Roman" w:eastAsia="Calibri" w:hAnsi="Times New Roman" w:cs="Times New Roman"/>
          <w:b/>
          <w:sz w:val="28"/>
          <w:szCs w:val="28"/>
          <w:lang w:val="uk-UA"/>
        </w:rPr>
        <w:t>Культура</w:t>
      </w:r>
    </w:p>
    <w:p w:rsidR="00FA1764" w:rsidRPr="00247C7B" w:rsidRDefault="00FA1764" w:rsidP="00FA1764">
      <w:pPr>
        <w:tabs>
          <w:tab w:val="left" w:pos="993"/>
        </w:tabs>
        <w:spacing w:after="0" w:line="240" w:lineRule="auto"/>
        <w:ind w:firstLine="709"/>
        <w:jc w:val="both"/>
        <w:rPr>
          <w:rFonts w:ascii="Times New Roman" w:eastAsia="Calibri" w:hAnsi="Times New Roman" w:cs="Times New Roman"/>
          <w:bCs/>
          <w:sz w:val="28"/>
          <w:szCs w:val="28"/>
          <w:lang w:val="uk-UA"/>
        </w:rPr>
      </w:pPr>
      <w:r w:rsidRPr="00247C7B">
        <w:rPr>
          <w:rFonts w:ascii="Times New Roman" w:eastAsia="Calibri" w:hAnsi="Times New Roman" w:cs="Times New Roman"/>
          <w:bCs/>
          <w:sz w:val="28"/>
          <w:szCs w:val="28"/>
          <w:lang w:val="uk-UA"/>
        </w:rPr>
        <w:t>Від моменту створення громади її культурний розвиток демонструє високий рівень активності.</w:t>
      </w:r>
    </w:p>
    <w:p w:rsidR="00FA1764" w:rsidRPr="00247C7B" w:rsidRDefault="00FA1764" w:rsidP="00FA1764">
      <w:pPr>
        <w:tabs>
          <w:tab w:val="left" w:pos="993"/>
        </w:tabs>
        <w:spacing w:after="0" w:line="240" w:lineRule="auto"/>
        <w:ind w:firstLine="709"/>
        <w:jc w:val="both"/>
        <w:rPr>
          <w:rFonts w:ascii="Times New Roman" w:eastAsia="Calibri" w:hAnsi="Times New Roman" w:cs="Times New Roman"/>
          <w:sz w:val="28"/>
          <w:szCs w:val="28"/>
          <w:lang w:val="uk-UA"/>
        </w:rPr>
      </w:pPr>
      <w:r w:rsidRPr="00247C7B">
        <w:rPr>
          <w:rFonts w:ascii="Times New Roman" w:eastAsia="Calibri" w:hAnsi="Times New Roman" w:cs="Times New Roman"/>
          <w:bCs/>
          <w:sz w:val="28"/>
          <w:szCs w:val="28"/>
          <w:lang w:val="uk-UA"/>
        </w:rPr>
        <w:t>Культосвітню діяльність галузі забезпечують</w:t>
      </w:r>
      <w:r w:rsidRPr="00247C7B">
        <w:rPr>
          <w:rFonts w:ascii="Times New Roman" w:eastAsia="Calibri" w:hAnsi="Times New Roman" w:cs="Times New Roman"/>
          <w:sz w:val="28"/>
          <w:szCs w:val="28"/>
          <w:lang w:val="uk-UA"/>
        </w:rPr>
        <w:t xml:space="preserve"> 9 клубних закладів:</w:t>
      </w:r>
      <w:r w:rsidRPr="00247C7B">
        <w:rPr>
          <w:rFonts w:ascii="Times New Roman" w:eastAsia="Calibri" w:hAnsi="Times New Roman" w:cs="Times New Roman"/>
          <w:b/>
          <w:sz w:val="28"/>
          <w:szCs w:val="28"/>
          <w:lang w:val="uk-UA"/>
        </w:rPr>
        <w:t xml:space="preserve"> </w:t>
      </w:r>
      <w:r w:rsidRPr="00247C7B">
        <w:rPr>
          <w:rFonts w:ascii="Times New Roman" w:eastAsia="Calibri" w:hAnsi="Times New Roman" w:cs="Times New Roman"/>
          <w:sz w:val="28"/>
          <w:szCs w:val="28"/>
          <w:lang w:val="uk-UA"/>
        </w:rPr>
        <w:t>Комунальна установа «Базовий клубний заклад Іванівської селищної ради», 8  сільських філій та 4 сільські будинки культури.</w:t>
      </w:r>
    </w:p>
    <w:p w:rsidR="00FA1764" w:rsidRPr="00247C7B" w:rsidRDefault="00FA1764" w:rsidP="00FA1764">
      <w:pPr>
        <w:tabs>
          <w:tab w:val="left" w:pos="993"/>
        </w:tabs>
        <w:spacing w:after="0" w:line="240" w:lineRule="auto"/>
        <w:ind w:firstLine="709"/>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За звітний період закладом проведено 53 різноманітних культурно-просвітницьких та мистецьких заходів: фестивалі, конкурси, виставки декоративно-прикладного та образотворчого мистецтва, заходи приурочені до державних свят та пам’ятних дат, інтерактивні шоу-програми , творчі зустрічі з авторами виставок та відомими фахівцями галузі культури, екскурсії тощо. </w:t>
      </w:r>
    </w:p>
    <w:p w:rsidR="00FA1764" w:rsidRPr="00247C7B" w:rsidRDefault="00FA1764" w:rsidP="00FA1764">
      <w:pPr>
        <w:tabs>
          <w:tab w:val="left" w:pos="993"/>
        </w:tabs>
        <w:spacing w:after="0" w:line="240" w:lineRule="auto"/>
        <w:ind w:firstLine="709"/>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У зв’язку з карантином через пандемію </w:t>
      </w:r>
      <w:proofErr w:type="spellStart"/>
      <w:r w:rsidRPr="00247C7B">
        <w:rPr>
          <w:rFonts w:ascii="Times New Roman" w:hAnsi="Times New Roman" w:cs="Times New Roman"/>
          <w:sz w:val="28"/>
          <w:szCs w:val="28"/>
          <w:lang w:val="uk-UA"/>
        </w:rPr>
        <w:t>коронавірусної</w:t>
      </w:r>
      <w:proofErr w:type="spellEnd"/>
      <w:r w:rsidRPr="00247C7B">
        <w:rPr>
          <w:rFonts w:ascii="Times New Roman" w:hAnsi="Times New Roman" w:cs="Times New Roman"/>
          <w:sz w:val="28"/>
          <w:szCs w:val="28"/>
          <w:lang w:val="uk-UA"/>
        </w:rPr>
        <w:t xml:space="preserve"> інфекції, більшість заходів було проведено </w:t>
      </w:r>
      <w:proofErr w:type="spellStart"/>
      <w:r w:rsidRPr="00247C7B">
        <w:rPr>
          <w:rFonts w:ascii="Times New Roman" w:hAnsi="Times New Roman" w:cs="Times New Roman"/>
          <w:sz w:val="28"/>
          <w:szCs w:val="28"/>
          <w:lang w:val="uk-UA"/>
        </w:rPr>
        <w:t>онлайн</w:t>
      </w:r>
      <w:proofErr w:type="spellEnd"/>
      <w:r w:rsidRPr="00247C7B">
        <w:rPr>
          <w:rFonts w:ascii="Times New Roman" w:hAnsi="Times New Roman" w:cs="Times New Roman"/>
          <w:sz w:val="28"/>
          <w:szCs w:val="28"/>
          <w:lang w:val="uk-UA"/>
        </w:rPr>
        <w:t xml:space="preserve"> і розповсюджено через соціальні мережі. Усі концерти та розважальні програми за присутності глядачів, були проведені з урахуванням усіх необхідних засобів безпеки, зокрема систематичної санітарної обробки приміщень, обов’язкової наявності індивідуальних засобів захисту та дотримання соціальної дистанції.</w:t>
      </w:r>
    </w:p>
    <w:p w:rsidR="00FA1764" w:rsidRPr="00247C7B" w:rsidRDefault="00FA1764" w:rsidP="00FA1764">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Вокальні колективи – активні учасники усіх культурно-мистецьких заходів, акцій, обласних фестивалів, творчих звітів:</w:t>
      </w:r>
    </w:p>
    <w:p w:rsidR="00FA1764" w:rsidRPr="00247C7B" w:rsidRDefault="00FA1764" w:rsidP="00FA1764">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вокальний аматорський ансамбль української пісні «Берегиня» </w:t>
      </w:r>
    </w:p>
    <w:p w:rsidR="00FA1764" w:rsidRPr="00247C7B" w:rsidRDefault="00FA1764" w:rsidP="00FA1764">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  вокальний ансамбль «Вербиченька» </w:t>
      </w:r>
      <w:proofErr w:type="spellStart"/>
      <w:r w:rsidRPr="00247C7B">
        <w:rPr>
          <w:rFonts w:ascii="Times New Roman" w:eastAsia="Times New Roman" w:hAnsi="Times New Roman" w:cs="Times New Roman"/>
          <w:sz w:val="28"/>
          <w:szCs w:val="28"/>
          <w:lang w:val="uk-UA" w:eastAsia="ru-RU"/>
        </w:rPr>
        <w:t>Благодатненської</w:t>
      </w:r>
      <w:proofErr w:type="spellEnd"/>
      <w:r w:rsidRPr="00247C7B">
        <w:rPr>
          <w:rFonts w:ascii="Times New Roman" w:eastAsia="Times New Roman" w:hAnsi="Times New Roman" w:cs="Times New Roman"/>
          <w:sz w:val="28"/>
          <w:szCs w:val="28"/>
          <w:lang w:val="uk-UA" w:eastAsia="ru-RU"/>
        </w:rPr>
        <w:t xml:space="preserve"> філії;</w:t>
      </w:r>
    </w:p>
    <w:p w:rsidR="00FA1764" w:rsidRPr="00247C7B" w:rsidRDefault="00FA1764" w:rsidP="00FA1764">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  вокальний колектив естрадної пісні – </w:t>
      </w:r>
      <w:proofErr w:type="spellStart"/>
      <w:r w:rsidRPr="00247C7B">
        <w:rPr>
          <w:rFonts w:ascii="Times New Roman" w:eastAsia="Times New Roman" w:hAnsi="Times New Roman" w:cs="Times New Roman"/>
          <w:sz w:val="28"/>
          <w:szCs w:val="28"/>
          <w:lang w:val="uk-UA" w:eastAsia="ru-RU"/>
        </w:rPr>
        <w:t>Шотівської</w:t>
      </w:r>
      <w:proofErr w:type="spellEnd"/>
      <w:r w:rsidRPr="00247C7B">
        <w:rPr>
          <w:rFonts w:ascii="Times New Roman" w:eastAsia="Times New Roman" w:hAnsi="Times New Roman" w:cs="Times New Roman"/>
          <w:sz w:val="28"/>
          <w:szCs w:val="28"/>
          <w:lang w:val="uk-UA" w:eastAsia="ru-RU"/>
        </w:rPr>
        <w:t xml:space="preserve"> філії;</w:t>
      </w:r>
    </w:p>
    <w:p w:rsidR="00FA1764" w:rsidRPr="00247C7B" w:rsidRDefault="00FA1764" w:rsidP="00FA1764">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  вокальний гурт «Господарочка» - </w:t>
      </w:r>
      <w:proofErr w:type="spellStart"/>
      <w:r w:rsidRPr="00247C7B">
        <w:rPr>
          <w:rFonts w:ascii="Times New Roman" w:eastAsia="Times New Roman" w:hAnsi="Times New Roman" w:cs="Times New Roman"/>
          <w:sz w:val="28"/>
          <w:szCs w:val="28"/>
          <w:lang w:val="uk-UA" w:eastAsia="ru-RU"/>
        </w:rPr>
        <w:t>Шотівської</w:t>
      </w:r>
      <w:proofErr w:type="spellEnd"/>
      <w:r w:rsidRPr="00247C7B">
        <w:rPr>
          <w:rFonts w:ascii="Times New Roman" w:eastAsia="Times New Roman" w:hAnsi="Times New Roman" w:cs="Times New Roman"/>
          <w:sz w:val="28"/>
          <w:szCs w:val="28"/>
          <w:lang w:val="uk-UA" w:eastAsia="ru-RU"/>
        </w:rPr>
        <w:t xml:space="preserve"> філії.</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Загалом вокальних колективів - 42, в яких </w:t>
      </w:r>
      <w:proofErr w:type="spellStart"/>
      <w:r w:rsidRPr="00247C7B">
        <w:rPr>
          <w:rFonts w:ascii="Times New Roman" w:eastAsia="Times New Roman" w:hAnsi="Times New Roman" w:cs="Times New Roman"/>
          <w:sz w:val="28"/>
          <w:szCs w:val="28"/>
          <w:lang w:val="uk-UA" w:eastAsia="ru-RU"/>
        </w:rPr>
        <w:t>задіяно</w:t>
      </w:r>
      <w:proofErr w:type="spellEnd"/>
      <w:r w:rsidRPr="00247C7B">
        <w:rPr>
          <w:rFonts w:ascii="Times New Roman" w:eastAsia="Times New Roman" w:hAnsi="Times New Roman" w:cs="Times New Roman"/>
          <w:sz w:val="28"/>
          <w:szCs w:val="28"/>
          <w:lang w:val="uk-UA" w:eastAsia="ru-RU"/>
        </w:rPr>
        <w:t xml:space="preserve"> 194 учасника:  6 вокальних ансамблів, 4 ансамблів української народної пісні, 10 колективів малих форм, серед них гурти, тріо, дуети.</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В громаді працює два фольклорних колективи: це колектив народного епосу «</w:t>
      </w:r>
      <w:proofErr w:type="spellStart"/>
      <w:r w:rsidRPr="00247C7B">
        <w:rPr>
          <w:rFonts w:ascii="Times New Roman" w:eastAsia="Times New Roman" w:hAnsi="Times New Roman" w:cs="Times New Roman"/>
          <w:sz w:val="28"/>
          <w:szCs w:val="28"/>
          <w:lang w:val="uk-UA" w:eastAsia="ru-RU"/>
        </w:rPr>
        <w:t>Велесова</w:t>
      </w:r>
      <w:proofErr w:type="spellEnd"/>
      <w:r w:rsidRPr="00247C7B">
        <w:rPr>
          <w:rFonts w:ascii="Times New Roman" w:eastAsia="Times New Roman" w:hAnsi="Times New Roman" w:cs="Times New Roman"/>
          <w:sz w:val="28"/>
          <w:szCs w:val="28"/>
          <w:lang w:val="uk-UA" w:eastAsia="ru-RU"/>
        </w:rPr>
        <w:t xml:space="preserve"> книга» </w:t>
      </w:r>
      <w:proofErr w:type="spellStart"/>
      <w:r w:rsidRPr="00247C7B">
        <w:rPr>
          <w:rFonts w:ascii="Times New Roman" w:eastAsia="Times New Roman" w:hAnsi="Times New Roman" w:cs="Times New Roman"/>
          <w:sz w:val="28"/>
          <w:szCs w:val="28"/>
          <w:lang w:val="uk-UA" w:eastAsia="ru-RU"/>
        </w:rPr>
        <w:t>Шотівської</w:t>
      </w:r>
      <w:proofErr w:type="spellEnd"/>
      <w:r w:rsidRPr="00247C7B">
        <w:rPr>
          <w:rFonts w:ascii="Times New Roman" w:eastAsia="Times New Roman" w:hAnsi="Times New Roman" w:cs="Times New Roman"/>
          <w:sz w:val="28"/>
          <w:szCs w:val="28"/>
          <w:lang w:val="uk-UA" w:eastAsia="ru-RU"/>
        </w:rPr>
        <w:t xml:space="preserve"> філії, фольклорний колектив «Степовичка»  </w:t>
      </w:r>
      <w:proofErr w:type="spellStart"/>
      <w:r w:rsidRPr="00247C7B">
        <w:rPr>
          <w:rFonts w:ascii="Times New Roman" w:eastAsia="Times New Roman" w:hAnsi="Times New Roman" w:cs="Times New Roman"/>
          <w:sz w:val="28"/>
          <w:szCs w:val="28"/>
          <w:lang w:val="uk-UA" w:eastAsia="ru-RU"/>
        </w:rPr>
        <w:t>Н-Василівської</w:t>
      </w:r>
      <w:proofErr w:type="spellEnd"/>
      <w:r w:rsidRPr="00247C7B">
        <w:rPr>
          <w:rFonts w:ascii="Times New Roman" w:eastAsia="Times New Roman" w:hAnsi="Times New Roman" w:cs="Times New Roman"/>
          <w:sz w:val="28"/>
          <w:szCs w:val="28"/>
          <w:lang w:val="uk-UA" w:eastAsia="ru-RU"/>
        </w:rPr>
        <w:t xml:space="preserve"> філії; ансамбль української пісні сільського будинку культури села </w:t>
      </w:r>
      <w:proofErr w:type="spellStart"/>
      <w:r w:rsidRPr="00247C7B">
        <w:rPr>
          <w:rFonts w:ascii="Times New Roman" w:eastAsia="Times New Roman" w:hAnsi="Times New Roman" w:cs="Times New Roman"/>
          <w:sz w:val="28"/>
          <w:szCs w:val="28"/>
          <w:lang w:val="uk-UA" w:eastAsia="ru-RU"/>
        </w:rPr>
        <w:t>Новосеменівка</w:t>
      </w:r>
      <w:proofErr w:type="spellEnd"/>
      <w:r w:rsidRPr="00247C7B">
        <w:rPr>
          <w:rFonts w:ascii="Times New Roman" w:eastAsia="Times New Roman" w:hAnsi="Times New Roman" w:cs="Times New Roman"/>
          <w:sz w:val="28"/>
          <w:szCs w:val="28"/>
          <w:lang w:val="uk-UA" w:eastAsia="ru-RU"/>
        </w:rPr>
        <w:t xml:space="preserve"> – «Червона калина», керівник </w:t>
      </w:r>
      <w:proofErr w:type="spellStart"/>
      <w:r w:rsidRPr="00247C7B">
        <w:rPr>
          <w:rFonts w:ascii="Times New Roman" w:eastAsia="Times New Roman" w:hAnsi="Times New Roman" w:cs="Times New Roman"/>
          <w:sz w:val="28"/>
          <w:szCs w:val="28"/>
          <w:lang w:val="uk-UA" w:eastAsia="ru-RU"/>
        </w:rPr>
        <w:t>Морсков</w:t>
      </w:r>
      <w:proofErr w:type="spellEnd"/>
      <w:r w:rsidRPr="00247C7B">
        <w:rPr>
          <w:rFonts w:ascii="Times New Roman" w:eastAsia="Times New Roman" w:hAnsi="Times New Roman" w:cs="Times New Roman"/>
          <w:sz w:val="28"/>
          <w:szCs w:val="28"/>
          <w:lang w:val="uk-UA" w:eastAsia="ru-RU"/>
        </w:rPr>
        <w:t xml:space="preserve"> Михайло, який протягом року радував глядачів своєю високою виконавською майстерністю;</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вокальний дитячий ансамбль «Парасольки»; вокальний ансамбль «Лілея»;</w:t>
      </w:r>
      <w:r>
        <w:rPr>
          <w:rFonts w:ascii="Times New Roman" w:eastAsia="Times New Roman" w:hAnsi="Times New Roman" w:cs="Times New Roman"/>
          <w:sz w:val="28"/>
          <w:szCs w:val="28"/>
          <w:lang w:val="uk-UA" w:eastAsia="ru-RU"/>
        </w:rPr>
        <w:t xml:space="preserve"> </w:t>
      </w:r>
      <w:r w:rsidRPr="00247C7B">
        <w:rPr>
          <w:rFonts w:ascii="Times New Roman" w:eastAsia="Times New Roman" w:hAnsi="Times New Roman" w:cs="Times New Roman"/>
          <w:sz w:val="28"/>
          <w:szCs w:val="28"/>
          <w:lang w:val="uk-UA" w:eastAsia="ru-RU"/>
        </w:rPr>
        <w:t>дует «Сімейна історія»; жіночий дует «Світанок».</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В громаді нараховується 13 формування театрального жанру, з них для дітей 2, в яких </w:t>
      </w:r>
      <w:proofErr w:type="spellStart"/>
      <w:r w:rsidRPr="00247C7B">
        <w:rPr>
          <w:rFonts w:ascii="Times New Roman" w:eastAsia="Times New Roman" w:hAnsi="Times New Roman" w:cs="Times New Roman"/>
          <w:sz w:val="28"/>
          <w:szCs w:val="28"/>
          <w:lang w:val="uk-UA" w:eastAsia="ru-RU"/>
        </w:rPr>
        <w:t>задіяно</w:t>
      </w:r>
      <w:proofErr w:type="spellEnd"/>
      <w:r w:rsidRPr="00247C7B">
        <w:rPr>
          <w:rFonts w:ascii="Times New Roman" w:eastAsia="Times New Roman" w:hAnsi="Times New Roman" w:cs="Times New Roman"/>
          <w:sz w:val="28"/>
          <w:szCs w:val="28"/>
          <w:lang w:val="uk-UA" w:eastAsia="ru-RU"/>
        </w:rPr>
        <w:t xml:space="preserve"> 113 учасників, з них дітей 11.</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Всі вони протягом року брали участь у театралізованих заходах, що проходили в громаді. У тому числі: новорічні заходи з елементами театралізації: новорічні молодіжні та дитячі вогники, щедрівки та колядки з переодяганнями в казкових героїв. Свято Івана Купала, Андріївські вечорниці, свято Масляної, свято Обжинків. Молодіжні розважальні вечори, літературні </w:t>
      </w:r>
      <w:r w:rsidRPr="00247C7B">
        <w:rPr>
          <w:rFonts w:ascii="Times New Roman" w:eastAsia="Times New Roman" w:hAnsi="Times New Roman" w:cs="Times New Roman"/>
          <w:sz w:val="28"/>
          <w:szCs w:val="28"/>
          <w:lang w:val="uk-UA" w:eastAsia="ru-RU"/>
        </w:rPr>
        <w:lastRenderedPageBreak/>
        <w:t xml:space="preserve">зустрічі та концерти за участю читців художнього слова та українського гумору. </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Протягом 2020 року в громаді діяло 15 формувань по хореографічному жанру, з них для дітей  13, в яких було </w:t>
      </w:r>
      <w:proofErr w:type="spellStart"/>
      <w:r w:rsidRPr="00247C7B">
        <w:rPr>
          <w:rFonts w:ascii="Times New Roman" w:eastAsia="Times New Roman" w:hAnsi="Times New Roman" w:cs="Times New Roman"/>
          <w:sz w:val="28"/>
          <w:szCs w:val="28"/>
          <w:lang w:val="uk-UA" w:eastAsia="ru-RU"/>
        </w:rPr>
        <w:t>задіяно</w:t>
      </w:r>
      <w:proofErr w:type="spellEnd"/>
      <w:r w:rsidRPr="00247C7B">
        <w:rPr>
          <w:rFonts w:ascii="Times New Roman" w:eastAsia="Times New Roman" w:hAnsi="Times New Roman" w:cs="Times New Roman"/>
          <w:sz w:val="28"/>
          <w:szCs w:val="28"/>
          <w:lang w:val="uk-UA" w:eastAsia="ru-RU"/>
        </w:rPr>
        <w:t xml:space="preserve"> 207 учасників, з них дітей 193.</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Кращими танцювальними колективами є «Едем» старша та молодша група базового клубного закладу Іванівської селищної ради. під керівництвом </w:t>
      </w:r>
      <w:proofErr w:type="spellStart"/>
      <w:r w:rsidRPr="00247C7B">
        <w:rPr>
          <w:rFonts w:ascii="Times New Roman" w:eastAsia="Times New Roman" w:hAnsi="Times New Roman" w:cs="Times New Roman"/>
          <w:sz w:val="28"/>
          <w:szCs w:val="28"/>
          <w:lang w:val="uk-UA" w:eastAsia="ru-RU"/>
        </w:rPr>
        <w:t>Анодій</w:t>
      </w:r>
      <w:proofErr w:type="spellEnd"/>
      <w:r w:rsidRPr="00247C7B">
        <w:rPr>
          <w:rFonts w:ascii="Times New Roman" w:eastAsia="Times New Roman" w:hAnsi="Times New Roman" w:cs="Times New Roman"/>
          <w:sz w:val="28"/>
          <w:szCs w:val="28"/>
          <w:lang w:val="uk-UA" w:eastAsia="ru-RU"/>
        </w:rPr>
        <w:t xml:space="preserve"> А. В., та «Імпульс» - керівник  </w:t>
      </w:r>
      <w:proofErr w:type="spellStart"/>
      <w:r w:rsidRPr="00247C7B">
        <w:rPr>
          <w:rFonts w:ascii="Times New Roman" w:eastAsia="Times New Roman" w:hAnsi="Times New Roman" w:cs="Times New Roman"/>
          <w:sz w:val="28"/>
          <w:szCs w:val="28"/>
          <w:lang w:val="uk-UA" w:eastAsia="ru-RU"/>
        </w:rPr>
        <w:t>Бузган</w:t>
      </w:r>
      <w:proofErr w:type="spellEnd"/>
      <w:r w:rsidRPr="00247C7B">
        <w:rPr>
          <w:rFonts w:ascii="Times New Roman" w:eastAsia="Times New Roman" w:hAnsi="Times New Roman" w:cs="Times New Roman"/>
          <w:sz w:val="28"/>
          <w:szCs w:val="28"/>
          <w:lang w:val="uk-UA" w:eastAsia="ru-RU"/>
        </w:rPr>
        <w:t xml:space="preserve"> І. М.</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Опорними колективами є:</w:t>
      </w:r>
    </w:p>
    <w:p w:rsidR="00FA1764" w:rsidRPr="00247C7B" w:rsidRDefault="00FA1764" w:rsidP="00FA1764">
      <w:pPr>
        <w:numPr>
          <w:ilvl w:val="0"/>
          <w:numId w:val="16"/>
        </w:numPr>
        <w:tabs>
          <w:tab w:val="left" w:pos="993"/>
          <w:tab w:val="left" w:pos="1276"/>
        </w:tabs>
        <w:spacing w:after="0" w:line="240" w:lineRule="auto"/>
        <w:ind w:left="0" w:firstLine="709"/>
        <w:jc w:val="both"/>
        <w:rPr>
          <w:rFonts w:ascii="Times New Roman" w:eastAsia="Calibri" w:hAnsi="Times New Roman" w:cs="Times New Roman"/>
          <w:sz w:val="28"/>
          <w:szCs w:val="28"/>
          <w:lang w:val="uk-UA" w:eastAsia="ru-RU"/>
        </w:rPr>
      </w:pPr>
      <w:r w:rsidRPr="00247C7B">
        <w:rPr>
          <w:rFonts w:ascii="Times New Roman" w:eastAsia="Calibri" w:hAnsi="Times New Roman" w:cs="Times New Roman"/>
          <w:sz w:val="28"/>
          <w:szCs w:val="28"/>
          <w:lang w:val="uk-UA" w:eastAsia="ru-RU"/>
        </w:rPr>
        <w:t>хореографічні колективи «Феєрія» та «Молодіжні ритми» (керівник Богдан С.)</w:t>
      </w:r>
    </w:p>
    <w:p w:rsidR="00FA1764" w:rsidRPr="00247C7B" w:rsidRDefault="00FA1764" w:rsidP="00FA1764">
      <w:pPr>
        <w:numPr>
          <w:ilvl w:val="0"/>
          <w:numId w:val="16"/>
        </w:numPr>
        <w:tabs>
          <w:tab w:val="left" w:pos="993"/>
          <w:tab w:val="left" w:pos="1276"/>
        </w:tabs>
        <w:spacing w:after="0" w:line="240" w:lineRule="auto"/>
        <w:ind w:left="0" w:firstLine="709"/>
        <w:jc w:val="both"/>
        <w:rPr>
          <w:rFonts w:ascii="Times New Roman" w:eastAsia="Calibri" w:hAnsi="Times New Roman" w:cs="Times New Roman"/>
          <w:sz w:val="28"/>
          <w:szCs w:val="28"/>
          <w:lang w:val="uk-UA" w:eastAsia="ru-RU"/>
        </w:rPr>
      </w:pPr>
      <w:r w:rsidRPr="00247C7B">
        <w:rPr>
          <w:rFonts w:ascii="Times New Roman" w:eastAsia="Calibri" w:hAnsi="Times New Roman" w:cs="Times New Roman"/>
          <w:sz w:val="28"/>
          <w:szCs w:val="28"/>
          <w:lang w:val="uk-UA" w:eastAsia="ru-RU"/>
        </w:rPr>
        <w:t xml:space="preserve">танцювальні колективи: дорослий «Авокадо» та дитячий «Мозаїка» - філії Будинку культури села </w:t>
      </w:r>
      <w:proofErr w:type="spellStart"/>
      <w:r w:rsidRPr="00247C7B">
        <w:rPr>
          <w:rFonts w:ascii="Times New Roman" w:eastAsia="Calibri" w:hAnsi="Times New Roman" w:cs="Times New Roman"/>
          <w:sz w:val="28"/>
          <w:szCs w:val="28"/>
          <w:lang w:val="uk-UA" w:eastAsia="ru-RU"/>
        </w:rPr>
        <w:t>Трохимівка</w:t>
      </w:r>
      <w:proofErr w:type="spellEnd"/>
      <w:r w:rsidRPr="00247C7B">
        <w:rPr>
          <w:rFonts w:ascii="Times New Roman" w:eastAsia="Calibri" w:hAnsi="Times New Roman" w:cs="Times New Roman"/>
          <w:sz w:val="28"/>
          <w:szCs w:val="28"/>
          <w:lang w:val="uk-UA" w:eastAsia="ru-RU"/>
        </w:rPr>
        <w:t>;</w:t>
      </w:r>
    </w:p>
    <w:p w:rsidR="00FA1764" w:rsidRPr="00247C7B" w:rsidRDefault="00FA1764" w:rsidP="00FA1764">
      <w:pPr>
        <w:numPr>
          <w:ilvl w:val="0"/>
          <w:numId w:val="16"/>
        </w:numPr>
        <w:tabs>
          <w:tab w:val="left" w:pos="993"/>
          <w:tab w:val="left" w:pos="1276"/>
        </w:tabs>
        <w:spacing w:after="0" w:line="240" w:lineRule="auto"/>
        <w:ind w:left="0" w:firstLine="709"/>
        <w:jc w:val="both"/>
        <w:rPr>
          <w:rFonts w:ascii="Times New Roman" w:eastAsia="Calibri" w:hAnsi="Times New Roman" w:cs="Times New Roman"/>
          <w:sz w:val="28"/>
          <w:szCs w:val="28"/>
          <w:lang w:val="uk-UA" w:eastAsia="ru-RU"/>
        </w:rPr>
      </w:pPr>
      <w:r w:rsidRPr="00247C7B">
        <w:rPr>
          <w:rFonts w:ascii="Times New Roman" w:eastAsia="Calibri" w:hAnsi="Times New Roman" w:cs="Times New Roman"/>
          <w:sz w:val="28"/>
          <w:szCs w:val="28"/>
          <w:lang w:val="uk-UA" w:eastAsia="ru-RU"/>
        </w:rPr>
        <w:t xml:space="preserve">танцювальні колективи </w:t>
      </w:r>
      <w:proofErr w:type="spellStart"/>
      <w:r w:rsidRPr="00247C7B">
        <w:rPr>
          <w:rFonts w:ascii="Times New Roman" w:eastAsia="Calibri" w:hAnsi="Times New Roman" w:cs="Times New Roman"/>
          <w:sz w:val="28"/>
          <w:szCs w:val="28"/>
          <w:lang w:val="uk-UA" w:eastAsia="ru-RU"/>
        </w:rPr>
        <w:t>Новосеменівської</w:t>
      </w:r>
      <w:proofErr w:type="spellEnd"/>
      <w:r w:rsidRPr="00247C7B">
        <w:rPr>
          <w:rFonts w:ascii="Times New Roman" w:eastAsia="Calibri" w:hAnsi="Times New Roman" w:cs="Times New Roman"/>
          <w:sz w:val="28"/>
          <w:szCs w:val="28"/>
          <w:lang w:val="uk-UA" w:eastAsia="ru-RU"/>
        </w:rPr>
        <w:t xml:space="preserve"> філії: дитячий молодший «Бригантина» та дитячий старший «Бригантина»;</w:t>
      </w:r>
    </w:p>
    <w:p w:rsidR="00FA1764" w:rsidRPr="00247C7B" w:rsidRDefault="00FA1764" w:rsidP="00FA1764">
      <w:pPr>
        <w:numPr>
          <w:ilvl w:val="0"/>
          <w:numId w:val="16"/>
        </w:numPr>
        <w:tabs>
          <w:tab w:val="left" w:pos="993"/>
          <w:tab w:val="left" w:pos="1276"/>
        </w:tabs>
        <w:spacing w:after="0" w:line="240" w:lineRule="auto"/>
        <w:ind w:left="0" w:firstLine="709"/>
        <w:jc w:val="both"/>
        <w:rPr>
          <w:rFonts w:ascii="Times New Roman" w:eastAsia="Calibri" w:hAnsi="Times New Roman" w:cs="Times New Roman"/>
          <w:bCs/>
          <w:sz w:val="28"/>
          <w:szCs w:val="28"/>
          <w:lang w:val="uk-UA" w:eastAsia="ru-RU"/>
        </w:rPr>
      </w:pPr>
      <w:r w:rsidRPr="00247C7B">
        <w:rPr>
          <w:rFonts w:ascii="Times New Roman" w:eastAsia="Calibri" w:hAnsi="Times New Roman" w:cs="Times New Roman"/>
          <w:bCs/>
          <w:sz w:val="28"/>
          <w:szCs w:val="28"/>
          <w:lang w:val="uk-UA" w:eastAsia="ru-RU"/>
        </w:rPr>
        <w:t xml:space="preserve">танцювальний колектив Воскресенського СБК - керівник </w:t>
      </w:r>
      <w:proofErr w:type="spellStart"/>
      <w:r w:rsidRPr="00247C7B">
        <w:rPr>
          <w:rFonts w:ascii="Times New Roman" w:eastAsia="Calibri" w:hAnsi="Times New Roman" w:cs="Times New Roman"/>
          <w:bCs/>
          <w:sz w:val="28"/>
          <w:szCs w:val="28"/>
          <w:lang w:val="uk-UA" w:eastAsia="ru-RU"/>
        </w:rPr>
        <w:t>Фірцовіч</w:t>
      </w:r>
      <w:proofErr w:type="spellEnd"/>
      <w:r w:rsidRPr="00247C7B">
        <w:rPr>
          <w:rFonts w:ascii="Times New Roman" w:eastAsia="Calibri" w:hAnsi="Times New Roman" w:cs="Times New Roman"/>
          <w:bCs/>
          <w:sz w:val="28"/>
          <w:szCs w:val="28"/>
          <w:lang w:val="uk-UA" w:eastAsia="ru-RU"/>
        </w:rPr>
        <w:t xml:space="preserve"> С.</w:t>
      </w:r>
    </w:p>
    <w:p w:rsidR="00FA1764" w:rsidRPr="00247C7B" w:rsidRDefault="00FA1764" w:rsidP="00FA1764">
      <w:pPr>
        <w:tabs>
          <w:tab w:val="left" w:pos="993"/>
          <w:tab w:val="left" w:pos="1276"/>
        </w:tabs>
        <w:spacing w:after="0" w:line="240" w:lineRule="auto"/>
        <w:ind w:firstLine="709"/>
        <w:jc w:val="both"/>
        <w:rPr>
          <w:rFonts w:ascii="Times New Roman" w:eastAsia="Calibri" w:hAnsi="Times New Roman" w:cs="Times New Roman"/>
          <w:bCs/>
          <w:sz w:val="28"/>
          <w:szCs w:val="28"/>
          <w:lang w:val="uk-UA" w:eastAsia="ru-RU"/>
        </w:rPr>
      </w:pPr>
      <w:r w:rsidRPr="00247C7B">
        <w:rPr>
          <w:rFonts w:ascii="Times New Roman" w:eastAsia="Calibri" w:hAnsi="Times New Roman" w:cs="Times New Roman"/>
          <w:sz w:val="28"/>
          <w:szCs w:val="28"/>
          <w:lang w:val="uk-UA" w:eastAsia="ru-RU"/>
        </w:rPr>
        <w:t>В репертуарі колективів народні, сучасні танці, фольклорні аматорські постановки.</w:t>
      </w:r>
      <w:r w:rsidRPr="00247C7B">
        <w:rPr>
          <w:rFonts w:ascii="Times New Roman" w:eastAsia="Times New Roman" w:hAnsi="Times New Roman" w:cs="Times New Roman"/>
          <w:snapToGrid w:val="0"/>
          <w:w w:val="0"/>
          <w:sz w:val="28"/>
          <w:szCs w:val="28"/>
          <w:u w:color="000000"/>
          <w:bdr w:val="none" w:sz="0" w:space="0" w:color="000000"/>
          <w:shd w:val="clear" w:color="000000" w:fill="000000"/>
          <w:lang w:val="uk-UA" w:eastAsia="x-none" w:bidi="x-none"/>
        </w:rPr>
        <w:t xml:space="preserve"> </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Успіх серед населення громади мало танцювальне шоу «Танцюю для тебе» в якому прийняли участь активні жителі громади. Хореографічні номери були поставлені хореографами </w:t>
      </w:r>
      <w:proofErr w:type="spellStart"/>
      <w:r w:rsidRPr="00247C7B">
        <w:rPr>
          <w:rFonts w:ascii="Times New Roman" w:eastAsia="Times New Roman" w:hAnsi="Times New Roman" w:cs="Times New Roman"/>
          <w:sz w:val="28"/>
          <w:szCs w:val="28"/>
          <w:lang w:val="uk-UA" w:eastAsia="ru-RU"/>
        </w:rPr>
        <w:t>Анодій</w:t>
      </w:r>
      <w:proofErr w:type="spellEnd"/>
      <w:r w:rsidRPr="00247C7B">
        <w:rPr>
          <w:rFonts w:ascii="Times New Roman" w:eastAsia="Times New Roman" w:hAnsi="Times New Roman" w:cs="Times New Roman"/>
          <w:sz w:val="28"/>
          <w:szCs w:val="28"/>
          <w:lang w:val="uk-UA" w:eastAsia="ru-RU"/>
        </w:rPr>
        <w:t xml:space="preserve"> А. В. та </w:t>
      </w:r>
      <w:proofErr w:type="spellStart"/>
      <w:r w:rsidRPr="00247C7B">
        <w:rPr>
          <w:rFonts w:ascii="Times New Roman" w:eastAsia="Times New Roman" w:hAnsi="Times New Roman" w:cs="Times New Roman"/>
          <w:sz w:val="28"/>
          <w:szCs w:val="28"/>
          <w:lang w:val="uk-UA" w:eastAsia="ru-RU"/>
        </w:rPr>
        <w:t>Бузган</w:t>
      </w:r>
      <w:proofErr w:type="spellEnd"/>
      <w:r w:rsidRPr="00247C7B">
        <w:rPr>
          <w:rFonts w:ascii="Times New Roman" w:eastAsia="Times New Roman" w:hAnsi="Times New Roman" w:cs="Times New Roman"/>
          <w:sz w:val="28"/>
          <w:szCs w:val="28"/>
          <w:lang w:val="uk-UA" w:eastAsia="ru-RU"/>
        </w:rPr>
        <w:t xml:space="preserve"> І. М. Захід пройшов з аншлагом і мав благодійну мету. Зібрані кошти було передано на лікування одного із мешканців громади.</w:t>
      </w:r>
    </w:p>
    <w:p w:rsidR="00FA1764" w:rsidRPr="00247C7B" w:rsidRDefault="00FA1764" w:rsidP="00FA1764">
      <w:pPr>
        <w:shd w:val="clear" w:color="auto" w:fill="FFFFFF"/>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Яскраву сторінку в історію музичного мистецтва вписують аматорські колективи закладів культури нашої громади. Вони професійно  аранжують музичні твори, в яких легко вгадується український колорит, національних дух.</w:t>
      </w:r>
    </w:p>
    <w:p w:rsidR="00FA1764" w:rsidRPr="00247C7B" w:rsidRDefault="00FA1764" w:rsidP="00FA1764">
      <w:pPr>
        <w:spacing w:after="0" w:line="240" w:lineRule="auto"/>
        <w:ind w:firstLine="709"/>
        <w:jc w:val="both"/>
        <w:rPr>
          <w:rFonts w:ascii="Times New Roman" w:hAnsi="Times New Roman" w:cs="Times New Roman"/>
          <w:b/>
          <w:sz w:val="28"/>
          <w:szCs w:val="28"/>
          <w:lang w:val="uk-UA"/>
        </w:rPr>
      </w:pPr>
      <w:r w:rsidRPr="00247C7B">
        <w:rPr>
          <w:rFonts w:ascii="Times New Roman" w:hAnsi="Times New Roman" w:cs="Times New Roman"/>
          <w:sz w:val="28"/>
          <w:szCs w:val="28"/>
          <w:lang w:val="uk-UA"/>
        </w:rPr>
        <w:t xml:space="preserve">Кожен керівник збагачує свій ансамбль неповторними якостями, притаманними тільки його колективу, а в колективній творчості народжується чудова музика. У базовому клубному закладі діє один колектив – дівочий гурт </w:t>
      </w:r>
      <w:r w:rsidRPr="00247C7B">
        <w:rPr>
          <w:rFonts w:ascii="Times New Roman" w:hAnsi="Times New Roman" w:cs="Times New Roman"/>
          <w:b/>
          <w:sz w:val="28"/>
          <w:szCs w:val="28"/>
          <w:lang w:val="uk-UA"/>
        </w:rPr>
        <w:t>«</w:t>
      </w:r>
      <w:proofErr w:type="spellStart"/>
      <w:r w:rsidRPr="00247C7B">
        <w:rPr>
          <w:rFonts w:ascii="Times New Roman" w:hAnsi="Times New Roman" w:cs="Times New Roman"/>
          <w:b/>
          <w:sz w:val="28"/>
          <w:szCs w:val="28"/>
          <w:lang w:val="uk-UA"/>
        </w:rPr>
        <w:t>Ukrgirls</w:t>
      </w:r>
      <w:proofErr w:type="spellEnd"/>
      <w:r w:rsidRPr="00247C7B">
        <w:rPr>
          <w:rFonts w:ascii="Times New Roman" w:hAnsi="Times New Roman" w:cs="Times New Roman"/>
          <w:b/>
          <w:sz w:val="28"/>
          <w:szCs w:val="28"/>
          <w:lang w:val="uk-UA"/>
        </w:rPr>
        <w:t xml:space="preserve">» </w:t>
      </w:r>
      <w:proofErr w:type="spellStart"/>
      <w:r w:rsidRPr="00247C7B">
        <w:rPr>
          <w:rFonts w:ascii="Times New Roman" w:hAnsi="Times New Roman" w:cs="Times New Roman"/>
          <w:b/>
          <w:sz w:val="28"/>
          <w:szCs w:val="28"/>
          <w:lang w:val="uk-UA"/>
        </w:rPr>
        <w:t>кер</w:t>
      </w:r>
      <w:proofErr w:type="spellEnd"/>
      <w:r w:rsidRPr="00247C7B">
        <w:rPr>
          <w:rFonts w:ascii="Times New Roman" w:hAnsi="Times New Roman" w:cs="Times New Roman"/>
          <w:b/>
          <w:sz w:val="28"/>
          <w:szCs w:val="28"/>
          <w:lang w:val="uk-UA"/>
        </w:rPr>
        <w:t xml:space="preserve">. </w:t>
      </w:r>
      <w:proofErr w:type="spellStart"/>
      <w:r w:rsidRPr="00247C7B">
        <w:rPr>
          <w:rFonts w:ascii="Times New Roman" w:hAnsi="Times New Roman" w:cs="Times New Roman"/>
          <w:b/>
          <w:sz w:val="28"/>
          <w:szCs w:val="28"/>
          <w:lang w:val="uk-UA"/>
        </w:rPr>
        <w:t>Погосян</w:t>
      </w:r>
      <w:proofErr w:type="spellEnd"/>
      <w:r w:rsidRPr="00247C7B">
        <w:rPr>
          <w:rFonts w:ascii="Times New Roman" w:hAnsi="Times New Roman" w:cs="Times New Roman"/>
          <w:b/>
          <w:sz w:val="28"/>
          <w:szCs w:val="28"/>
          <w:lang w:val="uk-UA"/>
        </w:rPr>
        <w:t xml:space="preserve"> </w:t>
      </w:r>
      <w:proofErr w:type="spellStart"/>
      <w:r w:rsidRPr="00247C7B">
        <w:rPr>
          <w:rFonts w:ascii="Times New Roman" w:hAnsi="Times New Roman" w:cs="Times New Roman"/>
          <w:b/>
          <w:sz w:val="28"/>
          <w:szCs w:val="28"/>
          <w:lang w:val="uk-UA"/>
        </w:rPr>
        <w:t>Каріна</w:t>
      </w:r>
      <w:proofErr w:type="spellEnd"/>
      <w:r w:rsidRPr="00247C7B">
        <w:rPr>
          <w:rFonts w:ascii="Times New Roman" w:hAnsi="Times New Roman" w:cs="Times New Roman"/>
          <w:b/>
          <w:sz w:val="28"/>
          <w:szCs w:val="28"/>
          <w:lang w:val="uk-UA"/>
        </w:rPr>
        <w:t xml:space="preserve">. </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p>
    <w:p w:rsidR="00FA1764" w:rsidRPr="00247C7B" w:rsidRDefault="00FA1764" w:rsidP="00FA1764">
      <w:pPr>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uk-UA" w:eastAsia="ru-RU"/>
        </w:rPr>
      </w:pPr>
      <w:r w:rsidRPr="00247C7B">
        <w:rPr>
          <w:rFonts w:ascii="Times New Roman" w:eastAsia="Times New Roman" w:hAnsi="Times New Roman" w:cs="Times New Roman"/>
          <w:sz w:val="28"/>
          <w:szCs w:val="28"/>
          <w:bdr w:val="none" w:sz="0" w:space="0" w:color="auto" w:frame="1"/>
          <w:lang w:val="uk-UA" w:eastAsia="ru-RU"/>
        </w:rPr>
        <w:t xml:space="preserve">Діяльність комунального закладу «Базова бібліотека Іванівської селищної ради» та бібліотек-філій спрямована на підтримку позитивного іміджу; посилення соціальної функції бібліотек як інформаційного, культурного, </w:t>
      </w:r>
      <w:proofErr w:type="spellStart"/>
      <w:r w:rsidRPr="00247C7B">
        <w:rPr>
          <w:rFonts w:ascii="Times New Roman" w:eastAsia="Times New Roman" w:hAnsi="Times New Roman" w:cs="Times New Roman"/>
          <w:sz w:val="28"/>
          <w:szCs w:val="28"/>
          <w:bdr w:val="none" w:sz="0" w:space="0" w:color="auto" w:frame="1"/>
          <w:lang w:val="uk-UA" w:eastAsia="ru-RU"/>
        </w:rPr>
        <w:t>дозвіллєвого</w:t>
      </w:r>
      <w:proofErr w:type="spellEnd"/>
      <w:r w:rsidRPr="00247C7B">
        <w:rPr>
          <w:rFonts w:ascii="Times New Roman" w:eastAsia="Times New Roman" w:hAnsi="Times New Roman" w:cs="Times New Roman"/>
          <w:sz w:val="28"/>
          <w:szCs w:val="28"/>
          <w:bdr w:val="none" w:sz="0" w:space="0" w:color="auto" w:frame="1"/>
          <w:lang w:val="uk-UA" w:eastAsia="ru-RU"/>
        </w:rPr>
        <w:t xml:space="preserve"> центру; співпрацю з соціальними партнерами; здійснення оперативного обслуговування користувачів за сучасними запитами; впровадження нових форм роботи; активізацію інформаційної діяльності з використанням нових бібліотечних технологій.</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Комунальний заклад «Базова бібліотека Іванівської селищної ради» має у своїй структурі відокремлені підрозділи – 8 філій (сільські бібліотеки)</w:t>
      </w:r>
    </w:p>
    <w:p w:rsidR="00FA1764" w:rsidRPr="00247C7B" w:rsidRDefault="00FA1764" w:rsidP="00FA1764">
      <w:pPr>
        <w:spacing w:after="0" w:line="240" w:lineRule="auto"/>
        <w:ind w:firstLine="708"/>
        <w:jc w:val="both"/>
        <w:rPr>
          <w:rFonts w:ascii="Times New Roman" w:eastAsia="Times New Roman" w:hAnsi="Times New Roman" w:cs="Times New Roman"/>
          <w:sz w:val="28"/>
          <w:szCs w:val="28"/>
          <w:bdr w:val="none" w:sz="0" w:space="0" w:color="auto" w:frame="1"/>
          <w:lang w:val="uk-UA" w:eastAsia="ru-RU"/>
        </w:rPr>
      </w:pPr>
      <w:r w:rsidRPr="00247C7B">
        <w:rPr>
          <w:rFonts w:ascii="Times New Roman" w:eastAsia="Times New Roman" w:hAnsi="Times New Roman" w:cs="Times New Roman"/>
          <w:sz w:val="28"/>
          <w:szCs w:val="28"/>
          <w:bdr w:val="none" w:sz="0" w:space="0" w:color="auto" w:frame="1"/>
          <w:lang w:val="uk-UA" w:eastAsia="ru-RU"/>
        </w:rPr>
        <w:t xml:space="preserve">Бібліотечні фонди бібліотек є складовою частиною інформаційної системи і займають провідне місце в бібліотечному обслуговуванні громади.  </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Загальний фонд  комунального закладу становить 113790 примірників. З них: книги – 99365, брошури – 7431, періодичні видання – 1332, електронні носії та аудіо записи – 54, ігри та ін.</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lastRenderedPageBreak/>
        <w:t>За звітний рік бібліотеки отримали  528 примірників за державною програмою та 174 книги отримали в дар від читачів.</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 xml:space="preserve">Метою діяльності бібліотеки є створення умов для реалізації прав громадян  на бібліотечне обслуговування, вільний доступ до інформації та задоволення культурно-освітніх, інформаційних потреб користувачів. </w:t>
      </w:r>
      <w:r w:rsidRPr="00247C7B">
        <w:rPr>
          <w:rFonts w:ascii="Times New Roman" w:eastAsia="Times New Roman" w:hAnsi="Times New Roman" w:cs="Times New Roman"/>
          <w:sz w:val="28"/>
          <w:szCs w:val="28"/>
          <w:lang w:val="uk-UA" w:eastAsia="ru-RU"/>
        </w:rPr>
        <w:t xml:space="preserve">Працівники бібліотек разом з читачами-волонтерами здійснювали обслуговування  осіб з обмеженими фізичними можливостями, людей похилого віку, відвідуючи їх за місцем проживання. </w:t>
      </w:r>
      <w:r w:rsidRPr="00247C7B">
        <w:rPr>
          <w:rFonts w:ascii="Times New Roman" w:eastAsia="Times New Roman" w:hAnsi="Times New Roman" w:cs="Times New Roman"/>
          <w:sz w:val="28"/>
          <w:szCs w:val="28"/>
          <w:lang w:val="uk-UA" w:eastAsia="uk-UA"/>
        </w:rPr>
        <w:t xml:space="preserve">В ході акції «Домашній абонемент» особливу увагу приділяли соціально незахищеним верствам населення, літнім людям та людям з інвалідністю. </w:t>
      </w:r>
      <w:r w:rsidRPr="00247C7B">
        <w:rPr>
          <w:rFonts w:ascii="Times New Roman" w:eastAsia="Calibri" w:hAnsi="Times New Roman" w:cs="Times New Roman"/>
          <w:sz w:val="28"/>
          <w:szCs w:val="28"/>
          <w:lang w:val="uk-UA"/>
        </w:rPr>
        <w:t>Протягом року бібліотеки відвідало 3710 чоловік. Книговидача за рік – 45443 примірника.</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При комунальному закладі та філії «</w:t>
      </w:r>
      <w:proofErr w:type="spellStart"/>
      <w:r w:rsidRPr="00247C7B">
        <w:rPr>
          <w:rFonts w:ascii="Times New Roman" w:eastAsia="Calibri" w:hAnsi="Times New Roman" w:cs="Times New Roman"/>
          <w:sz w:val="28"/>
          <w:szCs w:val="28"/>
          <w:lang w:val="uk-UA"/>
        </w:rPr>
        <w:t>Шотівська</w:t>
      </w:r>
      <w:proofErr w:type="spellEnd"/>
      <w:r w:rsidRPr="00247C7B">
        <w:rPr>
          <w:rFonts w:ascii="Times New Roman" w:eastAsia="Calibri" w:hAnsi="Times New Roman" w:cs="Times New Roman"/>
          <w:sz w:val="28"/>
          <w:szCs w:val="28"/>
          <w:lang w:val="uk-UA"/>
        </w:rPr>
        <w:t xml:space="preserve"> бібліотека» працюють Пункти вільного доступу до мережі Інтернет, які задовольняють потреби різних груп населення у здобутті інформації, можливість скористатися </w:t>
      </w:r>
      <w:proofErr w:type="spellStart"/>
      <w:r w:rsidRPr="00247C7B">
        <w:rPr>
          <w:rFonts w:ascii="Times New Roman" w:eastAsia="Calibri" w:hAnsi="Times New Roman" w:cs="Times New Roman"/>
          <w:sz w:val="28"/>
          <w:szCs w:val="28"/>
          <w:lang w:val="uk-UA"/>
        </w:rPr>
        <w:t>відеозв’язком</w:t>
      </w:r>
      <w:proofErr w:type="spellEnd"/>
      <w:r w:rsidRPr="00247C7B">
        <w:rPr>
          <w:rFonts w:ascii="Times New Roman" w:eastAsia="Calibri" w:hAnsi="Times New Roman" w:cs="Times New Roman"/>
          <w:sz w:val="28"/>
          <w:szCs w:val="28"/>
          <w:lang w:val="uk-UA"/>
        </w:rPr>
        <w:t xml:space="preserve">, вільний доступ до </w:t>
      </w:r>
      <w:proofErr w:type="spellStart"/>
      <w:r w:rsidRPr="00247C7B">
        <w:rPr>
          <w:rFonts w:ascii="Times New Roman" w:eastAsia="Calibri" w:hAnsi="Times New Roman" w:cs="Times New Roman"/>
          <w:sz w:val="28"/>
          <w:szCs w:val="28"/>
          <w:lang w:val="uk-UA"/>
        </w:rPr>
        <w:t>соцмереж</w:t>
      </w:r>
      <w:proofErr w:type="spellEnd"/>
      <w:r w:rsidRPr="00247C7B">
        <w:rPr>
          <w:rFonts w:ascii="Times New Roman" w:eastAsia="Calibri" w:hAnsi="Times New Roman" w:cs="Times New Roman"/>
          <w:sz w:val="28"/>
          <w:szCs w:val="28"/>
          <w:lang w:val="uk-UA"/>
        </w:rPr>
        <w:t xml:space="preserve">.   </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Times New Roman" w:hAnsi="Times New Roman" w:cs="Times New Roman"/>
          <w:sz w:val="28"/>
          <w:szCs w:val="28"/>
          <w:lang w:val="uk-UA" w:eastAsia="ru-RU"/>
        </w:rPr>
        <w:t>Тісно співпрацює заклад з партнерами у</w:t>
      </w:r>
      <w:r>
        <w:rPr>
          <w:rFonts w:ascii="Times New Roman" w:eastAsia="Times New Roman" w:hAnsi="Times New Roman" w:cs="Times New Roman"/>
          <w:sz w:val="28"/>
          <w:szCs w:val="28"/>
          <w:lang w:val="uk-UA" w:eastAsia="ru-RU"/>
        </w:rPr>
        <w:t xml:space="preserve"> </w:t>
      </w:r>
      <w:r w:rsidRPr="00247C7B">
        <w:rPr>
          <w:rFonts w:ascii="Times New Roman" w:eastAsia="Times New Roman" w:hAnsi="Times New Roman" w:cs="Times New Roman"/>
          <w:sz w:val="28"/>
          <w:szCs w:val="28"/>
          <w:lang w:val="uk-UA" w:eastAsia="ru-RU"/>
        </w:rPr>
        <w:t>сфері культури,</w:t>
      </w:r>
      <w:r>
        <w:rPr>
          <w:rFonts w:ascii="Times New Roman" w:eastAsia="Times New Roman" w:hAnsi="Times New Roman" w:cs="Times New Roman"/>
          <w:sz w:val="28"/>
          <w:szCs w:val="28"/>
          <w:lang w:val="uk-UA" w:eastAsia="ru-RU"/>
        </w:rPr>
        <w:t xml:space="preserve"> </w:t>
      </w:r>
      <w:r w:rsidRPr="00247C7B">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val="uk-UA" w:eastAsia="ru-RU"/>
        </w:rPr>
        <w:t xml:space="preserve"> </w:t>
      </w:r>
      <w:r w:rsidRPr="00247C7B">
        <w:rPr>
          <w:rFonts w:ascii="Times New Roman" w:eastAsia="Times New Roman" w:hAnsi="Times New Roman" w:cs="Times New Roman"/>
          <w:sz w:val="28"/>
          <w:szCs w:val="28"/>
          <w:lang w:val="uk-UA" w:eastAsia="ru-RU"/>
        </w:rPr>
        <w:t xml:space="preserve">громадськими організаціями, бюро правової допомоги, територіальним центром обслуговування населення (надання послуг), професійно-аграрним ліцеєм, загальноосвітніми школами, КЗ «Дитячо-юнацький центр» </w:t>
      </w:r>
      <w:r w:rsidRPr="00247C7B">
        <w:rPr>
          <w:rFonts w:ascii="Times New Roman" w:eastAsia="Calibri" w:hAnsi="Times New Roman" w:cs="Times New Roman"/>
          <w:sz w:val="28"/>
          <w:szCs w:val="28"/>
          <w:lang w:val="uk-UA"/>
        </w:rPr>
        <w:t xml:space="preserve">у </w:t>
      </w:r>
      <w:proofErr w:type="spellStart"/>
      <w:r w:rsidRPr="00247C7B">
        <w:rPr>
          <w:rFonts w:ascii="Times New Roman" w:eastAsia="Calibri" w:hAnsi="Times New Roman" w:cs="Times New Roman"/>
          <w:sz w:val="28"/>
          <w:szCs w:val="28"/>
          <w:lang w:val="uk-UA"/>
        </w:rPr>
        <w:t>організаціі</w:t>
      </w:r>
      <w:proofErr w:type="spellEnd"/>
      <w:r w:rsidRPr="00247C7B">
        <w:rPr>
          <w:rFonts w:ascii="Times New Roman" w:eastAsia="Calibri" w:hAnsi="Times New Roman" w:cs="Times New Roman"/>
          <w:sz w:val="28"/>
          <w:szCs w:val="28"/>
          <w:lang w:val="uk-UA"/>
        </w:rPr>
        <w:t xml:space="preserve"> та проведенні різноманітних пізнавально-розважальних, тематичних заходів</w:t>
      </w:r>
      <w:r w:rsidRPr="00247C7B">
        <w:rPr>
          <w:rFonts w:ascii="Times New Roman" w:eastAsia="Calibri" w:hAnsi="Times New Roman" w:cs="Times New Roman"/>
          <w:b/>
          <w:sz w:val="28"/>
          <w:szCs w:val="28"/>
          <w:lang w:val="uk-UA"/>
        </w:rPr>
        <w:t xml:space="preserve">. </w:t>
      </w:r>
      <w:r w:rsidRPr="00247C7B">
        <w:rPr>
          <w:rFonts w:ascii="Times New Roman" w:eastAsia="Calibri" w:hAnsi="Times New Roman" w:cs="Times New Roman"/>
          <w:sz w:val="28"/>
          <w:szCs w:val="28"/>
          <w:lang w:val="uk-UA"/>
        </w:rPr>
        <w:t>Протягом року проведено 170 заходів, які відвідало 1525 чоловік. Частину запланованих заходів(95) не проведено через карантинні обмеження.</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Приймають бібліотеки участь у обласних заходах, конкурсах. Два роки поспіль активні учасники проекту «Літературний тур Херсонщиною» «</w:t>
      </w:r>
      <w:proofErr w:type="spellStart"/>
      <w:r w:rsidRPr="00247C7B">
        <w:rPr>
          <w:rFonts w:ascii="Times New Roman" w:eastAsia="Calibri" w:hAnsi="Times New Roman" w:cs="Times New Roman"/>
          <w:sz w:val="28"/>
          <w:szCs w:val="28"/>
          <w:lang w:val="uk-UA"/>
        </w:rPr>
        <w:t>Книгомандри</w:t>
      </w:r>
      <w:proofErr w:type="spellEnd"/>
      <w:r w:rsidRPr="00247C7B">
        <w:rPr>
          <w:rFonts w:ascii="Times New Roman" w:eastAsia="Calibri" w:hAnsi="Times New Roman" w:cs="Times New Roman"/>
          <w:sz w:val="28"/>
          <w:szCs w:val="28"/>
          <w:lang w:val="uk-UA"/>
        </w:rPr>
        <w:t xml:space="preserve">». Приймали участь у обласному </w:t>
      </w:r>
      <w:proofErr w:type="spellStart"/>
      <w:r w:rsidRPr="00247C7B">
        <w:rPr>
          <w:rFonts w:ascii="Times New Roman" w:eastAsia="Calibri" w:hAnsi="Times New Roman" w:cs="Times New Roman"/>
          <w:sz w:val="28"/>
          <w:szCs w:val="28"/>
          <w:lang w:val="uk-UA"/>
        </w:rPr>
        <w:t>бібліомарафоні</w:t>
      </w:r>
      <w:proofErr w:type="spellEnd"/>
      <w:r w:rsidRPr="00247C7B">
        <w:rPr>
          <w:rFonts w:ascii="Times New Roman" w:eastAsia="Calibri" w:hAnsi="Times New Roman" w:cs="Times New Roman"/>
          <w:sz w:val="28"/>
          <w:szCs w:val="28"/>
          <w:lang w:val="uk-UA"/>
        </w:rPr>
        <w:t xml:space="preserve"> «Мова єднання»,</w:t>
      </w:r>
      <w:r w:rsidRPr="00247C7B">
        <w:rPr>
          <w:rFonts w:ascii="Times New Roman" w:eastAsia="Calibri" w:hAnsi="Times New Roman" w:cs="Times New Roman"/>
          <w:sz w:val="28"/>
          <w:szCs w:val="28"/>
          <w:shd w:val="clear" w:color="auto" w:fill="FFFFFF"/>
          <w:lang w:val="uk-UA"/>
        </w:rPr>
        <w:t xml:space="preserve"> поетичному </w:t>
      </w:r>
      <w:proofErr w:type="spellStart"/>
      <w:r w:rsidRPr="00247C7B">
        <w:rPr>
          <w:rFonts w:ascii="Times New Roman" w:eastAsia="Calibri" w:hAnsi="Times New Roman" w:cs="Times New Roman"/>
          <w:sz w:val="28"/>
          <w:szCs w:val="28"/>
          <w:shd w:val="clear" w:color="auto" w:fill="FFFFFF"/>
          <w:lang w:val="uk-UA"/>
        </w:rPr>
        <w:t>стрімі</w:t>
      </w:r>
      <w:proofErr w:type="spellEnd"/>
      <w:r w:rsidRPr="00247C7B">
        <w:rPr>
          <w:rFonts w:ascii="Times New Roman" w:eastAsia="Calibri" w:hAnsi="Times New Roman" w:cs="Times New Roman"/>
          <w:sz w:val="28"/>
          <w:szCs w:val="28"/>
          <w:shd w:val="clear" w:color="auto" w:fill="FFFFFF"/>
          <w:lang w:val="uk-UA"/>
        </w:rPr>
        <w:t xml:space="preserve"> «</w:t>
      </w:r>
      <w:proofErr w:type="spellStart"/>
      <w:r w:rsidRPr="00247C7B">
        <w:rPr>
          <w:rFonts w:ascii="Times New Roman" w:eastAsia="Calibri" w:hAnsi="Times New Roman" w:cs="Times New Roman"/>
          <w:sz w:val="28"/>
          <w:szCs w:val="28"/>
          <w:shd w:val="clear" w:color="auto" w:fill="FFFFFF"/>
          <w:lang w:val="uk-UA"/>
        </w:rPr>
        <w:t>Кичинському</w:t>
      </w:r>
      <w:proofErr w:type="spellEnd"/>
      <w:r w:rsidRPr="00247C7B">
        <w:rPr>
          <w:rFonts w:ascii="Times New Roman" w:eastAsia="Calibri" w:hAnsi="Times New Roman" w:cs="Times New Roman"/>
          <w:sz w:val="28"/>
          <w:szCs w:val="28"/>
          <w:shd w:val="clear" w:color="auto" w:fill="FFFFFF"/>
          <w:lang w:val="uk-UA"/>
        </w:rPr>
        <w:t xml:space="preserve"> -70»</w:t>
      </w:r>
      <w:r w:rsidRPr="00247C7B">
        <w:rPr>
          <w:rFonts w:ascii="Times New Roman" w:eastAsia="Calibri" w:hAnsi="Times New Roman" w:cs="Times New Roman"/>
          <w:sz w:val="28"/>
          <w:szCs w:val="28"/>
          <w:lang w:val="uk-UA"/>
        </w:rPr>
        <w:t>.</w:t>
      </w:r>
    </w:p>
    <w:p w:rsidR="00FA1764" w:rsidRDefault="00FA1764" w:rsidP="00FA1764">
      <w:pPr>
        <w:spacing w:after="0" w:line="240" w:lineRule="auto"/>
        <w:jc w:val="center"/>
        <w:rPr>
          <w:rFonts w:ascii="Times New Roman" w:eastAsia="Times New Roman" w:hAnsi="Times New Roman" w:cs="Times New Roman"/>
          <w:b/>
          <w:bCs/>
          <w:sz w:val="28"/>
          <w:szCs w:val="28"/>
          <w:lang w:val="uk-UA" w:eastAsia="ru-RU"/>
        </w:rPr>
      </w:pPr>
    </w:p>
    <w:p w:rsidR="00FA1764" w:rsidRPr="00247C7B" w:rsidRDefault="00FA1764" w:rsidP="00FA1764">
      <w:pPr>
        <w:spacing w:after="0" w:line="240" w:lineRule="auto"/>
        <w:jc w:val="center"/>
        <w:rPr>
          <w:rFonts w:ascii="Times New Roman" w:eastAsia="Times New Roman" w:hAnsi="Times New Roman" w:cs="Times New Roman"/>
          <w:b/>
          <w:bCs/>
          <w:sz w:val="28"/>
          <w:szCs w:val="28"/>
          <w:lang w:val="uk-UA" w:eastAsia="ru-RU"/>
        </w:rPr>
      </w:pPr>
      <w:r w:rsidRPr="00247C7B">
        <w:rPr>
          <w:rFonts w:ascii="Times New Roman" w:eastAsia="Times New Roman" w:hAnsi="Times New Roman" w:cs="Times New Roman"/>
          <w:b/>
          <w:bCs/>
          <w:sz w:val="28"/>
          <w:szCs w:val="28"/>
          <w:lang w:val="uk-UA" w:eastAsia="ru-RU"/>
        </w:rPr>
        <w:t>Фізична культура та спорт</w:t>
      </w:r>
    </w:p>
    <w:p w:rsidR="00FA1764" w:rsidRPr="00247C7B" w:rsidRDefault="00FA1764" w:rsidP="00FA1764">
      <w:pPr>
        <w:tabs>
          <w:tab w:val="left" w:pos="567"/>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Наразі в громаді функціонує районний стадіон «Колос», 13 спортивних залів, 8 футбольних полів, 11 спортивних майданчиків з нестандартним спортивним обладнанням, 5 спортивних майданчиків з нестандартним тренажерним обладнанням, 2 спортмайданчика з тренажерами для занять спортом на відкритому повітрі, розташований у парку «Молодіжний» </w:t>
      </w:r>
      <w:r w:rsidRPr="00247C7B">
        <w:rPr>
          <w:rFonts w:ascii="Times New Roman" w:eastAsia="Times New Roman" w:hAnsi="Times New Roman" w:cs="Times New Roman"/>
          <w:sz w:val="28"/>
          <w:szCs w:val="28"/>
          <w:lang w:val="uk-UA" w:eastAsia="ru-RU"/>
        </w:rPr>
        <w:br/>
      </w:r>
      <w:proofErr w:type="spellStart"/>
      <w:r w:rsidRPr="00247C7B">
        <w:rPr>
          <w:rFonts w:ascii="Times New Roman" w:eastAsia="Times New Roman" w:hAnsi="Times New Roman" w:cs="Times New Roman"/>
          <w:sz w:val="28"/>
          <w:szCs w:val="28"/>
          <w:lang w:val="uk-UA" w:eastAsia="ru-RU"/>
        </w:rPr>
        <w:t>смт</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Іванівка</w:t>
      </w:r>
      <w:proofErr w:type="spellEnd"/>
      <w:r w:rsidRPr="00247C7B">
        <w:rPr>
          <w:rFonts w:ascii="Times New Roman" w:eastAsia="Times New Roman" w:hAnsi="Times New Roman" w:cs="Times New Roman"/>
          <w:sz w:val="28"/>
          <w:szCs w:val="28"/>
          <w:lang w:val="uk-UA" w:eastAsia="ru-RU"/>
        </w:rPr>
        <w:t xml:space="preserve"> та у с. </w:t>
      </w:r>
      <w:proofErr w:type="spellStart"/>
      <w:r w:rsidRPr="00247C7B">
        <w:rPr>
          <w:rFonts w:ascii="Times New Roman" w:eastAsia="Times New Roman" w:hAnsi="Times New Roman" w:cs="Times New Roman"/>
          <w:sz w:val="28"/>
          <w:szCs w:val="28"/>
          <w:lang w:val="uk-UA" w:eastAsia="ru-RU"/>
        </w:rPr>
        <w:t>Нововасилівка</w:t>
      </w:r>
      <w:proofErr w:type="spellEnd"/>
      <w:r w:rsidRPr="00247C7B">
        <w:rPr>
          <w:rFonts w:ascii="Times New Roman" w:eastAsia="Times New Roman" w:hAnsi="Times New Roman" w:cs="Times New Roman"/>
          <w:sz w:val="28"/>
          <w:szCs w:val="28"/>
          <w:lang w:val="uk-UA" w:eastAsia="ru-RU"/>
        </w:rPr>
        <w:t xml:space="preserve"> вул. Шкільна.   </w:t>
      </w:r>
    </w:p>
    <w:p w:rsidR="00FA1764" w:rsidRPr="00247C7B" w:rsidRDefault="00FA1764" w:rsidP="00FA1764">
      <w:pPr>
        <w:tabs>
          <w:tab w:val="left" w:pos="567"/>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У поточному році з метою залучення широких верств сільського населення до регулярних занять фізичною культурою і спортом, пропаганди здорового способу життя в Іванівській селищній раді проведено ряд різноманітних фізично – оздоровчих та спортивних заходів за участю дитячих, юнацьких команд (хлопці, дівчата), молодіжних, любительських, а також серед дорослого населення, команд – ветеранів.</w:t>
      </w:r>
    </w:p>
    <w:p w:rsidR="00FA1764" w:rsidRPr="00247C7B" w:rsidRDefault="00FA1764" w:rsidP="00FA1764">
      <w:pPr>
        <w:tabs>
          <w:tab w:val="left" w:pos="567"/>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Команда учнів Іванівського ліцею № 1 та Іванівського ліцею № 2 взяла участі у зональних змаганнях “</w:t>
      </w:r>
      <w:proofErr w:type="spellStart"/>
      <w:r w:rsidRPr="00247C7B">
        <w:rPr>
          <w:rFonts w:ascii="Times New Roman" w:eastAsia="Times New Roman" w:hAnsi="Times New Roman" w:cs="Times New Roman"/>
          <w:sz w:val="28"/>
          <w:szCs w:val="28"/>
          <w:lang w:val="uk-UA" w:eastAsia="ru-RU"/>
        </w:rPr>
        <w:t>Cool</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Games</w:t>
      </w:r>
      <w:proofErr w:type="spellEnd"/>
      <w:r w:rsidRPr="00247C7B">
        <w:rPr>
          <w:rFonts w:ascii="Times New Roman" w:eastAsia="Times New Roman" w:hAnsi="Times New Roman" w:cs="Times New Roman"/>
          <w:sz w:val="28"/>
          <w:szCs w:val="28"/>
          <w:lang w:val="uk-UA" w:eastAsia="ru-RU"/>
        </w:rPr>
        <w:t xml:space="preserve">”, які відбулися 17 січня 2020 року в </w:t>
      </w:r>
      <w:r w:rsidRPr="00247C7B">
        <w:rPr>
          <w:rFonts w:ascii="Times New Roman" w:eastAsia="Times New Roman" w:hAnsi="Times New Roman" w:cs="Times New Roman"/>
          <w:sz w:val="28"/>
          <w:szCs w:val="28"/>
          <w:lang w:val="uk-UA" w:eastAsia="ru-RU"/>
        </w:rPr>
        <w:br/>
      </w:r>
      <w:proofErr w:type="spellStart"/>
      <w:r w:rsidRPr="00247C7B">
        <w:rPr>
          <w:rFonts w:ascii="Times New Roman" w:eastAsia="Times New Roman" w:hAnsi="Times New Roman" w:cs="Times New Roman"/>
          <w:sz w:val="28"/>
          <w:szCs w:val="28"/>
          <w:lang w:val="uk-UA" w:eastAsia="ru-RU"/>
        </w:rPr>
        <w:t>смт</w:t>
      </w:r>
      <w:proofErr w:type="spellEnd"/>
      <w:r w:rsidRPr="00247C7B">
        <w:rPr>
          <w:rFonts w:ascii="Times New Roman" w:eastAsia="Times New Roman" w:hAnsi="Times New Roman" w:cs="Times New Roman"/>
          <w:sz w:val="28"/>
          <w:szCs w:val="28"/>
          <w:lang w:val="uk-UA" w:eastAsia="ru-RU"/>
        </w:rPr>
        <w:t>. Новотроїцьке.</w:t>
      </w:r>
    </w:p>
    <w:p w:rsidR="00FA1764" w:rsidRPr="00247C7B" w:rsidRDefault="00FA1764" w:rsidP="00FA1764">
      <w:pPr>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lastRenderedPageBreak/>
        <w:t>31 січня 2020 року проведено районні змагання з туристичного орієнтування.</w:t>
      </w:r>
    </w:p>
    <w:p w:rsidR="00FA1764" w:rsidRPr="00247C7B" w:rsidRDefault="00FA1764" w:rsidP="00FA1764">
      <w:pPr>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18 лютого 2020 року проведено шаховий та шашковий турнір для молоді Іванівської ОТГ віком 22 роки і старше. </w:t>
      </w:r>
    </w:p>
    <w:p w:rsidR="00FA1764" w:rsidRPr="00247C7B" w:rsidRDefault="00FA1764" w:rsidP="00FA1764">
      <w:pPr>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03 березня 2020 року команда здобувачів освіти прийняла участь у зональних змаганнях із баскетболу за програмою обласної Спартакіади серед учнів закладів загальної середньої освіти у 2019/20 навчальному році.</w:t>
      </w:r>
    </w:p>
    <w:p w:rsidR="00FA1764" w:rsidRPr="00247C7B" w:rsidRDefault="00FA1764" w:rsidP="00FA1764">
      <w:pPr>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18 вересня 2020 року проведено районні змагання «Зелений стадіон 2020».</w:t>
      </w:r>
    </w:p>
    <w:p w:rsidR="00FA1764" w:rsidRPr="00247C7B" w:rsidRDefault="00FA1764" w:rsidP="00FA1764">
      <w:pPr>
        <w:spacing w:after="0" w:line="240" w:lineRule="auto"/>
        <w:ind w:firstLine="709"/>
        <w:jc w:val="both"/>
        <w:rPr>
          <w:rFonts w:ascii="Times New Roman" w:eastAsia="Times New Roman" w:hAnsi="Times New Roman" w:cs="Times New Roman"/>
          <w:bCs/>
          <w:sz w:val="28"/>
          <w:szCs w:val="28"/>
          <w:lang w:val="uk-UA" w:eastAsia="uk-UA"/>
        </w:rPr>
      </w:pPr>
      <w:r w:rsidRPr="00247C7B">
        <w:rPr>
          <w:rFonts w:ascii="Times New Roman" w:eastAsia="Times New Roman" w:hAnsi="Times New Roman" w:cs="Times New Roman"/>
          <w:sz w:val="28"/>
          <w:szCs w:val="28"/>
          <w:lang w:val="uk-UA" w:eastAsia="ru-RU"/>
        </w:rPr>
        <w:t xml:space="preserve">19 жовтня та 21 жовтня 2020 року проведено змагання із стрільби кульової серед здобувачів освіти та вихованцями гуртків </w:t>
      </w:r>
      <w:r w:rsidRPr="00247C7B">
        <w:rPr>
          <w:rFonts w:ascii="Times New Roman" w:eastAsia="Times New Roman" w:hAnsi="Times New Roman" w:cs="Times New Roman"/>
          <w:bCs/>
          <w:sz w:val="28"/>
          <w:szCs w:val="28"/>
          <w:lang w:val="uk-UA" w:eastAsia="uk-UA"/>
        </w:rPr>
        <w:t>комунального закладу «Дитячо-юнацький центр» Іванівської селищної ради.</w:t>
      </w:r>
    </w:p>
    <w:p w:rsidR="00FA1764" w:rsidRPr="00247C7B" w:rsidRDefault="00FA1764" w:rsidP="00FA1764">
      <w:pPr>
        <w:spacing w:after="0" w:line="240" w:lineRule="auto"/>
        <w:ind w:firstLine="709"/>
        <w:jc w:val="both"/>
        <w:rPr>
          <w:rFonts w:ascii="Times New Roman" w:eastAsia="Times New Roman" w:hAnsi="Times New Roman" w:cs="Times New Roman"/>
          <w:bCs/>
          <w:sz w:val="28"/>
          <w:szCs w:val="28"/>
          <w:lang w:val="uk-UA" w:eastAsia="uk-UA"/>
        </w:rPr>
      </w:pPr>
      <w:r w:rsidRPr="00247C7B">
        <w:rPr>
          <w:rFonts w:ascii="Times New Roman" w:eastAsia="Times New Roman" w:hAnsi="Times New Roman" w:cs="Times New Roman"/>
          <w:bCs/>
          <w:sz w:val="28"/>
          <w:szCs w:val="28"/>
          <w:lang w:val="uk-UA" w:eastAsia="uk-UA"/>
        </w:rPr>
        <w:t>16 жовтня 2020 року проведено районні змагання з настільного тенісу серед здобувачів освіти.</w:t>
      </w:r>
    </w:p>
    <w:p w:rsidR="00FA1764" w:rsidRPr="00247C7B" w:rsidRDefault="00FA1764" w:rsidP="00FA1764">
      <w:pPr>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17 листопада 2020 року серед здобувачів освіти проведено змагання з волейболу.</w:t>
      </w:r>
    </w:p>
    <w:p w:rsidR="00FA1764" w:rsidRPr="00247C7B" w:rsidRDefault="00FA1764" w:rsidP="00FA1764">
      <w:pPr>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Значне місце у розвитку фізичної культури та спорту селища займає секція з </w:t>
      </w:r>
      <w:proofErr w:type="spellStart"/>
      <w:r w:rsidRPr="00247C7B">
        <w:rPr>
          <w:rFonts w:ascii="Times New Roman" w:eastAsia="Times New Roman" w:hAnsi="Times New Roman" w:cs="Times New Roman"/>
          <w:sz w:val="28"/>
          <w:szCs w:val="28"/>
          <w:lang w:val="uk-UA" w:eastAsia="ru-RU"/>
        </w:rPr>
        <w:t>кіокушин</w:t>
      </w:r>
      <w:proofErr w:type="spellEnd"/>
      <w:r w:rsidRPr="00247C7B">
        <w:rPr>
          <w:rFonts w:ascii="Times New Roman" w:eastAsia="Times New Roman" w:hAnsi="Times New Roman" w:cs="Times New Roman"/>
          <w:sz w:val="28"/>
          <w:szCs w:val="28"/>
          <w:lang w:val="uk-UA" w:eastAsia="ru-RU"/>
        </w:rPr>
        <w:t xml:space="preserve"> карате (керівник </w:t>
      </w:r>
      <w:proofErr w:type="spellStart"/>
      <w:r w:rsidRPr="00247C7B">
        <w:rPr>
          <w:rFonts w:ascii="Times New Roman" w:eastAsia="Times New Roman" w:hAnsi="Times New Roman" w:cs="Times New Roman"/>
          <w:sz w:val="28"/>
          <w:szCs w:val="28"/>
          <w:lang w:val="uk-UA" w:eastAsia="ru-RU"/>
        </w:rPr>
        <w:t>Брагінець</w:t>
      </w:r>
      <w:proofErr w:type="spellEnd"/>
      <w:r w:rsidRPr="00247C7B">
        <w:rPr>
          <w:rFonts w:ascii="Times New Roman" w:eastAsia="Times New Roman" w:hAnsi="Times New Roman" w:cs="Times New Roman"/>
          <w:sz w:val="28"/>
          <w:szCs w:val="28"/>
          <w:lang w:val="uk-UA" w:eastAsia="ru-RU"/>
        </w:rPr>
        <w:t xml:space="preserve"> І.Л.), яка охоплює учнів навчальних закладів </w:t>
      </w:r>
      <w:proofErr w:type="spellStart"/>
      <w:r w:rsidRPr="00247C7B">
        <w:rPr>
          <w:rFonts w:ascii="Times New Roman" w:eastAsia="Times New Roman" w:hAnsi="Times New Roman" w:cs="Times New Roman"/>
          <w:sz w:val="28"/>
          <w:szCs w:val="28"/>
          <w:lang w:val="uk-UA" w:eastAsia="ru-RU"/>
        </w:rPr>
        <w:t>смт</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Іванівка</w:t>
      </w:r>
      <w:proofErr w:type="spellEnd"/>
      <w:r w:rsidRPr="00247C7B">
        <w:rPr>
          <w:rFonts w:ascii="Times New Roman" w:eastAsia="Times New Roman" w:hAnsi="Times New Roman" w:cs="Times New Roman"/>
          <w:sz w:val="28"/>
          <w:szCs w:val="28"/>
          <w:lang w:val="uk-UA" w:eastAsia="ru-RU"/>
        </w:rPr>
        <w:t xml:space="preserve">. Вихованці цієї секції є неодноразовими чемпіонами, призерами та переможцями обласних, українських, міжнародних чемпіонатів та інших змагань з </w:t>
      </w:r>
      <w:proofErr w:type="spellStart"/>
      <w:r w:rsidRPr="00247C7B">
        <w:rPr>
          <w:rFonts w:ascii="Times New Roman" w:eastAsia="Times New Roman" w:hAnsi="Times New Roman" w:cs="Times New Roman"/>
          <w:sz w:val="28"/>
          <w:szCs w:val="28"/>
          <w:lang w:val="uk-UA" w:eastAsia="ru-RU"/>
        </w:rPr>
        <w:t>кіокушин</w:t>
      </w:r>
      <w:proofErr w:type="spellEnd"/>
      <w:r w:rsidRPr="00247C7B">
        <w:rPr>
          <w:rFonts w:ascii="Times New Roman" w:eastAsia="Times New Roman" w:hAnsi="Times New Roman" w:cs="Times New Roman"/>
          <w:sz w:val="28"/>
          <w:szCs w:val="28"/>
          <w:lang w:val="uk-UA" w:eastAsia="ru-RU"/>
        </w:rPr>
        <w:t xml:space="preserve"> – карате.</w:t>
      </w:r>
    </w:p>
    <w:p w:rsidR="00FA1764" w:rsidRPr="00247C7B" w:rsidRDefault="00FA1764" w:rsidP="00FA1764">
      <w:pPr>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У 2020 році в </w:t>
      </w:r>
      <w:proofErr w:type="spellStart"/>
      <w:r w:rsidRPr="00247C7B">
        <w:rPr>
          <w:rFonts w:ascii="Times New Roman" w:eastAsia="Times New Roman" w:hAnsi="Times New Roman" w:cs="Times New Roman"/>
          <w:sz w:val="28"/>
          <w:szCs w:val="28"/>
          <w:lang w:val="uk-UA" w:eastAsia="ru-RU"/>
        </w:rPr>
        <w:t>смт</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Іванівка</w:t>
      </w:r>
      <w:proofErr w:type="spellEnd"/>
      <w:r w:rsidRPr="00247C7B">
        <w:rPr>
          <w:rFonts w:ascii="Times New Roman" w:eastAsia="Times New Roman" w:hAnsi="Times New Roman" w:cs="Times New Roman"/>
          <w:sz w:val="28"/>
          <w:szCs w:val="28"/>
          <w:lang w:val="uk-UA" w:eastAsia="ru-RU"/>
        </w:rPr>
        <w:t xml:space="preserve"> традиційно проведено відкритий чемпіонат Херсонської області та чемпіонат Іванівського району з </w:t>
      </w:r>
      <w:proofErr w:type="spellStart"/>
      <w:r w:rsidRPr="00247C7B">
        <w:rPr>
          <w:rFonts w:ascii="Times New Roman" w:eastAsia="Times New Roman" w:hAnsi="Times New Roman" w:cs="Times New Roman"/>
          <w:sz w:val="28"/>
          <w:szCs w:val="28"/>
          <w:lang w:val="uk-UA" w:eastAsia="ru-RU"/>
        </w:rPr>
        <w:t>кіокушин</w:t>
      </w:r>
      <w:proofErr w:type="spellEnd"/>
      <w:r w:rsidRPr="00247C7B">
        <w:rPr>
          <w:rFonts w:ascii="Times New Roman" w:eastAsia="Times New Roman" w:hAnsi="Times New Roman" w:cs="Times New Roman"/>
          <w:sz w:val="28"/>
          <w:szCs w:val="28"/>
          <w:lang w:val="uk-UA" w:eastAsia="ru-RU"/>
        </w:rPr>
        <w:t xml:space="preserve"> карате серед міських команд, клубів і федерацій. </w:t>
      </w:r>
    </w:p>
    <w:p w:rsidR="00FA1764" w:rsidRPr="00247C7B" w:rsidRDefault="00FA1764" w:rsidP="00FA1764">
      <w:pPr>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03 жовтня 2020 року проведено масові змагання «Тато, мама, я – спортивна сім’я» та відкритий турнір з шашок, шахів та доміно. </w:t>
      </w:r>
    </w:p>
    <w:p w:rsidR="00FA1764" w:rsidRPr="00247C7B" w:rsidRDefault="00FA1764" w:rsidP="00FA1764">
      <w:pPr>
        <w:spacing w:after="0" w:line="240" w:lineRule="auto"/>
        <w:ind w:firstLine="709"/>
        <w:jc w:val="both"/>
        <w:rPr>
          <w:rFonts w:ascii="Times New Roman" w:eastAsia="Times New Roman" w:hAnsi="Times New Roman" w:cs="Times New Roman"/>
          <w:bCs/>
          <w:sz w:val="28"/>
          <w:szCs w:val="28"/>
          <w:lang w:val="uk-UA" w:eastAsia="ru-RU"/>
        </w:rPr>
      </w:pPr>
      <w:r w:rsidRPr="00247C7B">
        <w:rPr>
          <w:rFonts w:ascii="Times New Roman" w:eastAsia="Times New Roman" w:hAnsi="Times New Roman" w:cs="Times New Roman"/>
          <w:sz w:val="28"/>
          <w:szCs w:val="28"/>
          <w:lang w:val="uk-UA" w:eastAsia="ru-RU"/>
        </w:rPr>
        <w:t xml:space="preserve">Усього на придбання </w:t>
      </w:r>
      <w:r w:rsidRPr="00247C7B">
        <w:rPr>
          <w:rFonts w:ascii="Times New Roman" w:eastAsia="Times New Roman" w:hAnsi="Times New Roman" w:cs="Times New Roman"/>
          <w:bCs/>
          <w:sz w:val="28"/>
          <w:szCs w:val="28"/>
          <w:lang w:val="uk-UA" w:eastAsia="ru-RU"/>
        </w:rPr>
        <w:t xml:space="preserve">спортінвентарю комунальною установою у </w:t>
      </w:r>
      <w:r w:rsidRPr="00247C7B">
        <w:rPr>
          <w:rFonts w:ascii="Times New Roman" w:eastAsia="Times New Roman" w:hAnsi="Times New Roman" w:cs="Times New Roman"/>
          <w:bCs/>
          <w:sz w:val="28"/>
          <w:szCs w:val="28"/>
          <w:lang w:val="uk-UA" w:eastAsia="ru-RU"/>
        </w:rPr>
        <w:br/>
        <w:t xml:space="preserve">2020 році витрачено – 65909 </w:t>
      </w:r>
      <w:proofErr w:type="spellStart"/>
      <w:r w:rsidRPr="00247C7B">
        <w:rPr>
          <w:rFonts w:ascii="Times New Roman" w:eastAsia="Times New Roman" w:hAnsi="Times New Roman" w:cs="Times New Roman"/>
          <w:bCs/>
          <w:sz w:val="28"/>
          <w:szCs w:val="28"/>
          <w:lang w:val="uk-UA" w:eastAsia="ru-RU"/>
        </w:rPr>
        <w:t>грн</w:t>
      </w:r>
      <w:proofErr w:type="spellEnd"/>
      <w:r w:rsidRPr="00247C7B">
        <w:rPr>
          <w:rFonts w:ascii="Times New Roman" w:eastAsia="Times New Roman" w:hAnsi="Times New Roman" w:cs="Times New Roman"/>
          <w:bCs/>
          <w:sz w:val="28"/>
          <w:szCs w:val="28"/>
          <w:lang w:val="uk-UA" w:eastAsia="ru-RU"/>
        </w:rPr>
        <w:t xml:space="preserve"> бюджетних коштів (щити баскетбольні – </w:t>
      </w:r>
      <w:r w:rsidRPr="00247C7B">
        <w:rPr>
          <w:rFonts w:ascii="Times New Roman" w:eastAsia="Times New Roman" w:hAnsi="Times New Roman" w:cs="Times New Roman"/>
          <w:bCs/>
          <w:sz w:val="28"/>
          <w:szCs w:val="28"/>
          <w:lang w:val="uk-UA" w:eastAsia="ru-RU"/>
        </w:rPr>
        <w:br/>
        <w:t xml:space="preserve">32400 </w:t>
      </w:r>
      <w:proofErr w:type="spellStart"/>
      <w:r w:rsidRPr="00247C7B">
        <w:rPr>
          <w:rFonts w:ascii="Times New Roman" w:eastAsia="Times New Roman" w:hAnsi="Times New Roman" w:cs="Times New Roman"/>
          <w:bCs/>
          <w:sz w:val="28"/>
          <w:szCs w:val="28"/>
          <w:lang w:val="uk-UA" w:eastAsia="ru-RU"/>
        </w:rPr>
        <w:t>грн</w:t>
      </w:r>
      <w:proofErr w:type="spellEnd"/>
      <w:r w:rsidRPr="00247C7B">
        <w:rPr>
          <w:rFonts w:ascii="Times New Roman" w:eastAsia="Times New Roman" w:hAnsi="Times New Roman" w:cs="Times New Roman"/>
          <w:bCs/>
          <w:sz w:val="28"/>
          <w:szCs w:val="28"/>
          <w:lang w:val="uk-UA" w:eastAsia="ru-RU"/>
        </w:rPr>
        <w:t xml:space="preserve">, м’ячі футбольні – 9000 </w:t>
      </w:r>
      <w:proofErr w:type="spellStart"/>
      <w:r w:rsidRPr="00247C7B">
        <w:rPr>
          <w:rFonts w:ascii="Times New Roman" w:eastAsia="Times New Roman" w:hAnsi="Times New Roman" w:cs="Times New Roman"/>
          <w:bCs/>
          <w:sz w:val="28"/>
          <w:szCs w:val="28"/>
          <w:lang w:val="uk-UA" w:eastAsia="ru-RU"/>
        </w:rPr>
        <w:t>грн</w:t>
      </w:r>
      <w:proofErr w:type="spellEnd"/>
      <w:r w:rsidRPr="00247C7B">
        <w:rPr>
          <w:rFonts w:ascii="Times New Roman" w:eastAsia="Times New Roman" w:hAnsi="Times New Roman" w:cs="Times New Roman"/>
          <w:bCs/>
          <w:sz w:val="28"/>
          <w:szCs w:val="28"/>
          <w:lang w:val="uk-UA" w:eastAsia="ru-RU"/>
        </w:rPr>
        <w:t xml:space="preserve">, м’ячі баскетбольні – 1224 </w:t>
      </w:r>
      <w:proofErr w:type="spellStart"/>
      <w:r w:rsidRPr="00247C7B">
        <w:rPr>
          <w:rFonts w:ascii="Times New Roman" w:eastAsia="Times New Roman" w:hAnsi="Times New Roman" w:cs="Times New Roman"/>
          <w:bCs/>
          <w:sz w:val="28"/>
          <w:szCs w:val="28"/>
          <w:lang w:val="uk-UA" w:eastAsia="ru-RU"/>
        </w:rPr>
        <w:t>грн</w:t>
      </w:r>
      <w:proofErr w:type="spellEnd"/>
      <w:r w:rsidRPr="00247C7B">
        <w:rPr>
          <w:rFonts w:ascii="Times New Roman" w:eastAsia="Times New Roman" w:hAnsi="Times New Roman" w:cs="Times New Roman"/>
          <w:bCs/>
          <w:sz w:val="28"/>
          <w:szCs w:val="28"/>
          <w:lang w:val="uk-UA" w:eastAsia="ru-RU"/>
        </w:rPr>
        <w:t xml:space="preserve">, м’ячі волейбольні – 2540 </w:t>
      </w:r>
      <w:proofErr w:type="spellStart"/>
      <w:r w:rsidRPr="00247C7B">
        <w:rPr>
          <w:rFonts w:ascii="Times New Roman" w:eastAsia="Times New Roman" w:hAnsi="Times New Roman" w:cs="Times New Roman"/>
          <w:bCs/>
          <w:sz w:val="28"/>
          <w:szCs w:val="28"/>
          <w:lang w:val="uk-UA" w:eastAsia="ru-RU"/>
        </w:rPr>
        <w:t>грн</w:t>
      </w:r>
      <w:proofErr w:type="spellEnd"/>
      <w:r w:rsidRPr="00247C7B">
        <w:rPr>
          <w:rFonts w:ascii="Times New Roman" w:eastAsia="Times New Roman" w:hAnsi="Times New Roman" w:cs="Times New Roman"/>
          <w:bCs/>
          <w:sz w:val="28"/>
          <w:szCs w:val="28"/>
          <w:lang w:val="uk-UA" w:eastAsia="ru-RU"/>
        </w:rPr>
        <w:t xml:space="preserve">, сітка волейбольна – 3870 </w:t>
      </w:r>
      <w:proofErr w:type="spellStart"/>
      <w:r w:rsidRPr="00247C7B">
        <w:rPr>
          <w:rFonts w:ascii="Times New Roman" w:eastAsia="Times New Roman" w:hAnsi="Times New Roman" w:cs="Times New Roman"/>
          <w:bCs/>
          <w:sz w:val="28"/>
          <w:szCs w:val="28"/>
          <w:lang w:val="uk-UA" w:eastAsia="ru-RU"/>
        </w:rPr>
        <w:t>грн</w:t>
      </w:r>
      <w:proofErr w:type="spellEnd"/>
      <w:r w:rsidRPr="00247C7B">
        <w:rPr>
          <w:rFonts w:ascii="Times New Roman" w:eastAsia="Times New Roman" w:hAnsi="Times New Roman" w:cs="Times New Roman"/>
          <w:bCs/>
          <w:sz w:val="28"/>
          <w:szCs w:val="28"/>
          <w:lang w:val="uk-UA" w:eastAsia="ru-RU"/>
        </w:rPr>
        <w:t xml:space="preserve">, мати гімнастичні – </w:t>
      </w:r>
      <w:r w:rsidRPr="00247C7B">
        <w:rPr>
          <w:rFonts w:ascii="Times New Roman" w:eastAsia="Times New Roman" w:hAnsi="Times New Roman" w:cs="Times New Roman"/>
          <w:bCs/>
          <w:sz w:val="28"/>
          <w:szCs w:val="28"/>
          <w:lang w:val="uk-UA" w:eastAsia="ru-RU"/>
        </w:rPr>
        <w:br/>
        <w:t xml:space="preserve">16875 </w:t>
      </w:r>
      <w:proofErr w:type="spellStart"/>
      <w:r w:rsidRPr="00247C7B">
        <w:rPr>
          <w:rFonts w:ascii="Times New Roman" w:eastAsia="Times New Roman" w:hAnsi="Times New Roman" w:cs="Times New Roman"/>
          <w:bCs/>
          <w:sz w:val="28"/>
          <w:szCs w:val="28"/>
          <w:lang w:val="uk-UA" w:eastAsia="ru-RU"/>
        </w:rPr>
        <w:t>грн</w:t>
      </w:r>
      <w:proofErr w:type="spellEnd"/>
      <w:r w:rsidRPr="00247C7B">
        <w:rPr>
          <w:rFonts w:ascii="Times New Roman" w:eastAsia="Times New Roman" w:hAnsi="Times New Roman" w:cs="Times New Roman"/>
          <w:bCs/>
          <w:sz w:val="28"/>
          <w:szCs w:val="28"/>
          <w:lang w:val="uk-UA" w:eastAsia="ru-RU"/>
        </w:rPr>
        <w:t>).</w:t>
      </w:r>
    </w:p>
    <w:p w:rsidR="00FA1764" w:rsidRPr="00247C7B" w:rsidRDefault="00FA1764" w:rsidP="00FA1764">
      <w:pPr>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В закладах дошкільної освіти Іванівської селищної ради також приділяється постійна увага розвитку рухових якостей вихованців, формування потреби у здоровому способі життя. Фізкультурні розваги вносяться в річний план з розрахунку 1-2 рази на місяць, фізкультурні свята проводяться 2-3 рази на рік, дні здоров’я – 1 раз на місяць, тижні здоров’я – щоквартально.</w:t>
      </w:r>
    </w:p>
    <w:p w:rsidR="00FA1764" w:rsidRPr="00247C7B" w:rsidRDefault="00FA1764" w:rsidP="00FA1764">
      <w:pPr>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Відповідно до річного плану роботи в ясла-садку «Світлячок» проведені спортивні розваги: «Зимові старти», «Пригоди </w:t>
      </w:r>
      <w:proofErr w:type="spellStart"/>
      <w:r w:rsidRPr="00247C7B">
        <w:rPr>
          <w:rFonts w:ascii="Times New Roman" w:eastAsia="Times New Roman" w:hAnsi="Times New Roman" w:cs="Times New Roman"/>
          <w:sz w:val="28"/>
          <w:szCs w:val="28"/>
          <w:lang w:val="uk-UA" w:eastAsia="ru-RU"/>
        </w:rPr>
        <w:t>робінзонів</w:t>
      </w:r>
      <w:proofErr w:type="spellEnd"/>
      <w:r w:rsidRPr="00247C7B">
        <w:rPr>
          <w:rFonts w:ascii="Times New Roman" w:eastAsia="Times New Roman" w:hAnsi="Times New Roman" w:cs="Times New Roman"/>
          <w:sz w:val="28"/>
          <w:szCs w:val="28"/>
          <w:lang w:val="uk-UA" w:eastAsia="ru-RU"/>
        </w:rPr>
        <w:t xml:space="preserve">», «Щоб у радості зростати, треба здоров’я зберігати», «Мій дзвінкий, веселий м’яч», «Ми нащадки козаків», «Відважні пожежники». У ясла-садку «Лелеченя» </w:t>
      </w:r>
      <w:r w:rsidRPr="00247C7B">
        <w:rPr>
          <w:rFonts w:ascii="Times New Roman" w:eastAsia="Times New Roman" w:hAnsi="Times New Roman" w:cs="Times New Roman"/>
          <w:bCs/>
          <w:sz w:val="28"/>
          <w:szCs w:val="28"/>
          <w:lang w:val="uk-UA" w:eastAsia="ru-RU"/>
        </w:rPr>
        <w:t>–</w:t>
      </w:r>
      <w:r w:rsidRPr="00247C7B">
        <w:rPr>
          <w:rFonts w:ascii="Times New Roman" w:eastAsia="Times New Roman" w:hAnsi="Times New Roman" w:cs="Times New Roman"/>
          <w:sz w:val="28"/>
          <w:szCs w:val="28"/>
          <w:lang w:val="uk-UA" w:eastAsia="ru-RU"/>
        </w:rPr>
        <w:t xml:space="preserve"> спортивне свято «Стежинами здоров’я», розвага «Літо зустрічаємо, стрибаємо і граємо», Олімпійський тиждень, «Веселий м’яч», спортивна гра «Сильні, спритні і сміливі». </w:t>
      </w:r>
    </w:p>
    <w:p w:rsidR="00FA1764" w:rsidRPr="00247C7B" w:rsidRDefault="00FA1764" w:rsidP="00FA1764">
      <w:pPr>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lastRenderedPageBreak/>
        <w:t xml:space="preserve">З усіх видів спорту в громаді найбільш популярними та наймасовішими є футбол та </w:t>
      </w:r>
      <w:proofErr w:type="spellStart"/>
      <w:r w:rsidRPr="00247C7B">
        <w:rPr>
          <w:rFonts w:ascii="Times New Roman" w:eastAsia="Times New Roman" w:hAnsi="Times New Roman" w:cs="Times New Roman"/>
          <w:sz w:val="28"/>
          <w:szCs w:val="28"/>
          <w:lang w:val="uk-UA" w:eastAsia="ru-RU"/>
        </w:rPr>
        <w:t>кіокушин</w:t>
      </w:r>
      <w:proofErr w:type="spellEnd"/>
      <w:r w:rsidRPr="00247C7B">
        <w:rPr>
          <w:rFonts w:ascii="Times New Roman" w:eastAsia="Times New Roman" w:hAnsi="Times New Roman" w:cs="Times New Roman"/>
          <w:sz w:val="28"/>
          <w:szCs w:val="28"/>
          <w:lang w:val="uk-UA" w:eastAsia="ru-RU"/>
        </w:rPr>
        <w:t xml:space="preserve"> карате. У громаді функціонують футбольні команди: «Водовод», «Фортуна Д», «Надія», «Сармат». Кожного разу перед проведенням футбольних змагань селищною радою здійснюється покіс трави та впорядкування території стадіону «Колос». </w:t>
      </w:r>
    </w:p>
    <w:p w:rsidR="00FA1764" w:rsidRPr="00247C7B" w:rsidRDefault="00FA1764" w:rsidP="00FA1764">
      <w:pPr>
        <w:spacing w:after="0" w:line="240" w:lineRule="auto"/>
        <w:ind w:firstLine="708"/>
        <w:jc w:val="both"/>
        <w:rPr>
          <w:rFonts w:ascii="Times New Roman" w:eastAsia="Calibri" w:hAnsi="Times New Roman" w:cs="Times New Roman"/>
          <w:sz w:val="28"/>
          <w:szCs w:val="28"/>
          <w:lang w:val="uk-UA"/>
        </w:rPr>
      </w:pPr>
    </w:p>
    <w:p w:rsidR="00FA1764" w:rsidRPr="00247C7B" w:rsidRDefault="00FA1764" w:rsidP="00FA1764">
      <w:pPr>
        <w:tabs>
          <w:tab w:val="left" w:pos="993"/>
          <w:tab w:val="left" w:pos="1276"/>
        </w:tabs>
        <w:spacing w:after="0" w:line="240" w:lineRule="auto"/>
        <w:ind w:firstLine="709"/>
        <w:jc w:val="center"/>
        <w:rPr>
          <w:rFonts w:ascii="Times New Roman" w:eastAsia="Calibri" w:hAnsi="Times New Roman" w:cs="Times New Roman"/>
          <w:b/>
          <w:sz w:val="28"/>
          <w:szCs w:val="28"/>
          <w:lang w:val="uk-UA"/>
        </w:rPr>
      </w:pPr>
      <w:r w:rsidRPr="00247C7B">
        <w:rPr>
          <w:rFonts w:ascii="Times New Roman" w:eastAsia="Calibri" w:hAnsi="Times New Roman" w:cs="Times New Roman"/>
          <w:b/>
          <w:sz w:val="28"/>
          <w:szCs w:val="28"/>
          <w:lang w:val="uk-UA"/>
        </w:rPr>
        <w:t>Соціальний захист</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Соціальний захист – це особлива галузь, яка найближче стоїть до життєвих інтересів усіх категорій громадян.</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З метою забезпечення соціального захисту найбільш уразливих верств населення, надання одноразової матеріальної допомоги громадянам, які опинилися в скрутному становищі, надання фінансової підтримки громадським організаціям, що діють на території громади, депутатським корпусом селищної ради прийнята селищна Програма поліпшення життєзабезпечення, реабілітації, соціального захисту населення громади, людей похилого віку, інвалідів, ветеранів Великої Вітчизняної війни, Афганістану (воїнів-інтернаціоналістів), громадян, які потерпіли внаслідок Чорнобильської катастрофи, та учасників АТО та членів їх сімей. </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Станом на 31 грудня 2020 року на території Іванівської селищної ради проживають:</w:t>
      </w:r>
    </w:p>
    <w:p w:rsidR="00FA1764" w:rsidRPr="00247C7B" w:rsidRDefault="00FA1764" w:rsidP="00FA1764">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3235 пенсіонерів, із них - 133 одиноких та 401 </w:t>
      </w:r>
      <w:proofErr w:type="spellStart"/>
      <w:r w:rsidRPr="00247C7B">
        <w:rPr>
          <w:rFonts w:ascii="Times New Roman" w:eastAsia="Times New Roman" w:hAnsi="Times New Roman" w:cs="Times New Roman"/>
          <w:sz w:val="28"/>
          <w:szCs w:val="28"/>
          <w:lang w:val="uk-UA" w:eastAsia="ru-RU"/>
        </w:rPr>
        <w:t>одинокопроживаючих</w:t>
      </w:r>
      <w:proofErr w:type="spellEnd"/>
      <w:r w:rsidRPr="00247C7B">
        <w:rPr>
          <w:rFonts w:ascii="Times New Roman" w:eastAsia="Times New Roman" w:hAnsi="Times New Roman" w:cs="Times New Roman"/>
          <w:sz w:val="28"/>
          <w:szCs w:val="28"/>
          <w:lang w:val="uk-UA" w:eastAsia="ru-RU"/>
        </w:rPr>
        <w:t xml:space="preserve"> пенсіонерів, 551 дітей війни, 94 учасника бойових дій, 2 учасника бойових дій та осіб з інвалідністю внаслідок Другої світової війни, 142 учасника АТО, </w:t>
      </w:r>
      <w:r w:rsidRPr="00247C7B">
        <w:rPr>
          <w:rFonts w:ascii="Times New Roman" w:eastAsia="Times New Roman" w:hAnsi="Times New Roman" w:cs="Times New Roman"/>
          <w:sz w:val="28"/>
          <w:szCs w:val="28"/>
          <w:lang w:val="uk-UA" w:eastAsia="ru-RU"/>
        </w:rPr>
        <w:br/>
        <w:t xml:space="preserve">104 учасників війни, 50 прирівняних до учасників війни, 30 громадян, які потерпіли внаслідок Чорнобильської катастрофи, 42 ветеранів Афганістану (воїнів-інтернаціоналістів), 165 багатодітних сімей, 400 осіб з інвалідністю, </w:t>
      </w:r>
      <w:r w:rsidRPr="00247C7B">
        <w:rPr>
          <w:rFonts w:ascii="Times New Roman" w:eastAsia="Times New Roman" w:hAnsi="Times New Roman" w:cs="Times New Roman"/>
          <w:sz w:val="28"/>
          <w:szCs w:val="28"/>
          <w:lang w:val="uk-UA" w:eastAsia="ru-RU"/>
        </w:rPr>
        <w:br/>
        <w:t xml:space="preserve">35 осіб з інвалідністю по зору І-ІІ групи, 77 дітей з інвалідністю. </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В 2020 році селищною радою надана матеріальна допомога на лікування, покращення соціально-побутових умов проживання мешканцям громади, поховання деяких категорій осіб на загальну суму – 314710 гривень. Із них 7 особам з інвалідністю по зору І-ІІ групи на придбання твердого палива по 3000 гривень кожному, на загальну суму 21000 гривень; </w:t>
      </w:r>
      <w:proofErr w:type="spellStart"/>
      <w:r w:rsidRPr="00247C7B">
        <w:rPr>
          <w:rFonts w:ascii="Times New Roman" w:eastAsia="Times New Roman" w:hAnsi="Times New Roman" w:cs="Times New Roman"/>
          <w:sz w:val="28"/>
          <w:szCs w:val="28"/>
          <w:lang w:val="uk-UA" w:eastAsia="ru-RU"/>
        </w:rPr>
        <w:t>онкохворим</w:t>
      </w:r>
      <w:proofErr w:type="spellEnd"/>
      <w:r w:rsidRPr="00247C7B">
        <w:rPr>
          <w:rFonts w:ascii="Times New Roman" w:eastAsia="Times New Roman" w:hAnsi="Times New Roman" w:cs="Times New Roman"/>
          <w:sz w:val="28"/>
          <w:szCs w:val="28"/>
          <w:lang w:val="uk-UA" w:eastAsia="ru-RU"/>
        </w:rPr>
        <w:t xml:space="preserve"> мешканцям громади, громадянам з інвалідністю та похилого віку – </w:t>
      </w:r>
      <w:r w:rsidR="003B2B0E">
        <w:rPr>
          <w:rFonts w:ascii="Times New Roman" w:eastAsia="Times New Roman" w:hAnsi="Times New Roman" w:cs="Times New Roman"/>
          <w:sz w:val="28"/>
          <w:szCs w:val="28"/>
          <w:lang w:val="uk-UA" w:eastAsia="ru-RU"/>
        </w:rPr>
        <w:br/>
      </w:r>
      <w:r w:rsidRPr="00247C7B">
        <w:rPr>
          <w:rFonts w:ascii="Times New Roman" w:eastAsia="Times New Roman" w:hAnsi="Times New Roman" w:cs="Times New Roman"/>
          <w:sz w:val="28"/>
          <w:szCs w:val="28"/>
          <w:lang w:val="uk-UA" w:eastAsia="ru-RU"/>
        </w:rPr>
        <w:t xml:space="preserve">251400 гривень, виплата одноразової допомоги дитині-сироті – 1800 гривень, на поховання – 27500 гривень. Селищною радою в поточному році здійснена фінансова підтримка організації Української Спілки ветеранів Афганістану (воїнам-інтернаціоналістам) на суму 7000 гривень та громадянам, які потерпіли внаслідок Чорнобильської катастрофи, на загальну суму 13000 гривень. За </w:t>
      </w:r>
      <w:r w:rsidR="003B2B0E">
        <w:rPr>
          <w:rFonts w:ascii="Times New Roman" w:eastAsia="Times New Roman" w:hAnsi="Times New Roman" w:cs="Times New Roman"/>
          <w:sz w:val="28"/>
          <w:szCs w:val="28"/>
          <w:lang w:val="uk-UA" w:eastAsia="ru-RU"/>
        </w:rPr>
        <w:br/>
      </w:r>
      <w:r w:rsidRPr="00247C7B">
        <w:rPr>
          <w:rFonts w:ascii="Times New Roman" w:eastAsia="Times New Roman" w:hAnsi="Times New Roman" w:cs="Times New Roman"/>
          <w:sz w:val="28"/>
          <w:szCs w:val="28"/>
          <w:lang w:val="uk-UA" w:eastAsia="ru-RU"/>
        </w:rPr>
        <w:t>2020 рік селищною радою здійснено виплату щомісячної стипендії особам з інвалідністю внаслідок війни та учасникам бойових дій, яким виповнилося 90 і більше років, на суму 2400 гривень. Також надано натуральну матеріальну допомогу у вигляді продуктових наборів ветеранам війни, вдовам померлих (загиблих) до Дня пам’яті і примирення та до Дня Перемоги 72 особам на суму 21600 гривень.</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lastRenderedPageBreak/>
        <w:t>З метою реалізації державної політики щодо надання фінансової підтримки у галузі сільського господарства селищною радою проводилася робота щодо опрацювання документів, що надходять від фізичних осіб власників бджолосімей. В 2020 році надана бюджетна дотація власникам бджолосімей на загальну суму 125600 гривень.</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В дитячих оздоровчих таборах України безкоштовно оздоровлено 6 дітей, батьки яких беруть (брали) участь в АТО/ООС у позаміському закладі оздоровлення та відпочинку «Крилатий».</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З метою забезпечення якісного надання соціальних послуг мешканцям Іванівської громади депутатським корпусом селищної ради прийнято рішення «Про делегування повноважень у сфері соціального захисту та у сфері охорони здоров’я» та відповідно до договору від 20 грудня 2018 року селищною радою делеговані повноваження з даного питання Іванівському територіальному центру соціального обслуговування (надання соціальних послуг).</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Загальна кількість взятих на облік громадян, які потребують різних видів соціальної допомоги, по Іванівській громаді становить 705 осіб, в тому числі:</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у відділенні соціальної допомоги вдома – 215 осіб;</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у відділенні денного перебування – 350 осіб;</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у відділі соціальних служб для сім’ї, дітей та молоді – 140 осіб.</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Обслуговування здійснює 20 соціальних робітників територіального центру. Протягом 2020 року ними надано 109,0 тисяч послуг (доставка продуктів харчування, медикаментів, приготування їжі, допомога в прибиранні будинку, присадибної ділянки, дрібний ремонт будівель, заготівля паливних дров, надаються послуги перукаря, послуги з прання білизни, тощо), з них 61 особі на платній основі, яким надано 2,6 тисяч платних послуг на загальну суму 74,0 тисяч гривень.</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У відділенні денного перебування працює медична сестра, яка постійно вивчає потреби пенсіонерів та осіб з інвалідністю, надає консультації та медичну допомогу. Постійно працює Університет третього віку, де відкриті та працюють два факультети «Основи здорового способу життя та народної медицини» і «Сучасних інформаційних технологій та правової освіти».</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З селищного бюджету за 2020 рік для надання соціальних послуг мешканцям Іванівської громади Іванівському територіальному центру соціального обслуговування (надання соціальних послуг) виплачено 1199992,41 гривень.</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З метою реалізації захисту прав дітей, які проживають на території Іванівської селищної ради службою у справах дітей районної державної адміністрації підписано Договір про узгоджене співробітництво між Іванівською селищною радою та службою у справах дітей Іванівської районної державної адміністрації від 17 січня 2018 року №</w:t>
      </w:r>
      <w:r w:rsidR="00897DE6">
        <w:rPr>
          <w:rFonts w:ascii="Times New Roman" w:hAnsi="Times New Roman" w:cs="Times New Roman"/>
          <w:sz w:val="28"/>
          <w:szCs w:val="28"/>
          <w:lang w:val="uk-UA"/>
        </w:rPr>
        <w:t xml:space="preserve"> </w:t>
      </w:r>
      <w:r w:rsidRPr="00247C7B">
        <w:rPr>
          <w:rFonts w:ascii="Times New Roman" w:hAnsi="Times New Roman" w:cs="Times New Roman"/>
          <w:sz w:val="28"/>
          <w:szCs w:val="28"/>
          <w:lang w:val="uk-UA"/>
        </w:rPr>
        <w:t>1 та укладено додаткову угоду від 17 червня 2020 року до даного договору, що дозволяє продовжувати надавати налагоджену роботу та надавати якісні послуги в Іванівській територіальній громаді.</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lastRenderedPageBreak/>
        <w:t xml:space="preserve">Селищна рада та служба у справах дітей районної державної адміністрації у 2020 році здійснювали постійний контроль щодо збереження житлових, майнових прав дітей-сиріт та дітей, позбавлених батьківського піклування. Станом на 01 січня 2021 року на квартирному обліку перебуває 15 дітей-сиріт та дітей, позбавлених батьківського піклування. Селищною радою було надано пакет документів щодо виділення коштів за рахунок субвенції з державного бюджету місцевим бюджетам дітям-сиротам, дітям, позбавлених батьківського піклування, та особам з їх числа. </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Одним із питань соціального захисту дітей є координація діяльності щодо організації та проведення </w:t>
      </w:r>
      <w:proofErr w:type="spellStart"/>
      <w:r w:rsidRPr="00247C7B">
        <w:rPr>
          <w:rFonts w:ascii="Times New Roman" w:eastAsia="Times New Roman" w:hAnsi="Times New Roman" w:cs="Times New Roman"/>
          <w:sz w:val="28"/>
          <w:szCs w:val="28"/>
          <w:lang w:val="uk-UA" w:eastAsia="ru-RU"/>
        </w:rPr>
        <w:t>правовиховної</w:t>
      </w:r>
      <w:proofErr w:type="spellEnd"/>
      <w:r w:rsidRPr="00247C7B">
        <w:rPr>
          <w:rFonts w:ascii="Times New Roman" w:eastAsia="Times New Roman" w:hAnsi="Times New Roman" w:cs="Times New Roman"/>
          <w:sz w:val="28"/>
          <w:szCs w:val="28"/>
          <w:lang w:val="uk-UA" w:eastAsia="ru-RU"/>
        </w:rPr>
        <w:t xml:space="preserve"> роботи серед дітей з метою запобігання правопорушень, бездоглядності та захисту прав і законних інтересів дітей, які потрапили у складні життєві обставини. Серед батьків сімей, які перебувають у складних життєвих обставинах, також проводиться інформаційна робота щодо виконання своїх батьківських обов’язків, ведення здорового способу життя, належної організації дозвілля та проведення вільного часу дітей, негативних наслідків вживання спиртних напоїв. Забезпечується невідкладне реагування на попередження загрози життю та здоров’ю дітей, проявів насильства над ними та інших форм жорстокого поводження. </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З метою зміцнення правопорядку серед неповнолітніх, соціального захисту дітей та підлітків, які залишилися без батьківського піклування, за активної участі селищної ради проведено 48 профілактичних рейдів «Діти вулиці», «Канікули». </w:t>
      </w:r>
    </w:p>
    <w:p w:rsidR="00FA1764" w:rsidRDefault="00FA1764" w:rsidP="00FA1764">
      <w:pPr>
        <w:shd w:val="clear" w:color="auto" w:fill="FFFFFF"/>
        <w:spacing w:after="0" w:line="240" w:lineRule="auto"/>
        <w:ind w:firstLine="568"/>
        <w:jc w:val="center"/>
        <w:rPr>
          <w:rFonts w:ascii="Times New Roman" w:eastAsia="Times New Roman" w:hAnsi="Times New Roman" w:cs="Times New Roman"/>
          <w:b/>
          <w:sz w:val="28"/>
          <w:szCs w:val="28"/>
          <w:lang w:val="uk-UA" w:eastAsia="ru-RU"/>
        </w:rPr>
      </w:pPr>
    </w:p>
    <w:p w:rsidR="00FA1764" w:rsidRPr="00247C7B" w:rsidRDefault="00FA1764" w:rsidP="00FA1764">
      <w:pPr>
        <w:shd w:val="clear" w:color="auto" w:fill="FFFFFF"/>
        <w:spacing w:after="0" w:line="240" w:lineRule="auto"/>
        <w:ind w:firstLine="568"/>
        <w:jc w:val="center"/>
        <w:rPr>
          <w:rFonts w:ascii="Times New Roman" w:eastAsia="Times New Roman" w:hAnsi="Times New Roman" w:cs="Times New Roman"/>
          <w:b/>
          <w:sz w:val="28"/>
          <w:szCs w:val="28"/>
          <w:lang w:val="uk-UA" w:eastAsia="ru-RU"/>
        </w:rPr>
      </w:pPr>
      <w:r w:rsidRPr="00247C7B">
        <w:rPr>
          <w:rFonts w:ascii="Times New Roman" w:eastAsia="Times New Roman" w:hAnsi="Times New Roman" w:cs="Times New Roman"/>
          <w:b/>
          <w:sz w:val="28"/>
          <w:szCs w:val="28"/>
          <w:lang w:val="uk-UA" w:eastAsia="ru-RU"/>
        </w:rPr>
        <w:t>Охорона здоров’я</w:t>
      </w:r>
    </w:p>
    <w:p w:rsidR="00FA1764" w:rsidRPr="00247C7B" w:rsidRDefault="00FA1764" w:rsidP="00FA1764">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В І кварталі 2020 році для галузі охорони здоров’я селищним бюджетом передбачено надання субвенції Іванівському районному бюджету на здійснення переданих видатків у сфері охорони здоров’я за рахунок коштів медичної субвенції в сумі 1651,7 </w:t>
      </w:r>
      <w:proofErr w:type="spellStart"/>
      <w:r w:rsidRPr="00247C7B">
        <w:rPr>
          <w:rFonts w:ascii="Times New Roman" w:eastAsia="Times New Roman" w:hAnsi="Times New Roman" w:cs="Times New Roman"/>
          <w:sz w:val="28"/>
          <w:szCs w:val="28"/>
          <w:lang w:val="uk-UA" w:eastAsia="ru-RU"/>
        </w:rPr>
        <w:t>тис.грн</w:t>
      </w:r>
      <w:proofErr w:type="spellEnd"/>
      <w:r w:rsidRPr="00247C7B">
        <w:rPr>
          <w:rFonts w:ascii="Times New Roman" w:eastAsia="Times New Roman" w:hAnsi="Times New Roman" w:cs="Times New Roman"/>
          <w:sz w:val="28"/>
          <w:szCs w:val="28"/>
          <w:lang w:val="uk-UA" w:eastAsia="ru-RU"/>
        </w:rPr>
        <w:t xml:space="preserve">. </w:t>
      </w:r>
    </w:p>
    <w:p w:rsidR="00FA1764" w:rsidRPr="00247C7B" w:rsidRDefault="00FA1764" w:rsidP="00FA1764">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Також за рахунок коштів селищного бюджету шляхом надання іншої субвенції районному бюджету для Комунального некомерційного підприємства "Іванівський районний центр первинної медико-санітарної допомоги"  перераховано кошти:</w:t>
      </w:r>
    </w:p>
    <w:p w:rsidR="00FA1764" w:rsidRPr="00247C7B" w:rsidRDefault="00FA1764" w:rsidP="00FA1764">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на фінансування заробітної плати медичному персоналу </w:t>
      </w:r>
      <w:proofErr w:type="spellStart"/>
      <w:r w:rsidRPr="00247C7B">
        <w:rPr>
          <w:rFonts w:ascii="Times New Roman" w:eastAsia="Times New Roman" w:hAnsi="Times New Roman" w:cs="Times New Roman"/>
          <w:sz w:val="28"/>
          <w:szCs w:val="28"/>
          <w:lang w:val="uk-UA" w:eastAsia="ru-RU"/>
        </w:rPr>
        <w:t>ФАПів</w:t>
      </w:r>
      <w:proofErr w:type="spellEnd"/>
      <w:r w:rsidRPr="00247C7B">
        <w:rPr>
          <w:rFonts w:ascii="Times New Roman" w:eastAsia="Times New Roman" w:hAnsi="Times New Roman" w:cs="Times New Roman"/>
          <w:sz w:val="28"/>
          <w:szCs w:val="28"/>
          <w:lang w:val="uk-UA" w:eastAsia="ru-RU"/>
        </w:rPr>
        <w:t xml:space="preserve"> населених пунктів, що увійшли до складу Іванівської об'єднаної територіальної громади, в сумі 688,326 </w:t>
      </w:r>
      <w:proofErr w:type="spellStart"/>
      <w:r w:rsidRPr="00247C7B">
        <w:rPr>
          <w:rFonts w:ascii="Times New Roman" w:eastAsia="Times New Roman" w:hAnsi="Times New Roman" w:cs="Times New Roman"/>
          <w:sz w:val="28"/>
          <w:szCs w:val="28"/>
          <w:lang w:val="uk-UA" w:eastAsia="ru-RU"/>
        </w:rPr>
        <w:t>тис.грн</w:t>
      </w:r>
      <w:proofErr w:type="spellEnd"/>
      <w:r w:rsidRPr="00247C7B">
        <w:rPr>
          <w:rFonts w:ascii="Times New Roman" w:eastAsia="Times New Roman" w:hAnsi="Times New Roman" w:cs="Times New Roman"/>
          <w:sz w:val="28"/>
          <w:szCs w:val="28"/>
          <w:lang w:val="uk-UA" w:eastAsia="ru-RU"/>
        </w:rPr>
        <w:t>;</w:t>
      </w:r>
    </w:p>
    <w:p w:rsidR="00FA1764" w:rsidRPr="00247C7B" w:rsidRDefault="00FA1764" w:rsidP="00FA1764">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для придбання харчової добавки </w:t>
      </w:r>
      <w:proofErr w:type="spellStart"/>
      <w:r w:rsidRPr="00247C7B">
        <w:rPr>
          <w:rFonts w:ascii="Times New Roman" w:eastAsia="Times New Roman" w:hAnsi="Times New Roman" w:cs="Times New Roman"/>
          <w:sz w:val="28"/>
          <w:szCs w:val="28"/>
          <w:lang w:val="uk-UA" w:eastAsia="ru-RU"/>
        </w:rPr>
        <w:t>Каміда</w:t>
      </w:r>
      <w:proofErr w:type="spellEnd"/>
      <w:r w:rsidRPr="00247C7B">
        <w:rPr>
          <w:rFonts w:ascii="Times New Roman" w:eastAsia="Times New Roman" w:hAnsi="Times New Roman" w:cs="Times New Roman"/>
          <w:sz w:val="28"/>
          <w:szCs w:val="28"/>
          <w:lang w:val="uk-UA" w:eastAsia="ru-RU"/>
        </w:rPr>
        <w:t xml:space="preserve"> В для дитини, хворої на </w:t>
      </w:r>
      <w:proofErr w:type="spellStart"/>
      <w:r w:rsidRPr="00247C7B">
        <w:rPr>
          <w:rFonts w:ascii="Times New Roman" w:eastAsia="Times New Roman" w:hAnsi="Times New Roman" w:cs="Times New Roman"/>
          <w:sz w:val="28"/>
          <w:szCs w:val="28"/>
          <w:lang w:val="uk-UA" w:eastAsia="ru-RU"/>
        </w:rPr>
        <w:t>фенілкетонурію</w:t>
      </w:r>
      <w:proofErr w:type="spellEnd"/>
      <w:r w:rsidRPr="00247C7B">
        <w:rPr>
          <w:rFonts w:ascii="Times New Roman" w:eastAsia="Times New Roman" w:hAnsi="Times New Roman" w:cs="Times New Roman"/>
          <w:sz w:val="28"/>
          <w:szCs w:val="28"/>
          <w:lang w:val="uk-UA" w:eastAsia="ru-RU"/>
        </w:rPr>
        <w:t xml:space="preserve"> в сумі 36,0 </w:t>
      </w:r>
      <w:proofErr w:type="spellStart"/>
      <w:r w:rsidRPr="00247C7B">
        <w:rPr>
          <w:rFonts w:ascii="Times New Roman" w:eastAsia="Times New Roman" w:hAnsi="Times New Roman" w:cs="Times New Roman"/>
          <w:sz w:val="28"/>
          <w:szCs w:val="28"/>
          <w:lang w:val="uk-UA" w:eastAsia="ru-RU"/>
        </w:rPr>
        <w:t>тис.грн</w:t>
      </w:r>
      <w:proofErr w:type="spellEnd"/>
      <w:r w:rsidRPr="00247C7B">
        <w:rPr>
          <w:rFonts w:ascii="Times New Roman" w:eastAsia="Times New Roman" w:hAnsi="Times New Roman" w:cs="Times New Roman"/>
          <w:sz w:val="28"/>
          <w:szCs w:val="28"/>
          <w:lang w:val="uk-UA" w:eastAsia="ru-RU"/>
        </w:rPr>
        <w:t>;</w:t>
      </w:r>
    </w:p>
    <w:p w:rsidR="00FA1764" w:rsidRPr="00247C7B" w:rsidRDefault="00FA1764" w:rsidP="00FA1764">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на придбання  комплектів туберкуліну на суму 56,613 </w:t>
      </w:r>
      <w:proofErr w:type="spellStart"/>
      <w:r w:rsidRPr="00247C7B">
        <w:rPr>
          <w:rFonts w:ascii="Times New Roman" w:eastAsia="Times New Roman" w:hAnsi="Times New Roman" w:cs="Times New Roman"/>
          <w:sz w:val="28"/>
          <w:szCs w:val="28"/>
          <w:lang w:val="uk-UA" w:eastAsia="ru-RU"/>
        </w:rPr>
        <w:t>тис.нрн</w:t>
      </w:r>
      <w:proofErr w:type="spellEnd"/>
      <w:r w:rsidRPr="00247C7B">
        <w:rPr>
          <w:rFonts w:ascii="Times New Roman" w:eastAsia="Times New Roman" w:hAnsi="Times New Roman" w:cs="Times New Roman"/>
          <w:sz w:val="28"/>
          <w:szCs w:val="28"/>
          <w:lang w:val="uk-UA" w:eastAsia="ru-RU"/>
        </w:rPr>
        <w:t>;</w:t>
      </w:r>
    </w:p>
    <w:p w:rsidR="00FA1764" w:rsidRPr="00247C7B" w:rsidRDefault="00FA1764" w:rsidP="00FA1764">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на придбання засобів гігієни для інваліда І групи Ковтуна Владислава Юрійовича на суму 23,275 </w:t>
      </w:r>
      <w:proofErr w:type="spellStart"/>
      <w:r w:rsidRPr="00247C7B">
        <w:rPr>
          <w:rFonts w:ascii="Times New Roman" w:eastAsia="Times New Roman" w:hAnsi="Times New Roman" w:cs="Times New Roman"/>
          <w:sz w:val="28"/>
          <w:szCs w:val="28"/>
          <w:lang w:val="uk-UA" w:eastAsia="ru-RU"/>
        </w:rPr>
        <w:t>тис.грн</w:t>
      </w:r>
      <w:proofErr w:type="spellEnd"/>
      <w:r w:rsidRPr="00247C7B">
        <w:rPr>
          <w:rFonts w:ascii="Times New Roman" w:eastAsia="Times New Roman" w:hAnsi="Times New Roman" w:cs="Times New Roman"/>
          <w:sz w:val="28"/>
          <w:szCs w:val="28"/>
          <w:lang w:val="uk-UA" w:eastAsia="ru-RU"/>
        </w:rPr>
        <w:t>.</w:t>
      </w:r>
    </w:p>
    <w:p w:rsidR="00FA1764" w:rsidRPr="00247C7B" w:rsidRDefault="00FA1764" w:rsidP="00FA1764">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В 2020 році обласному бюджету проведено </w:t>
      </w:r>
      <w:proofErr w:type="spellStart"/>
      <w:r w:rsidRPr="00247C7B">
        <w:rPr>
          <w:rFonts w:ascii="Times New Roman" w:eastAsia="Times New Roman" w:hAnsi="Times New Roman" w:cs="Times New Roman"/>
          <w:sz w:val="28"/>
          <w:szCs w:val="28"/>
          <w:lang w:val="uk-UA" w:eastAsia="ru-RU"/>
        </w:rPr>
        <w:t>співфінансування</w:t>
      </w:r>
      <w:proofErr w:type="spellEnd"/>
      <w:r w:rsidRPr="00247C7B">
        <w:rPr>
          <w:rFonts w:ascii="Times New Roman" w:eastAsia="Times New Roman" w:hAnsi="Times New Roman" w:cs="Times New Roman"/>
          <w:sz w:val="28"/>
          <w:szCs w:val="28"/>
          <w:lang w:val="uk-UA" w:eastAsia="ru-RU"/>
        </w:rPr>
        <w:t xml:space="preserve"> заходів, спрямованих на розвиток системи охорони здоров’я у сільській місцевості, а саме для будівництва Іванівської амбулаторії загальної практики сімейної медицини по вул. Таврійська, в </w:t>
      </w:r>
      <w:proofErr w:type="spellStart"/>
      <w:r w:rsidRPr="00247C7B">
        <w:rPr>
          <w:rFonts w:ascii="Times New Roman" w:eastAsia="Times New Roman" w:hAnsi="Times New Roman" w:cs="Times New Roman"/>
          <w:sz w:val="28"/>
          <w:szCs w:val="28"/>
          <w:lang w:val="uk-UA" w:eastAsia="ru-RU"/>
        </w:rPr>
        <w:t>смт</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Іванівка</w:t>
      </w:r>
      <w:proofErr w:type="spellEnd"/>
      <w:r w:rsidRPr="00247C7B">
        <w:rPr>
          <w:rFonts w:ascii="Times New Roman" w:eastAsia="Times New Roman" w:hAnsi="Times New Roman" w:cs="Times New Roman"/>
          <w:sz w:val="28"/>
          <w:szCs w:val="28"/>
          <w:lang w:val="uk-UA" w:eastAsia="ru-RU"/>
        </w:rPr>
        <w:t xml:space="preserve"> на суму 500,0 </w:t>
      </w:r>
      <w:proofErr w:type="spellStart"/>
      <w:r w:rsidRPr="00247C7B">
        <w:rPr>
          <w:rFonts w:ascii="Times New Roman" w:eastAsia="Times New Roman" w:hAnsi="Times New Roman" w:cs="Times New Roman"/>
          <w:sz w:val="28"/>
          <w:szCs w:val="28"/>
          <w:lang w:val="uk-UA" w:eastAsia="ru-RU"/>
        </w:rPr>
        <w:t>тис.грн</w:t>
      </w:r>
      <w:proofErr w:type="spellEnd"/>
      <w:r w:rsidRPr="00247C7B">
        <w:rPr>
          <w:rFonts w:ascii="Times New Roman" w:eastAsia="Times New Roman" w:hAnsi="Times New Roman" w:cs="Times New Roman"/>
          <w:sz w:val="28"/>
          <w:szCs w:val="28"/>
          <w:lang w:val="uk-UA" w:eastAsia="ru-RU"/>
        </w:rPr>
        <w:t xml:space="preserve">. Також </w:t>
      </w:r>
      <w:r w:rsidRPr="00247C7B">
        <w:rPr>
          <w:rFonts w:ascii="Times New Roman" w:eastAsia="Times New Roman" w:hAnsi="Times New Roman" w:cs="Times New Roman"/>
          <w:sz w:val="28"/>
          <w:szCs w:val="28"/>
          <w:lang w:val="uk-UA" w:eastAsia="ru-RU"/>
        </w:rPr>
        <w:lastRenderedPageBreak/>
        <w:t xml:space="preserve">проведено приєднання до електричних мереж електроустановок амбулаторії загальної практики сімейної медицини в </w:t>
      </w:r>
      <w:proofErr w:type="spellStart"/>
      <w:r w:rsidRPr="00247C7B">
        <w:rPr>
          <w:rFonts w:ascii="Times New Roman" w:eastAsia="Times New Roman" w:hAnsi="Times New Roman" w:cs="Times New Roman"/>
          <w:sz w:val="28"/>
          <w:szCs w:val="28"/>
          <w:lang w:val="uk-UA" w:eastAsia="ru-RU"/>
        </w:rPr>
        <w:t>смт</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Іванівці</w:t>
      </w:r>
      <w:proofErr w:type="spellEnd"/>
      <w:r w:rsidRPr="00247C7B">
        <w:rPr>
          <w:rFonts w:ascii="Times New Roman" w:eastAsia="Times New Roman" w:hAnsi="Times New Roman" w:cs="Times New Roman"/>
          <w:sz w:val="28"/>
          <w:szCs w:val="28"/>
          <w:lang w:val="uk-UA" w:eastAsia="ru-RU"/>
        </w:rPr>
        <w:t xml:space="preserve"> в сумі 77,549 </w:t>
      </w:r>
      <w:proofErr w:type="spellStart"/>
      <w:r w:rsidRPr="00247C7B">
        <w:rPr>
          <w:rFonts w:ascii="Times New Roman" w:eastAsia="Times New Roman" w:hAnsi="Times New Roman" w:cs="Times New Roman"/>
          <w:sz w:val="28"/>
          <w:szCs w:val="28"/>
          <w:lang w:val="uk-UA" w:eastAsia="ru-RU"/>
        </w:rPr>
        <w:t>тис.грн</w:t>
      </w:r>
      <w:proofErr w:type="spellEnd"/>
      <w:r w:rsidRPr="00247C7B">
        <w:rPr>
          <w:rFonts w:ascii="Times New Roman" w:eastAsia="Times New Roman" w:hAnsi="Times New Roman" w:cs="Times New Roman"/>
          <w:sz w:val="28"/>
          <w:szCs w:val="28"/>
          <w:lang w:val="uk-UA" w:eastAsia="ru-RU"/>
        </w:rPr>
        <w:t>.</w:t>
      </w:r>
    </w:p>
    <w:p w:rsidR="00FA1764" w:rsidRPr="00247C7B" w:rsidRDefault="00FA1764" w:rsidP="00FA1764">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Для забезпечення відшкодування вартості препаратів інсуліну та </w:t>
      </w:r>
      <w:proofErr w:type="spellStart"/>
      <w:r w:rsidRPr="00247C7B">
        <w:rPr>
          <w:rFonts w:ascii="Times New Roman" w:eastAsia="Times New Roman" w:hAnsi="Times New Roman" w:cs="Times New Roman"/>
          <w:sz w:val="28"/>
          <w:szCs w:val="28"/>
          <w:lang w:val="uk-UA" w:eastAsia="ru-RU"/>
        </w:rPr>
        <w:t>десмопресину</w:t>
      </w:r>
      <w:proofErr w:type="spellEnd"/>
      <w:r w:rsidRPr="00247C7B">
        <w:rPr>
          <w:rFonts w:ascii="Times New Roman" w:eastAsia="Times New Roman" w:hAnsi="Times New Roman" w:cs="Times New Roman"/>
          <w:sz w:val="28"/>
          <w:szCs w:val="28"/>
          <w:lang w:val="uk-UA" w:eastAsia="ru-RU"/>
        </w:rPr>
        <w:t xml:space="preserve"> для лікування хворих на цукровий та нецукровий діабет спрямовано кошти в сумі 273,886 </w:t>
      </w:r>
      <w:proofErr w:type="spellStart"/>
      <w:r w:rsidRPr="00247C7B">
        <w:rPr>
          <w:rFonts w:ascii="Times New Roman" w:eastAsia="Times New Roman" w:hAnsi="Times New Roman" w:cs="Times New Roman"/>
          <w:sz w:val="28"/>
          <w:szCs w:val="28"/>
          <w:lang w:val="uk-UA" w:eastAsia="ru-RU"/>
        </w:rPr>
        <w:t>тис.грн</w:t>
      </w:r>
      <w:proofErr w:type="spellEnd"/>
      <w:r w:rsidRPr="00247C7B">
        <w:rPr>
          <w:rFonts w:ascii="Times New Roman" w:eastAsia="Times New Roman" w:hAnsi="Times New Roman" w:cs="Times New Roman"/>
          <w:sz w:val="28"/>
          <w:szCs w:val="28"/>
          <w:lang w:val="uk-UA" w:eastAsia="ru-RU"/>
        </w:rPr>
        <w:t>.</w:t>
      </w:r>
    </w:p>
    <w:p w:rsidR="00FA1764" w:rsidRPr="00247C7B" w:rsidRDefault="00FA1764" w:rsidP="00FA1764">
      <w:pPr>
        <w:tabs>
          <w:tab w:val="left" w:pos="851"/>
        </w:tabs>
        <w:spacing w:after="0" w:line="240" w:lineRule="auto"/>
        <w:ind w:firstLine="709"/>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 кінці 2020 року селищна рада стала засновником комунальних некомерційних підприємств «Іванівська   лікарня» та «Іванівський  центр первинної медико-санітарної допомоги». </w:t>
      </w:r>
    </w:p>
    <w:p w:rsidR="00FA1764" w:rsidRPr="00247C7B" w:rsidRDefault="00FA1764" w:rsidP="00FA1764">
      <w:pPr>
        <w:tabs>
          <w:tab w:val="left" w:pos="851"/>
        </w:tabs>
        <w:spacing w:after="0" w:line="240" w:lineRule="auto"/>
        <w:ind w:firstLine="709"/>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На ІV сесії селищної ради VІІІ скликання, яка відбулася 23 грудня </w:t>
      </w:r>
      <w:r w:rsidRPr="00247C7B">
        <w:rPr>
          <w:rFonts w:ascii="Times New Roman" w:hAnsi="Times New Roman" w:cs="Times New Roman"/>
          <w:sz w:val="28"/>
          <w:szCs w:val="28"/>
          <w:lang w:val="uk-UA"/>
        </w:rPr>
        <w:br/>
        <w:t>2020 року затверджена програма «Розвиток галузі охорони здоров’я Іванівської селищної ради на 2021 рік», якою передбачено фінансування ряду важливих заходів медичної галузі, серед яких:</w:t>
      </w:r>
    </w:p>
    <w:p w:rsidR="00FA1764" w:rsidRPr="00247C7B" w:rsidRDefault="00FA1764" w:rsidP="00FA1764">
      <w:pPr>
        <w:tabs>
          <w:tab w:val="left" w:pos="851"/>
        </w:tabs>
        <w:spacing w:after="0" w:line="240" w:lineRule="auto"/>
        <w:ind w:firstLine="709"/>
        <w:jc w:val="both"/>
        <w:rPr>
          <w:rFonts w:ascii="Times New Roman" w:eastAsia="Calibri" w:hAnsi="Times New Roman" w:cs="Times New Roman"/>
          <w:sz w:val="28"/>
          <w:szCs w:val="28"/>
          <w:lang w:val="uk-UA"/>
        </w:rPr>
      </w:pPr>
      <w:r w:rsidRPr="00247C7B">
        <w:rPr>
          <w:rFonts w:ascii="Times New Roman" w:eastAsia="Calibri" w:hAnsi="Times New Roman" w:cs="Times New Roman"/>
          <w:bCs/>
          <w:sz w:val="28"/>
          <w:szCs w:val="28"/>
          <w:lang w:val="uk-UA"/>
        </w:rPr>
        <w:t xml:space="preserve">- забезпечення медичних закладів спеціальним оснащенням, інструментами, </w:t>
      </w:r>
      <w:r w:rsidRPr="00247C7B">
        <w:rPr>
          <w:rFonts w:ascii="Times New Roman" w:eastAsia="Calibri" w:hAnsi="Times New Roman" w:cs="Times New Roman"/>
          <w:sz w:val="28"/>
          <w:szCs w:val="28"/>
          <w:lang w:val="uk-UA"/>
        </w:rPr>
        <w:t>медичною технікою, діагностичним та іншим обладнанням;</w:t>
      </w:r>
    </w:p>
    <w:p w:rsidR="00FA1764" w:rsidRPr="00247C7B" w:rsidRDefault="00FA1764" w:rsidP="00FA1764">
      <w:pPr>
        <w:tabs>
          <w:tab w:val="left" w:pos="851"/>
        </w:tabs>
        <w:spacing w:after="0" w:line="240" w:lineRule="auto"/>
        <w:ind w:firstLine="709"/>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 придбання медикаментів для невідкладної допомоги (фельдшерсько-акушерських пунктів);</w:t>
      </w:r>
    </w:p>
    <w:p w:rsidR="00FA1764" w:rsidRPr="00247C7B" w:rsidRDefault="00FA1764" w:rsidP="00FA1764">
      <w:pPr>
        <w:tabs>
          <w:tab w:val="left" w:pos="851"/>
        </w:tabs>
        <w:spacing w:after="0" w:line="240" w:lineRule="auto"/>
        <w:ind w:firstLine="709"/>
        <w:jc w:val="both"/>
        <w:rPr>
          <w:rFonts w:ascii="Times New Roman" w:eastAsia="Calibri" w:hAnsi="Times New Roman" w:cs="Times New Roman"/>
          <w:sz w:val="28"/>
          <w:szCs w:val="28"/>
          <w:lang w:val="uk-UA"/>
        </w:rPr>
      </w:pPr>
      <w:r w:rsidRPr="00247C7B">
        <w:rPr>
          <w:rFonts w:ascii="Times New Roman" w:eastAsia="Times New Roman" w:hAnsi="Times New Roman" w:cs="Times New Roman"/>
          <w:sz w:val="28"/>
          <w:szCs w:val="28"/>
          <w:lang w:val="uk-UA" w:eastAsia="ru-RU"/>
        </w:rPr>
        <w:t>- забезпечення своєчасної виплати заробітної плати працівникам фельдшерсько-акушерських пунктів;</w:t>
      </w:r>
    </w:p>
    <w:p w:rsidR="00FA1764" w:rsidRPr="00247C7B" w:rsidRDefault="00FA1764" w:rsidP="00FA1764">
      <w:pPr>
        <w:widowControl w:val="0"/>
        <w:tabs>
          <w:tab w:val="left" w:pos="851"/>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Calibri" w:hAnsi="Times New Roman" w:cs="Times New Roman"/>
          <w:sz w:val="28"/>
          <w:szCs w:val="28"/>
          <w:lang w:val="uk-UA"/>
        </w:rPr>
        <w:t xml:space="preserve">- забезпечення покращення харчування хворих, які перебувають на стаціонарному лікуванні </w:t>
      </w:r>
      <w:r w:rsidRPr="00855CB4">
        <w:rPr>
          <w:rFonts w:ascii="Times New Roman" w:eastAsia="Calibri" w:hAnsi="Times New Roman" w:cs="Times New Roman"/>
          <w:sz w:val="28"/>
          <w:szCs w:val="28"/>
          <w:lang w:val="uk-UA"/>
        </w:rPr>
        <w:t>в</w:t>
      </w:r>
      <w:r w:rsidRPr="00247C7B">
        <w:rPr>
          <w:rFonts w:ascii="Times New Roman" w:eastAsia="Calibri" w:hAnsi="Times New Roman" w:cs="Times New Roman"/>
          <w:b/>
          <w:sz w:val="28"/>
          <w:szCs w:val="28"/>
          <w:lang w:val="uk-UA"/>
        </w:rPr>
        <w:t xml:space="preserve"> </w:t>
      </w:r>
      <w:r w:rsidRPr="00247C7B">
        <w:rPr>
          <w:rFonts w:ascii="Times New Roman" w:eastAsia="Calibri" w:hAnsi="Times New Roman" w:cs="Times New Roman"/>
          <w:sz w:val="28"/>
          <w:szCs w:val="28"/>
          <w:lang w:val="uk-UA"/>
        </w:rPr>
        <w:t>КНП «Іванівська лікарня»;</w:t>
      </w:r>
    </w:p>
    <w:p w:rsidR="00FA1764" w:rsidRPr="00247C7B" w:rsidRDefault="00FA1764" w:rsidP="00FA1764">
      <w:pPr>
        <w:tabs>
          <w:tab w:val="left" w:pos="851"/>
        </w:tabs>
        <w:spacing w:after="0" w:line="240" w:lineRule="auto"/>
        <w:ind w:firstLine="709"/>
        <w:jc w:val="both"/>
        <w:rPr>
          <w:rFonts w:ascii="Times New Roman" w:hAnsi="Times New Roman" w:cs="Times New Roman"/>
          <w:sz w:val="28"/>
          <w:szCs w:val="28"/>
          <w:lang w:val="uk-UA"/>
        </w:rPr>
      </w:pPr>
      <w:r w:rsidRPr="00247C7B">
        <w:rPr>
          <w:rFonts w:ascii="Times New Roman" w:eastAsia="Calibri" w:hAnsi="Times New Roman" w:cs="Times New Roman"/>
          <w:sz w:val="28"/>
          <w:szCs w:val="28"/>
          <w:lang w:val="uk-UA"/>
        </w:rPr>
        <w:t>- утримання автотранспорту (придбання запчастин, паливно-мастильних матеріалів);</w:t>
      </w:r>
    </w:p>
    <w:p w:rsidR="00FA1764" w:rsidRPr="00247C7B" w:rsidRDefault="00FA1764" w:rsidP="00FA1764">
      <w:pPr>
        <w:widowControl w:val="0"/>
        <w:tabs>
          <w:tab w:val="left" w:pos="851"/>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забезпечення лікувальними закладами громади своєчасних розрахунків за спожиті енергоносії та комунальні послуги;</w:t>
      </w:r>
    </w:p>
    <w:p w:rsidR="00FA1764" w:rsidRPr="00247C7B" w:rsidRDefault="00FA1764" w:rsidP="00FA1764">
      <w:pPr>
        <w:tabs>
          <w:tab w:val="left" w:pos="851"/>
        </w:tabs>
        <w:spacing w:after="0" w:line="240" w:lineRule="auto"/>
        <w:ind w:firstLine="709"/>
        <w:jc w:val="both"/>
        <w:rPr>
          <w:rFonts w:ascii="Times New Roman" w:hAnsi="Times New Roman" w:cs="Times New Roman"/>
          <w:sz w:val="28"/>
          <w:szCs w:val="28"/>
          <w:lang w:val="uk-UA"/>
        </w:rPr>
      </w:pPr>
      <w:r w:rsidRPr="00247C7B">
        <w:rPr>
          <w:rFonts w:ascii="Times New Roman" w:eastAsia="Calibri" w:hAnsi="Times New Roman" w:cs="Times New Roman"/>
          <w:sz w:val="28"/>
          <w:szCs w:val="28"/>
          <w:lang w:val="uk-UA"/>
        </w:rPr>
        <w:t xml:space="preserve">- забезпечення закладів охорони здоров’я розхідними матеріалами для запобігання поширенню COVID-19 (пробірки, </w:t>
      </w:r>
      <w:proofErr w:type="spellStart"/>
      <w:r w:rsidRPr="00247C7B">
        <w:rPr>
          <w:rFonts w:ascii="Times New Roman" w:eastAsia="Calibri" w:hAnsi="Times New Roman" w:cs="Times New Roman"/>
          <w:sz w:val="28"/>
          <w:szCs w:val="28"/>
          <w:lang w:val="uk-UA"/>
        </w:rPr>
        <w:t>аплікатори</w:t>
      </w:r>
      <w:proofErr w:type="spellEnd"/>
      <w:r w:rsidRPr="00247C7B">
        <w:rPr>
          <w:rFonts w:ascii="Times New Roman" w:eastAsia="Calibri" w:hAnsi="Times New Roman" w:cs="Times New Roman"/>
          <w:sz w:val="28"/>
          <w:szCs w:val="28"/>
          <w:lang w:val="uk-UA"/>
        </w:rPr>
        <w:t xml:space="preserve">, </w:t>
      </w:r>
      <w:proofErr w:type="spellStart"/>
      <w:r w:rsidRPr="00247C7B">
        <w:rPr>
          <w:rFonts w:ascii="Times New Roman" w:eastAsia="Calibri" w:hAnsi="Times New Roman" w:cs="Times New Roman"/>
          <w:sz w:val="28"/>
          <w:szCs w:val="28"/>
          <w:lang w:val="uk-UA"/>
        </w:rPr>
        <w:t>дез.засоби</w:t>
      </w:r>
      <w:proofErr w:type="spellEnd"/>
      <w:r w:rsidRPr="00247C7B">
        <w:rPr>
          <w:rFonts w:ascii="Times New Roman" w:eastAsia="Calibri" w:hAnsi="Times New Roman" w:cs="Times New Roman"/>
          <w:sz w:val="28"/>
          <w:szCs w:val="28"/>
          <w:lang w:val="uk-UA"/>
        </w:rPr>
        <w:t>, ЗІЗ).</w:t>
      </w:r>
      <w:r w:rsidRPr="00247C7B">
        <w:rPr>
          <w:rFonts w:ascii="Times New Roman" w:hAnsi="Times New Roman" w:cs="Times New Roman"/>
          <w:sz w:val="28"/>
          <w:szCs w:val="28"/>
          <w:lang w:val="uk-UA"/>
        </w:rPr>
        <w:t xml:space="preserve"> </w:t>
      </w:r>
    </w:p>
    <w:p w:rsidR="00FA1764" w:rsidRPr="00247C7B" w:rsidRDefault="00FA1764" w:rsidP="00FA1764">
      <w:pPr>
        <w:tabs>
          <w:tab w:val="left" w:pos="851"/>
        </w:tabs>
        <w:spacing w:after="0" w:line="240" w:lineRule="auto"/>
        <w:ind w:firstLine="709"/>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Деякі з запланованих заходів вже запроваджені. Так, у бюджеті селищної територіальної громади на 2021 рік за рахунок селищного бюджету передбачено асигнування на харчування хворих в сумі 400,0 </w:t>
      </w:r>
      <w:proofErr w:type="spellStart"/>
      <w:r w:rsidRPr="00247C7B">
        <w:rPr>
          <w:rFonts w:ascii="Times New Roman" w:hAnsi="Times New Roman" w:cs="Times New Roman"/>
          <w:sz w:val="28"/>
          <w:szCs w:val="28"/>
          <w:lang w:val="uk-UA"/>
        </w:rPr>
        <w:t>тис.грн</w:t>
      </w:r>
      <w:proofErr w:type="spellEnd"/>
      <w:r w:rsidRPr="00247C7B">
        <w:rPr>
          <w:rFonts w:ascii="Times New Roman" w:hAnsi="Times New Roman" w:cs="Times New Roman"/>
          <w:sz w:val="28"/>
          <w:szCs w:val="28"/>
          <w:lang w:val="uk-UA"/>
        </w:rPr>
        <w:t xml:space="preserve">, внаслідок чого збільшено вартість харчування одного ліжко-дня на 85,6 відсотки та встановлено в розмірі 25,71 </w:t>
      </w:r>
      <w:proofErr w:type="spellStart"/>
      <w:r w:rsidRPr="00247C7B">
        <w:rPr>
          <w:rFonts w:ascii="Times New Roman" w:hAnsi="Times New Roman" w:cs="Times New Roman"/>
          <w:sz w:val="28"/>
          <w:szCs w:val="28"/>
          <w:lang w:val="uk-UA"/>
        </w:rPr>
        <w:t>грн</w:t>
      </w:r>
      <w:proofErr w:type="spellEnd"/>
      <w:r w:rsidRPr="00247C7B">
        <w:rPr>
          <w:rFonts w:ascii="Times New Roman" w:hAnsi="Times New Roman" w:cs="Times New Roman"/>
          <w:sz w:val="28"/>
          <w:szCs w:val="28"/>
          <w:lang w:val="uk-UA"/>
        </w:rPr>
        <w:t xml:space="preserve"> (у 2020 році середня вартість харчування одного ліжко-дня по Іванівській лікарні становила 13,85 </w:t>
      </w:r>
      <w:proofErr w:type="spellStart"/>
      <w:r w:rsidRPr="00247C7B">
        <w:rPr>
          <w:rFonts w:ascii="Times New Roman" w:hAnsi="Times New Roman" w:cs="Times New Roman"/>
          <w:sz w:val="28"/>
          <w:szCs w:val="28"/>
          <w:lang w:val="uk-UA"/>
        </w:rPr>
        <w:t>грн</w:t>
      </w:r>
      <w:proofErr w:type="spellEnd"/>
      <w:r w:rsidRPr="00247C7B">
        <w:rPr>
          <w:rFonts w:ascii="Times New Roman" w:hAnsi="Times New Roman" w:cs="Times New Roman"/>
          <w:sz w:val="28"/>
          <w:szCs w:val="28"/>
          <w:lang w:val="uk-UA"/>
        </w:rPr>
        <w:t>).</w:t>
      </w:r>
    </w:p>
    <w:p w:rsidR="00FA1764" w:rsidRPr="00247C7B" w:rsidRDefault="00FA1764" w:rsidP="00FA1764">
      <w:pPr>
        <w:tabs>
          <w:tab w:val="left" w:pos="993"/>
          <w:tab w:val="left" w:pos="1276"/>
        </w:tabs>
        <w:spacing w:after="0" w:line="240" w:lineRule="auto"/>
        <w:ind w:firstLine="709"/>
        <w:jc w:val="center"/>
        <w:rPr>
          <w:rFonts w:ascii="Times New Roman" w:hAnsi="Times New Roman" w:cs="Times New Roman"/>
          <w:b/>
          <w:sz w:val="28"/>
          <w:szCs w:val="28"/>
          <w:lang w:val="uk-UA"/>
        </w:rPr>
      </w:pPr>
    </w:p>
    <w:p w:rsidR="00FA1764" w:rsidRPr="00247C7B" w:rsidRDefault="00FA1764" w:rsidP="00FA1764">
      <w:pPr>
        <w:tabs>
          <w:tab w:val="left" w:pos="993"/>
          <w:tab w:val="left" w:pos="1276"/>
        </w:tabs>
        <w:spacing w:after="0" w:line="240" w:lineRule="auto"/>
        <w:ind w:firstLine="709"/>
        <w:jc w:val="center"/>
        <w:rPr>
          <w:rFonts w:ascii="Times New Roman" w:hAnsi="Times New Roman" w:cs="Times New Roman"/>
          <w:b/>
          <w:sz w:val="28"/>
          <w:szCs w:val="28"/>
          <w:lang w:val="uk-UA"/>
        </w:rPr>
      </w:pPr>
      <w:r w:rsidRPr="00247C7B">
        <w:rPr>
          <w:rFonts w:ascii="Times New Roman" w:hAnsi="Times New Roman" w:cs="Times New Roman"/>
          <w:b/>
          <w:sz w:val="28"/>
          <w:szCs w:val="28"/>
          <w:lang w:val="uk-UA"/>
        </w:rPr>
        <w:t>Оборонна та мобілізаційна робота</w:t>
      </w:r>
    </w:p>
    <w:p w:rsidR="00FA1764" w:rsidRPr="00247C7B" w:rsidRDefault="00FA1764" w:rsidP="00FA1764">
      <w:pPr>
        <w:tabs>
          <w:tab w:val="left" w:pos="993"/>
        </w:tabs>
        <w:spacing w:after="0" w:line="240" w:lineRule="auto"/>
        <w:ind w:firstLine="709"/>
        <w:jc w:val="both"/>
        <w:rPr>
          <w:rFonts w:ascii="Times New Roman" w:eastAsia="Calibri" w:hAnsi="Times New Roman" w:cs="Times New Roman"/>
          <w:sz w:val="28"/>
          <w:szCs w:val="28"/>
          <w:lang w:val="uk-UA"/>
        </w:rPr>
      </w:pPr>
      <w:r w:rsidRPr="00247C7B">
        <w:rPr>
          <w:rFonts w:ascii="Times New Roman" w:eastAsia="Times New Roman" w:hAnsi="Times New Roman" w:cs="Times New Roman"/>
          <w:sz w:val="28"/>
          <w:szCs w:val="28"/>
          <w:lang w:val="uk-UA" w:eastAsia="ru-RU"/>
        </w:rPr>
        <w:t>На виконання статті 38 Закону України «Про місцеве самоврядування в України» відповідно до Закону України «Про військовий обов’язок і військову службу» виконком селищної ради вживаються дієві заходи.</w:t>
      </w:r>
    </w:p>
    <w:p w:rsidR="00FA1764" w:rsidRPr="00247C7B" w:rsidRDefault="00FA1764" w:rsidP="00FA1764">
      <w:pPr>
        <w:tabs>
          <w:tab w:val="left" w:pos="993"/>
        </w:tabs>
        <w:spacing w:after="0" w:line="240" w:lineRule="auto"/>
        <w:ind w:firstLine="709"/>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 xml:space="preserve">З метою зміцнення обороноздатності, забезпечення оперативного реагування на виклики та загрози національній безпеці у вересні 2020 році з числа мешканців Іванівської селищної ради у кількості 38 чоловік, проводилися виїзні стрільби 124-ї окремої бригади територіальної оборони на території </w:t>
      </w:r>
      <w:r w:rsidRPr="00247C7B">
        <w:rPr>
          <w:rFonts w:ascii="Times New Roman" w:eastAsia="Calibri" w:hAnsi="Times New Roman" w:cs="Times New Roman"/>
          <w:sz w:val="28"/>
          <w:szCs w:val="28"/>
          <w:lang w:val="uk-UA"/>
        </w:rPr>
        <w:br/>
        <w:t>м. Генічеськ, тривалістю 14 днів.</w:t>
      </w:r>
    </w:p>
    <w:p w:rsidR="00FA1764" w:rsidRPr="00247C7B" w:rsidRDefault="00FA1764" w:rsidP="00FA1764">
      <w:pPr>
        <w:tabs>
          <w:tab w:val="left" w:pos="993"/>
        </w:tabs>
        <w:spacing w:after="0" w:line="240" w:lineRule="auto"/>
        <w:ind w:firstLine="709"/>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 xml:space="preserve">Відповідно до розпорядження голови Херсонської обласної державної адміністрації від 28 лютого 2020 року № 143 «Про підготовку та проведення в </w:t>
      </w:r>
      <w:r w:rsidRPr="00247C7B">
        <w:rPr>
          <w:rFonts w:ascii="Times New Roman" w:eastAsia="Calibri" w:hAnsi="Times New Roman" w:cs="Times New Roman"/>
          <w:sz w:val="28"/>
          <w:szCs w:val="28"/>
          <w:lang w:val="uk-UA"/>
        </w:rPr>
        <w:lastRenderedPageBreak/>
        <w:t xml:space="preserve">області призову громадян України на строкову військову службу у 2020 році» та у рамках спільних рішень з </w:t>
      </w:r>
      <w:proofErr w:type="spellStart"/>
      <w:r w:rsidRPr="00247C7B">
        <w:rPr>
          <w:rFonts w:ascii="Times New Roman" w:eastAsia="Calibri" w:hAnsi="Times New Roman" w:cs="Times New Roman"/>
          <w:sz w:val="28"/>
          <w:szCs w:val="28"/>
          <w:lang w:val="uk-UA"/>
        </w:rPr>
        <w:t>Нижньосірогозько-Іванівським</w:t>
      </w:r>
      <w:proofErr w:type="spellEnd"/>
      <w:r w:rsidRPr="00247C7B">
        <w:rPr>
          <w:rFonts w:ascii="Times New Roman" w:eastAsia="Calibri" w:hAnsi="Times New Roman" w:cs="Times New Roman"/>
          <w:sz w:val="28"/>
          <w:szCs w:val="28"/>
          <w:lang w:val="uk-UA"/>
        </w:rPr>
        <w:t xml:space="preserve"> об’єднаним районним військовим комісаріатом, виконувались всі необхідні заходи з підготовки молоді до служби у Збройних Силах України.</w:t>
      </w:r>
    </w:p>
    <w:p w:rsidR="00FA1764" w:rsidRPr="00247C7B" w:rsidRDefault="00FA1764" w:rsidP="00FA1764">
      <w:pPr>
        <w:tabs>
          <w:tab w:val="left" w:pos="993"/>
        </w:tabs>
        <w:spacing w:after="0" w:line="240" w:lineRule="auto"/>
        <w:ind w:firstLine="709"/>
        <w:jc w:val="both"/>
        <w:rPr>
          <w:rFonts w:ascii="Times New Roman" w:eastAsia="Calibri" w:hAnsi="Times New Roman" w:cs="Times New Roman"/>
          <w:sz w:val="28"/>
          <w:szCs w:val="28"/>
          <w:lang w:val="uk-UA"/>
        </w:rPr>
      </w:pPr>
      <w:r w:rsidRPr="00247C7B">
        <w:rPr>
          <w:rFonts w:ascii="Times New Roman" w:eastAsia="Calibri" w:hAnsi="Times New Roman" w:cs="Times New Roman"/>
          <w:sz w:val="28"/>
          <w:szCs w:val="28"/>
          <w:lang w:val="uk-UA"/>
        </w:rPr>
        <w:t>Систематично проводилась агітаційна робота з призовниками та допризовниками для вступу до вищих військових навчальних закладів. За результатами роботи 4 юнака подали документи на вступ до військових вищих навчальних закладів.</w:t>
      </w:r>
    </w:p>
    <w:p w:rsidR="00FA1764" w:rsidRPr="00247C7B" w:rsidRDefault="00FA1764" w:rsidP="00FA176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Calibri" w:hAnsi="Times New Roman" w:cs="Times New Roman"/>
          <w:sz w:val="28"/>
          <w:szCs w:val="28"/>
          <w:lang w:val="uk-UA"/>
        </w:rPr>
        <w:t xml:space="preserve">Завдяки докладеним спільним зусиллям Іванівської селищної ради, Іванівської районної державної адміністрації та </w:t>
      </w:r>
      <w:proofErr w:type="spellStart"/>
      <w:r w:rsidRPr="00247C7B">
        <w:rPr>
          <w:rFonts w:ascii="Times New Roman" w:eastAsia="Calibri" w:hAnsi="Times New Roman" w:cs="Times New Roman"/>
          <w:sz w:val="28"/>
          <w:szCs w:val="28"/>
          <w:lang w:val="uk-UA"/>
        </w:rPr>
        <w:t>Нижньосірогозько-Іванівського</w:t>
      </w:r>
      <w:proofErr w:type="spellEnd"/>
      <w:r w:rsidRPr="00247C7B">
        <w:rPr>
          <w:rFonts w:ascii="Times New Roman" w:eastAsia="Calibri" w:hAnsi="Times New Roman" w:cs="Times New Roman"/>
          <w:sz w:val="28"/>
          <w:szCs w:val="28"/>
          <w:lang w:val="uk-UA"/>
        </w:rPr>
        <w:t xml:space="preserve"> об’єднаного районного військового комісаріату вдалося виконати планові державні завдання весняного та осіннього призову на 100%.</w:t>
      </w:r>
      <w:r w:rsidRPr="00247C7B">
        <w:rPr>
          <w:rFonts w:ascii="Times New Roman" w:eastAsia="Times New Roman" w:hAnsi="Times New Roman" w:cs="Times New Roman"/>
          <w:sz w:val="28"/>
          <w:szCs w:val="28"/>
          <w:lang w:val="uk-UA" w:eastAsia="ru-RU"/>
        </w:rPr>
        <w:t xml:space="preserve"> Протягом 2020 року до лав Збройних Сил України відправлено 49 осіб. За контрактом було відібрано – 22 особи, строкової служби – 27.</w:t>
      </w:r>
    </w:p>
    <w:p w:rsidR="00FA1764" w:rsidRDefault="00FA1764" w:rsidP="00FA1764">
      <w:pPr>
        <w:widowControl w:val="0"/>
        <w:spacing w:after="0" w:line="240" w:lineRule="auto"/>
        <w:rPr>
          <w:rFonts w:ascii="Times New Roman" w:hAnsi="Times New Roman" w:cs="Times New Roman"/>
          <w:sz w:val="28"/>
          <w:szCs w:val="28"/>
          <w:lang w:val="uk-UA"/>
        </w:rPr>
      </w:pPr>
    </w:p>
    <w:p w:rsidR="00FA1764" w:rsidRPr="00247C7B" w:rsidRDefault="00FA1764" w:rsidP="00FA1764">
      <w:pPr>
        <w:tabs>
          <w:tab w:val="left" w:pos="993"/>
          <w:tab w:val="left" w:pos="1276"/>
        </w:tabs>
        <w:spacing w:after="0" w:line="240" w:lineRule="auto"/>
        <w:ind w:firstLine="709"/>
        <w:jc w:val="center"/>
        <w:rPr>
          <w:rFonts w:ascii="Times New Roman" w:eastAsia="Calibri" w:hAnsi="Times New Roman" w:cs="Times New Roman"/>
          <w:b/>
          <w:sz w:val="28"/>
          <w:szCs w:val="28"/>
          <w:lang w:val="uk-UA"/>
        </w:rPr>
      </w:pPr>
      <w:r w:rsidRPr="00247C7B">
        <w:rPr>
          <w:rFonts w:ascii="Times New Roman" w:eastAsia="Calibri" w:hAnsi="Times New Roman" w:cs="Times New Roman"/>
          <w:b/>
          <w:sz w:val="28"/>
          <w:szCs w:val="28"/>
          <w:lang w:val="uk-UA"/>
        </w:rPr>
        <w:t>Благоустрій та ремонт доріг</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Протягом 2020 року силами комунальних підприємств «Добробут 5» та «Дорожник 5» постійно підтримувався належний порядок в селищі </w:t>
      </w:r>
      <w:proofErr w:type="spellStart"/>
      <w:r w:rsidRPr="00247C7B">
        <w:rPr>
          <w:rFonts w:ascii="Times New Roman" w:eastAsia="Times New Roman" w:hAnsi="Times New Roman" w:cs="Times New Roman"/>
          <w:sz w:val="28"/>
          <w:szCs w:val="28"/>
          <w:lang w:val="uk-UA" w:eastAsia="ru-RU"/>
        </w:rPr>
        <w:t>Іванівка</w:t>
      </w:r>
      <w:proofErr w:type="spellEnd"/>
      <w:r w:rsidRPr="00247C7B">
        <w:rPr>
          <w:rFonts w:ascii="Times New Roman" w:eastAsia="Times New Roman" w:hAnsi="Times New Roman" w:cs="Times New Roman"/>
          <w:sz w:val="28"/>
          <w:szCs w:val="28"/>
          <w:lang w:val="uk-UA" w:eastAsia="ru-RU"/>
        </w:rPr>
        <w:t xml:space="preserve"> та селах громади.</w:t>
      </w:r>
      <w:r w:rsidRPr="00247C7B">
        <w:rPr>
          <w:rFonts w:ascii="Times New Roman" w:hAnsi="Times New Roman" w:cs="Times New Roman"/>
          <w:sz w:val="28"/>
          <w:szCs w:val="28"/>
          <w:lang w:val="uk-UA"/>
        </w:rPr>
        <w:t xml:space="preserve"> </w:t>
      </w:r>
      <w:r w:rsidRPr="00247C7B">
        <w:rPr>
          <w:rFonts w:ascii="Times New Roman" w:eastAsia="Times New Roman" w:hAnsi="Times New Roman" w:cs="Times New Roman"/>
          <w:sz w:val="28"/>
          <w:szCs w:val="28"/>
          <w:lang w:val="uk-UA" w:eastAsia="ru-RU"/>
        </w:rPr>
        <w:t xml:space="preserve">В установах, підприємствах та на прилеглих територіях, розташованих на території селищної ради проводились «чисті четверги» з наведення порядку та благоустрою в населених пунктах, біля пам’ятників, меморіалів, на територіях кладовищ, систематично виконувалися ямковий поточний ремонт доріг, обкошування узбіччя доріг. Згідно графіка проводився централізований вивіз сміття в </w:t>
      </w:r>
      <w:proofErr w:type="spellStart"/>
      <w:r w:rsidRPr="00247C7B">
        <w:rPr>
          <w:rFonts w:ascii="Times New Roman" w:eastAsia="Times New Roman" w:hAnsi="Times New Roman" w:cs="Times New Roman"/>
          <w:sz w:val="28"/>
          <w:szCs w:val="28"/>
          <w:lang w:val="uk-UA" w:eastAsia="ru-RU"/>
        </w:rPr>
        <w:t>смт</w:t>
      </w:r>
      <w:proofErr w:type="spellEnd"/>
      <w:r w:rsidRPr="00247C7B">
        <w:rPr>
          <w:rFonts w:ascii="Times New Roman" w:eastAsia="Times New Roman" w:hAnsi="Times New Roman" w:cs="Times New Roman"/>
          <w:sz w:val="28"/>
          <w:szCs w:val="28"/>
          <w:lang w:val="uk-UA" w:eastAsia="ru-RU"/>
        </w:rPr>
        <w:t xml:space="preserve"> </w:t>
      </w:r>
      <w:proofErr w:type="spellStart"/>
      <w:r w:rsidRPr="00247C7B">
        <w:rPr>
          <w:rFonts w:ascii="Times New Roman" w:eastAsia="Times New Roman" w:hAnsi="Times New Roman" w:cs="Times New Roman"/>
          <w:sz w:val="28"/>
          <w:szCs w:val="28"/>
          <w:lang w:val="uk-UA" w:eastAsia="ru-RU"/>
        </w:rPr>
        <w:t>Іванівка</w:t>
      </w:r>
      <w:proofErr w:type="spellEnd"/>
      <w:r w:rsidRPr="00247C7B">
        <w:rPr>
          <w:rFonts w:ascii="Times New Roman" w:eastAsia="Times New Roman" w:hAnsi="Times New Roman" w:cs="Times New Roman"/>
          <w:sz w:val="28"/>
          <w:szCs w:val="28"/>
          <w:lang w:val="uk-UA" w:eastAsia="ru-RU"/>
        </w:rPr>
        <w:t xml:space="preserve"> та за заявками замовників частково по декільком селам громади. Розроблена та реалізовується схема санітарної очистки селища.</w:t>
      </w:r>
    </w:p>
    <w:p w:rsidR="00FA1764" w:rsidRPr="00247C7B" w:rsidRDefault="00FA1764" w:rsidP="00FA176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Виконком Іванівської селищної ради постійно працював в напрямку вирішення нагальних проблем у галузі житлово-комунального господарства та виконання заходів Програми економічного і соціального розвитку селищної ради.</w:t>
      </w:r>
    </w:p>
    <w:p w:rsidR="00FA1764" w:rsidRPr="00247C7B" w:rsidRDefault="00FA1764" w:rsidP="00FA1764">
      <w:pPr>
        <w:spacing w:after="0" w:line="240" w:lineRule="auto"/>
        <w:ind w:firstLine="708"/>
        <w:jc w:val="both"/>
        <w:rPr>
          <w:rFonts w:ascii="Times New Roman" w:eastAsia="Calibri" w:hAnsi="Times New Roman" w:cs="Times New Roman"/>
          <w:bCs/>
          <w:sz w:val="28"/>
          <w:szCs w:val="28"/>
          <w:lang w:val="uk-UA"/>
        </w:rPr>
      </w:pPr>
      <w:r w:rsidRPr="00247C7B">
        <w:rPr>
          <w:rFonts w:ascii="Times New Roman" w:eastAsia="Calibri" w:hAnsi="Times New Roman" w:cs="Times New Roman"/>
          <w:bCs/>
          <w:sz w:val="28"/>
          <w:szCs w:val="28"/>
          <w:lang w:val="uk-UA"/>
        </w:rPr>
        <w:t xml:space="preserve">Комунальним підприємством «Добробут 5» систематично вирішувалося питання забезпечення якісного водопостачання населення громади питною водою та усунення наслідків проривів </w:t>
      </w:r>
      <w:proofErr w:type="spellStart"/>
      <w:r w:rsidRPr="00247C7B">
        <w:rPr>
          <w:rFonts w:ascii="Times New Roman" w:eastAsia="Calibri" w:hAnsi="Times New Roman" w:cs="Times New Roman"/>
          <w:bCs/>
          <w:sz w:val="28"/>
          <w:szCs w:val="28"/>
          <w:lang w:val="uk-UA"/>
        </w:rPr>
        <w:t>водомережі</w:t>
      </w:r>
      <w:proofErr w:type="spellEnd"/>
      <w:r w:rsidRPr="00247C7B">
        <w:rPr>
          <w:rFonts w:ascii="Times New Roman" w:eastAsia="Calibri" w:hAnsi="Times New Roman" w:cs="Times New Roman"/>
          <w:bCs/>
          <w:sz w:val="28"/>
          <w:szCs w:val="28"/>
          <w:lang w:val="uk-UA"/>
        </w:rPr>
        <w:t>, надання послуг з водовідведення, а також збору та вивозу твердих побутових відходів, обслуговування полігону відходів.</w:t>
      </w:r>
    </w:p>
    <w:p w:rsidR="00FA1764" w:rsidRPr="00247C7B" w:rsidRDefault="00FA1764" w:rsidP="00FA1764">
      <w:pPr>
        <w:spacing w:after="0" w:line="240" w:lineRule="auto"/>
        <w:ind w:firstLine="708"/>
        <w:jc w:val="both"/>
        <w:rPr>
          <w:rFonts w:ascii="Times New Roman" w:eastAsia="Calibri" w:hAnsi="Times New Roman" w:cs="Times New Roman"/>
          <w:bCs/>
          <w:sz w:val="28"/>
          <w:szCs w:val="28"/>
          <w:lang w:val="uk-UA"/>
        </w:rPr>
      </w:pPr>
      <w:r w:rsidRPr="00247C7B">
        <w:rPr>
          <w:rFonts w:ascii="Times New Roman" w:eastAsia="Calibri" w:hAnsi="Times New Roman" w:cs="Times New Roman"/>
          <w:bCs/>
          <w:sz w:val="28"/>
          <w:szCs w:val="28"/>
          <w:lang w:val="uk-UA"/>
        </w:rPr>
        <w:t xml:space="preserve">Нажаль, довготривала експлуатація та значна зношеність труб </w:t>
      </w:r>
      <w:proofErr w:type="spellStart"/>
      <w:r w:rsidRPr="00247C7B">
        <w:rPr>
          <w:rFonts w:ascii="Times New Roman" w:eastAsia="Calibri" w:hAnsi="Times New Roman" w:cs="Times New Roman"/>
          <w:bCs/>
          <w:sz w:val="28"/>
          <w:szCs w:val="28"/>
          <w:lang w:val="uk-UA"/>
        </w:rPr>
        <w:t>водомережі</w:t>
      </w:r>
      <w:proofErr w:type="spellEnd"/>
      <w:r w:rsidRPr="00247C7B">
        <w:rPr>
          <w:rFonts w:ascii="Times New Roman" w:eastAsia="Calibri" w:hAnsi="Times New Roman" w:cs="Times New Roman"/>
          <w:bCs/>
          <w:sz w:val="28"/>
          <w:szCs w:val="28"/>
          <w:lang w:val="uk-UA"/>
        </w:rPr>
        <w:t xml:space="preserve"> постійно призводить до частих аварій, на усунення наслідків яких та проведення ремонтних робіт витрачалися значні кошти.  Дані фактори провокують локальні проблеми в сфері системного постачання якісної води до помешкань, виробництв та інших споживачів. </w:t>
      </w:r>
    </w:p>
    <w:p w:rsidR="00FA1764" w:rsidRPr="00247C7B" w:rsidRDefault="00FA1764" w:rsidP="00FA1764">
      <w:pPr>
        <w:spacing w:after="0" w:line="240" w:lineRule="auto"/>
        <w:jc w:val="both"/>
        <w:rPr>
          <w:rFonts w:ascii="Times New Roman" w:eastAsia="Calibri" w:hAnsi="Times New Roman" w:cs="Times New Roman"/>
          <w:bCs/>
          <w:sz w:val="28"/>
          <w:szCs w:val="28"/>
          <w:lang w:val="uk-UA"/>
        </w:rPr>
      </w:pPr>
      <w:r w:rsidRPr="00247C7B">
        <w:rPr>
          <w:rFonts w:ascii="Times New Roman" w:eastAsia="Calibri" w:hAnsi="Times New Roman" w:cs="Times New Roman"/>
          <w:bCs/>
          <w:sz w:val="28"/>
          <w:szCs w:val="28"/>
          <w:lang w:val="uk-UA"/>
        </w:rPr>
        <w:t xml:space="preserve"> Загалом за минулий рік було оперативно ліквідовано та усунено наслідки 114 аварійних ситуацій, в тому числі в </w:t>
      </w:r>
      <w:proofErr w:type="spellStart"/>
      <w:r w:rsidRPr="00247C7B">
        <w:rPr>
          <w:rFonts w:ascii="Times New Roman" w:eastAsia="Calibri" w:hAnsi="Times New Roman" w:cs="Times New Roman"/>
          <w:bCs/>
          <w:sz w:val="28"/>
          <w:szCs w:val="28"/>
          <w:lang w:val="uk-UA"/>
        </w:rPr>
        <w:t>смт</w:t>
      </w:r>
      <w:proofErr w:type="spellEnd"/>
      <w:r w:rsidRPr="00247C7B">
        <w:rPr>
          <w:rFonts w:ascii="Times New Roman" w:eastAsia="Calibri" w:hAnsi="Times New Roman" w:cs="Times New Roman"/>
          <w:bCs/>
          <w:sz w:val="28"/>
          <w:szCs w:val="28"/>
          <w:lang w:val="uk-UA"/>
        </w:rPr>
        <w:t xml:space="preserve"> </w:t>
      </w:r>
      <w:proofErr w:type="spellStart"/>
      <w:r w:rsidRPr="00247C7B">
        <w:rPr>
          <w:rFonts w:ascii="Times New Roman" w:eastAsia="Calibri" w:hAnsi="Times New Roman" w:cs="Times New Roman"/>
          <w:bCs/>
          <w:sz w:val="28"/>
          <w:szCs w:val="28"/>
          <w:lang w:val="uk-UA"/>
        </w:rPr>
        <w:t>Іванівка</w:t>
      </w:r>
      <w:proofErr w:type="spellEnd"/>
      <w:r w:rsidRPr="00247C7B">
        <w:rPr>
          <w:rFonts w:ascii="Times New Roman" w:eastAsia="Calibri" w:hAnsi="Times New Roman" w:cs="Times New Roman"/>
          <w:bCs/>
          <w:sz w:val="28"/>
          <w:szCs w:val="28"/>
          <w:lang w:val="uk-UA"/>
        </w:rPr>
        <w:t xml:space="preserve"> - 94, с.</w:t>
      </w:r>
      <w:r>
        <w:rPr>
          <w:rFonts w:ascii="Times New Roman" w:eastAsia="Calibri" w:hAnsi="Times New Roman" w:cs="Times New Roman"/>
          <w:bCs/>
          <w:sz w:val="28"/>
          <w:szCs w:val="28"/>
          <w:lang w:val="uk-UA"/>
        </w:rPr>
        <w:t xml:space="preserve"> </w:t>
      </w:r>
      <w:proofErr w:type="spellStart"/>
      <w:r w:rsidRPr="00247C7B">
        <w:rPr>
          <w:rFonts w:ascii="Times New Roman" w:eastAsia="Calibri" w:hAnsi="Times New Roman" w:cs="Times New Roman"/>
          <w:bCs/>
          <w:sz w:val="28"/>
          <w:szCs w:val="28"/>
          <w:lang w:val="uk-UA"/>
        </w:rPr>
        <w:t>Нововасилівка</w:t>
      </w:r>
      <w:proofErr w:type="spellEnd"/>
      <w:r w:rsidRPr="00247C7B">
        <w:rPr>
          <w:rFonts w:ascii="Times New Roman" w:eastAsia="Calibri" w:hAnsi="Times New Roman" w:cs="Times New Roman"/>
          <w:bCs/>
          <w:sz w:val="28"/>
          <w:szCs w:val="28"/>
          <w:lang w:val="uk-UA"/>
        </w:rPr>
        <w:t xml:space="preserve"> - 6, </w:t>
      </w:r>
      <w:r>
        <w:rPr>
          <w:rFonts w:ascii="Times New Roman" w:eastAsia="Calibri" w:hAnsi="Times New Roman" w:cs="Times New Roman"/>
          <w:bCs/>
          <w:sz w:val="28"/>
          <w:szCs w:val="28"/>
          <w:lang w:val="uk-UA"/>
        </w:rPr>
        <w:br/>
      </w:r>
      <w:r w:rsidRPr="00247C7B">
        <w:rPr>
          <w:rFonts w:ascii="Times New Roman" w:eastAsia="Calibri" w:hAnsi="Times New Roman" w:cs="Times New Roman"/>
          <w:bCs/>
          <w:sz w:val="28"/>
          <w:szCs w:val="28"/>
          <w:lang w:val="uk-UA"/>
        </w:rPr>
        <w:t>с.</w:t>
      </w:r>
      <w:r>
        <w:rPr>
          <w:rFonts w:ascii="Times New Roman" w:eastAsia="Calibri" w:hAnsi="Times New Roman" w:cs="Times New Roman"/>
          <w:bCs/>
          <w:sz w:val="28"/>
          <w:szCs w:val="28"/>
          <w:lang w:val="uk-UA"/>
        </w:rPr>
        <w:t xml:space="preserve"> </w:t>
      </w:r>
      <w:proofErr w:type="spellStart"/>
      <w:r w:rsidRPr="00247C7B">
        <w:rPr>
          <w:rFonts w:ascii="Times New Roman" w:eastAsia="Calibri" w:hAnsi="Times New Roman" w:cs="Times New Roman"/>
          <w:bCs/>
          <w:sz w:val="28"/>
          <w:szCs w:val="28"/>
          <w:lang w:val="uk-UA"/>
        </w:rPr>
        <w:t>Новосеменівка</w:t>
      </w:r>
      <w:proofErr w:type="spellEnd"/>
      <w:r w:rsidRPr="00247C7B">
        <w:rPr>
          <w:rFonts w:ascii="Times New Roman" w:eastAsia="Calibri" w:hAnsi="Times New Roman" w:cs="Times New Roman"/>
          <w:bCs/>
          <w:sz w:val="28"/>
          <w:szCs w:val="28"/>
          <w:lang w:val="uk-UA"/>
        </w:rPr>
        <w:t xml:space="preserve"> - 7, с.</w:t>
      </w:r>
      <w:r>
        <w:rPr>
          <w:rFonts w:ascii="Times New Roman" w:eastAsia="Calibri" w:hAnsi="Times New Roman" w:cs="Times New Roman"/>
          <w:bCs/>
          <w:sz w:val="28"/>
          <w:szCs w:val="28"/>
          <w:lang w:val="uk-UA"/>
        </w:rPr>
        <w:t xml:space="preserve"> </w:t>
      </w:r>
      <w:proofErr w:type="spellStart"/>
      <w:r w:rsidRPr="00247C7B">
        <w:rPr>
          <w:rFonts w:ascii="Times New Roman" w:eastAsia="Calibri" w:hAnsi="Times New Roman" w:cs="Times New Roman"/>
          <w:bCs/>
          <w:sz w:val="28"/>
          <w:szCs w:val="28"/>
          <w:lang w:val="uk-UA"/>
        </w:rPr>
        <w:t>Новомиколаївка</w:t>
      </w:r>
      <w:proofErr w:type="spellEnd"/>
      <w:r w:rsidRPr="00247C7B">
        <w:rPr>
          <w:rFonts w:ascii="Times New Roman" w:eastAsia="Calibri" w:hAnsi="Times New Roman" w:cs="Times New Roman"/>
          <w:bCs/>
          <w:sz w:val="28"/>
          <w:szCs w:val="28"/>
          <w:lang w:val="uk-UA"/>
        </w:rPr>
        <w:t xml:space="preserve"> - 5, с.</w:t>
      </w:r>
      <w:r>
        <w:rPr>
          <w:rFonts w:ascii="Times New Roman" w:eastAsia="Calibri" w:hAnsi="Times New Roman" w:cs="Times New Roman"/>
          <w:bCs/>
          <w:sz w:val="28"/>
          <w:szCs w:val="28"/>
          <w:lang w:val="uk-UA"/>
        </w:rPr>
        <w:t xml:space="preserve"> </w:t>
      </w:r>
      <w:r w:rsidRPr="00247C7B">
        <w:rPr>
          <w:rFonts w:ascii="Times New Roman" w:eastAsia="Calibri" w:hAnsi="Times New Roman" w:cs="Times New Roman"/>
          <w:bCs/>
          <w:sz w:val="28"/>
          <w:szCs w:val="28"/>
          <w:lang w:val="uk-UA"/>
        </w:rPr>
        <w:t>Широка Балка - 1, с.</w:t>
      </w:r>
      <w:r>
        <w:rPr>
          <w:rFonts w:ascii="Times New Roman" w:eastAsia="Calibri" w:hAnsi="Times New Roman" w:cs="Times New Roman"/>
          <w:bCs/>
          <w:sz w:val="28"/>
          <w:szCs w:val="28"/>
          <w:lang w:val="uk-UA"/>
        </w:rPr>
        <w:t xml:space="preserve"> </w:t>
      </w:r>
      <w:proofErr w:type="spellStart"/>
      <w:r w:rsidRPr="00247C7B">
        <w:rPr>
          <w:rFonts w:ascii="Times New Roman" w:eastAsia="Calibri" w:hAnsi="Times New Roman" w:cs="Times New Roman"/>
          <w:bCs/>
          <w:sz w:val="28"/>
          <w:szCs w:val="28"/>
          <w:lang w:val="uk-UA"/>
        </w:rPr>
        <w:t>Трохимівка</w:t>
      </w:r>
      <w:proofErr w:type="spellEnd"/>
      <w:r w:rsidRPr="00247C7B">
        <w:rPr>
          <w:rFonts w:ascii="Times New Roman" w:eastAsia="Calibri" w:hAnsi="Times New Roman" w:cs="Times New Roman"/>
          <w:bCs/>
          <w:sz w:val="28"/>
          <w:szCs w:val="28"/>
          <w:lang w:val="uk-UA"/>
        </w:rPr>
        <w:t xml:space="preserve"> – 1. Тільки на закупку матеріалів для ремонту проривів водо мережі витрачено </w:t>
      </w:r>
      <w:r w:rsidRPr="00247C7B">
        <w:rPr>
          <w:rFonts w:ascii="Times New Roman" w:eastAsia="Calibri" w:hAnsi="Times New Roman" w:cs="Times New Roman"/>
          <w:bCs/>
          <w:sz w:val="28"/>
          <w:szCs w:val="28"/>
          <w:lang w:val="uk-UA"/>
        </w:rPr>
        <w:lastRenderedPageBreak/>
        <w:t xml:space="preserve">44,8 </w:t>
      </w:r>
      <w:proofErr w:type="spellStart"/>
      <w:r w:rsidRPr="00247C7B">
        <w:rPr>
          <w:rFonts w:ascii="Times New Roman" w:eastAsia="Calibri" w:hAnsi="Times New Roman" w:cs="Times New Roman"/>
          <w:bCs/>
          <w:sz w:val="28"/>
          <w:szCs w:val="28"/>
          <w:lang w:val="uk-UA"/>
        </w:rPr>
        <w:t>тис.грн</w:t>
      </w:r>
      <w:proofErr w:type="spellEnd"/>
      <w:r w:rsidRPr="00247C7B">
        <w:rPr>
          <w:rFonts w:ascii="Times New Roman" w:eastAsia="Calibri" w:hAnsi="Times New Roman" w:cs="Times New Roman"/>
          <w:bCs/>
          <w:sz w:val="28"/>
          <w:szCs w:val="28"/>
          <w:lang w:val="uk-UA"/>
        </w:rPr>
        <w:t xml:space="preserve"> без врахування витрат на паливо-мастильні матеріали та заробітну плату.</w:t>
      </w:r>
      <w:r w:rsidRPr="00247C7B">
        <w:rPr>
          <w:rFonts w:ascii="Times New Roman" w:eastAsia="Times New Roman" w:hAnsi="Times New Roman" w:cs="Times New Roman"/>
          <w:snapToGrid w:val="0"/>
          <w:w w:val="1"/>
          <w:sz w:val="28"/>
          <w:szCs w:val="28"/>
          <w:bdr w:val="none" w:sz="0" w:space="0" w:color="auto" w:frame="1"/>
          <w:shd w:val="clear" w:color="auto" w:fill="000000"/>
          <w:lang w:val="uk-UA" w:eastAsia="x-none" w:bidi="x-none"/>
        </w:rPr>
        <w:t xml:space="preserve"> </w:t>
      </w:r>
    </w:p>
    <w:p w:rsidR="00FA1764" w:rsidRPr="00247C7B" w:rsidRDefault="00FA1764" w:rsidP="00FA1764">
      <w:pPr>
        <w:spacing w:after="0" w:line="240" w:lineRule="auto"/>
        <w:ind w:firstLine="708"/>
        <w:jc w:val="both"/>
        <w:rPr>
          <w:rFonts w:ascii="Times New Roman" w:eastAsia="Calibri" w:hAnsi="Times New Roman" w:cs="Times New Roman"/>
          <w:bCs/>
          <w:sz w:val="28"/>
          <w:szCs w:val="28"/>
          <w:lang w:val="uk-UA"/>
        </w:rPr>
      </w:pPr>
      <w:r w:rsidRPr="00247C7B">
        <w:rPr>
          <w:rFonts w:ascii="Times New Roman" w:eastAsia="Calibri" w:hAnsi="Times New Roman" w:cs="Times New Roman"/>
          <w:bCs/>
          <w:sz w:val="28"/>
          <w:szCs w:val="28"/>
          <w:lang w:val="uk-UA"/>
        </w:rPr>
        <w:t>Надано послуг з водовідведення</w:t>
      </w:r>
      <w:r w:rsidRPr="00247C7B">
        <w:rPr>
          <w:rFonts w:ascii="Times New Roman" w:eastAsia="Calibri" w:hAnsi="Times New Roman" w:cs="Times New Roman"/>
          <w:bCs/>
          <w:sz w:val="28"/>
          <w:szCs w:val="28"/>
          <w:vertAlign w:val="superscript"/>
          <w:lang w:val="uk-UA"/>
        </w:rPr>
        <w:t xml:space="preserve"> </w:t>
      </w:r>
      <w:r w:rsidRPr="00247C7B">
        <w:rPr>
          <w:rFonts w:ascii="Times New Roman" w:eastAsia="Calibri" w:hAnsi="Times New Roman" w:cs="Times New Roman"/>
          <w:bCs/>
          <w:sz w:val="28"/>
          <w:szCs w:val="28"/>
          <w:lang w:val="uk-UA"/>
        </w:rPr>
        <w:t xml:space="preserve">на суму 167,7 </w:t>
      </w:r>
      <w:proofErr w:type="spellStart"/>
      <w:r w:rsidRPr="00247C7B">
        <w:rPr>
          <w:rFonts w:ascii="Times New Roman" w:eastAsia="Calibri" w:hAnsi="Times New Roman" w:cs="Times New Roman"/>
          <w:bCs/>
          <w:sz w:val="28"/>
          <w:szCs w:val="28"/>
          <w:lang w:val="uk-UA"/>
        </w:rPr>
        <w:t>тис.грн</w:t>
      </w:r>
      <w:proofErr w:type="spellEnd"/>
      <w:r w:rsidRPr="00247C7B">
        <w:rPr>
          <w:rFonts w:ascii="Times New Roman" w:eastAsia="Calibri" w:hAnsi="Times New Roman" w:cs="Times New Roman"/>
          <w:bCs/>
          <w:sz w:val="28"/>
          <w:szCs w:val="28"/>
          <w:lang w:val="uk-UA"/>
        </w:rPr>
        <w:t>, виконано видалення 15,25 тис. м</w:t>
      </w:r>
      <w:r>
        <w:rPr>
          <w:rFonts w:ascii="Times New Roman" w:eastAsia="Calibri" w:hAnsi="Times New Roman" w:cs="Times New Roman"/>
          <w:bCs/>
          <w:sz w:val="28"/>
          <w:szCs w:val="28"/>
          <w:vertAlign w:val="superscript"/>
          <w:lang w:val="uk-UA"/>
        </w:rPr>
        <w:t>3</w:t>
      </w:r>
      <w:r w:rsidRPr="00247C7B">
        <w:rPr>
          <w:rFonts w:ascii="Times New Roman" w:eastAsia="Calibri" w:hAnsi="Times New Roman" w:cs="Times New Roman"/>
          <w:bCs/>
          <w:sz w:val="28"/>
          <w:szCs w:val="28"/>
          <w:lang w:val="uk-UA"/>
        </w:rPr>
        <w:t xml:space="preserve"> рідких нечистот.</w:t>
      </w:r>
    </w:p>
    <w:p w:rsidR="00FA1764" w:rsidRPr="00247C7B" w:rsidRDefault="00FA1764" w:rsidP="00FA1764">
      <w:pPr>
        <w:spacing w:after="0" w:line="240" w:lineRule="auto"/>
        <w:ind w:firstLine="708"/>
        <w:jc w:val="both"/>
        <w:rPr>
          <w:rFonts w:ascii="Times New Roman" w:eastAsia="Calibri" w:hAnsi="Times New Roman" w:cs="Times New Roman"/>
          <w:bCs/>
          <w:sz w:val="28"/>
          <w:szCs w:val="28"/>
          <w:lang w:val="uk-UA"/>
        </w:rPr>
      </w:pPr>
      <w:r w:rsidRPr="00247C7B">
        <w:rPr>
          <w:rFonts w:ascii="Times New Roman" w:eastAsia="Calibri" w:hAnsi="Times New Roman" w:cs="Times New Roman"/>
          <w:bCs/>
          <w:sz w:val="28"/>
          <w:szCs w:val="28"/>
          <w:lang w:val="uk-UA"/>
        </w:rPr>
        <w:t>КП «Добробут5» укладено 100% договорів, всього налічується 347 абонентів, яким надається послуга з водовідведення.</w:t>
      </w:r>
    </w:p>
    <w:p w:rsidR="00FA1764" w:rsidRPr="00247C7B" w:rsidRDefault="00FA1764" w:rsidP="00FA1764">
      <w:pPr>
        <w:spacing w:after="0" w:line="240" w:lineRule="auto"/>
        <w:ind w:firstLine="708"/>
        <w:jc w:val="both"/>
        <w:rPr>
          <w:rFonts w:ascii="Times New Roman" w:eastAsia="Calibri" w:hAnsi="Times New Roman" w:cs="Times New Roman"/>
          <w:bCs/>
          <w:sz w:val="28"/>
          <w:szCs w:val="28"/>
          <w:lang w:val="uk-UA"/>
        </w:rPr>
      </w:pPr>
      <w:r w:rsidRPr="00247C7B">
        <w:rPr>
          <w:rFonts w:ascii="Times New Roman" w:eastAsia="Calibri" w:hAnsi="Times New Roman" w:cs="Times New Roman"/>
          <w:bCs/>
          <w:sz w:val="28"/>
          <w:szCs w:val="28"/>
          <w:lang w:val="uk-UA"/>
        </w:rPr>
        <w:t>Також протягом 2020 року комунальним підприємством проводилася значна робота щодо залучення нових абонентів та укладення нових договорів на вивіз твердих побутових відходів,</w:t>
      </w:r>
      <w:r w:rsidRPr="00247C7B">
        <w:rPr>
          <w:rFonts w:ascii="Times New Roman" w:eastAsia="Calibri" w:hAnsi="Times New Roman" w:cs="Times New Roman"/>
          <w:bCs/>
          <w:noProof/>
          <w:sz w:val="28"/>
          <w:szCs w:val="28"/>
          <w:lang w:val="uk-UA" w:eastAsia="ru-RU"/>
        </w:rPr>
        <w:t xml:space="preserve"> </w:t>
      </w:r>
      <w:r w:rsidRPr="00247C7B">
        <w:rPr>
          <w:rFonts w:ascii="Times New Roman" w:eastAsia="Calibri" w:hAnsi="Times New Roman" w:cs="Times New Roman"/>
          <w:bCs/>
          <w:sz w:val="28"/>
          <w:szCs w:val="28"/>
          <w:lang w:val="uk-UA"/>
        </w:rPr>
        <w:t>що дозволило збільшити кількість абонентів на 5%  порівняно з 2019 року, загальна кількість становить 1450 договорів,</w:t>
      </w:r>
      <w:r w:rsidRPr="00247C7B">
        <w:rPr>
          <w:rFonts w:ascii="Times New Roman" w:hAnsi="Times New Roman" w:cs="Times New Roman"/>
          <w:bCs/>
          <w:sz w:val="28"/>
          <w:szCs w:val="28"/>
          <w:lang w:val="uk-UA"/>
        </w:rPr>
        <w:t xml:space="preserve"> що складає  79,4% від загальної кількості жилих домогосподарств</w:t>
      </w:r>
      <w:r w:rsidRPr="00247C7B">
        <w:rPr>
          <w:rFonts w:ascii="Times New Roman" w:eastAsia="Calibri" w:hAnsi="Times New Roman" w:cs="Times New Roman"/>
          <w:bCs/>
          <w:sz w:val="28"/>
          <w:szCs w:val="28"/>
          <w:lang w:val="uk-UA"/>
        </w:rPr>
        <w:t xml:space="preserve">. З населенням постійно проводиться роз’яснювальна робота щодо необхідності укладання відповідних договорів. Ліквідовано 24 стихійні сміттєзвалища на території селища та </w:t>
      </w:r>
      <w:proofErr w:type="spellStart"/>
      <w:r w:rsidRPr="00247C7B">
        <w:rPr>
          <w:rFonts w:ascii="Times New Roman" w:eastAsia="Calibri" w:hAnsi="Times New Roman" w:cs="Times New Roman"/>
          <w:bCs/>
          <w:sz w:val="28"/>
          <w:szCs w:val="28"/>
          <w:lang w:val="uk-UA"/>
        </w:rPr>
        <w:t>сел</w:t>
      </w:r>
      <w:proofErr w:type="spellEnd"/>
      <w:r w:rsidRPr="00247C7B">
        <w:rPr>
          <w:rFonts w:ascii="Times New Roman" w:eastAsia="Calibri" w:hAnsi="Times New Roman" w:cs="Times New Roman"/>
          <w:bCs/>
          <w:sz w:val="28"/>
          <w:szCs w:val="28"/>
          <w:lang w:val="uk-UA"/>
        </w:rPr>
        <w:t xml:space="preserve"> громади, постійно проводилася роз’яснювальна робота щодо недопущення утворення нових стихійних сміттєзвалищ.</w:t>
      </w:r>
      <w:r w:rsidRPr="00247C7B">
        <w:rPr>
          <w:rFonts w:ascii="Times New Roman" w:eastAsia="Times New Roman" w:hAnsi="Times New Roman" w:cs="Times New Roman"/>
          <w:snapToGrid w:val="0"/>
          <w:w w:val="1"/>
          <w:sz w:val="28"/>
          <w:szCs w:val="28"/>
          <w:bdr w:val="none" w:sz="0" w:space="0" w:color="auto" w:frame="1"/>
          <w:shd w:val="clear" w:color="auto" w:fill="000000"/>
          <w:lang w:val="uk-UA" w:eastAsia="x-none" w:bidi="x-none"/>
        </w:rPr>
        <w:t xml:space="preserve"> </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На протязі 2020 року Комунальним підприємством «Дорожник 5» Іванівської селищної ради виконувались роботи по ремонту доріг в </w:t>
      </w:r>
      <w:proofErr w:type="spellStart"/>
      <w:r w:rsidRPr="00247C7B">
        <w:rPr>
          <w:rFonts w:ascii="Times New Roman" w:hAnsi="Times New Roman" w:cs="Times New Roman"/>
          <w:sz w:val="28"/>
          <w:szCs w:val="28"/>
          <w:lang w:val="uk-UA"/>
        </w:rPr>
        <w:t>смт</w:t>
      </w:r>
      <w:proofErr w:type="spellEnd"/>
      <w:r w:rsidRPr="00247C7B">
        <w:rPr>
          <w:rFonts w:ascii="Times New Roman" w:hAnsi="Times New Roman" w:cs="Times New Roman"/>
          <w:sz w:val="28"/>
          <w:szCs w:val="28"/>
          <w:lang w:val="uk-UA"/>
        </w:rPr>
        <w:t xml:space="preserve"> </w:t>
      </w:r>
      <w:proofErr w:type="spellStart"/>
      <w:r w:rsidRPr="00247C7B">
        <w:rPr>
          <w:rFonts w:ascii="Times New Roman" w:hAnsi="Times New Roman" w:cs="Times New Roman"/>
          <w:sz w:val="28"/>
          <w:szCs w:val="28"/>
          <w:lang w:val="uk-UA"/>
        </w:rPr>
        <w:t>Іванівка</w:t>
      </w:r>
      <w:proofErr w:type="spellEnd"/>
      <w:r w:rsidRPr="00247C7B">
        <w:rPr>
          <w:rFonts w:ascii="Times New Roman" w:hAnsi="Times New Roman" w:cs="Times New Roman"/>
          <w:sz w:val="28"/>
          <w:szCs w:val="28"/>
          <w:lang w:val="uk-UA"/>
        </w:rPr>
        <w:t xml:space="preserve"> та в населених пунктах Іванівської ОТГ, виконувався ремонт доріг загального користування місцевого значення Іванівського району згідно договору субпідряду. Надавались послуги по зимовому утриманню (розчищення доріг від снігу, снігових заметів, розподілення </w:t>
      </w:r>
      <w:proofErr w:type="spellStart"/>
      <w:r w:rsidRPr="00247C7B">
        <w:rPr>
          <w:rFonts w:ascii="Times New Roman" w:hAnsi="Times New Roman" w:cs="Times New Roman"/>
          <w:sz w:val="28"/>
          <w:szCs w:val="28"/>
          <w:lang w:val="uk-UA"/>
        </w:rPr>
        <w:t>протиожеледних</w:t>
      </w:r>
      <w:proofErr w:type="spellEnd"/>
      <w:r w:rsidRPr="00247C7B">
        <w:rPr>
          <w:rFonts w:ascii="Times New Roman" w:hAnsi="Times New Roman" w:cs="Times New Roman"/>
          <w:sz w:val="28"/>
          <w:szCs w:val="28"/>
          <w:lang w:val="uk-UA"/>
        </w:rPr>
        <w:t xml:space="preserve"> матеріалів).</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При виконанні робіт по капітальному ремонту по вул. Соборна, </w:t>
      </w:r>
      <w:r w:rsidR="00F81A03">
        <w:rPr>
          <w:rFonts w:ascii="Times New Roman" w:hAnsi="Times New Roman" w:cs="Times New Roman"/>
          <w:sz w:val="28"/>
          <w:szCs w:val="28"/>
          <w:lang w:val="uk-UA"/>
        </w:rPr>
        <w:br/>
      </w:r>
      <w:r w:rsidRPr="00247C7B">
        <w:rPr>
          <w:rFonts w:ascii="Times New Roman" w:hAnsi="Times New Roman" w:cs="Times New Roman"/>
          <w:sz w:val="28"/>
          <w:szCs w:val="28"/>
          <w:lang w:val="uk-UA"/>
        </w:rPr>
        <w:t xml:space="preserve">вул. Горького, вул. Таврійська були укладені договори на надання послуг </w:t>
      </w:r>
      <w:proofErr w:type="spellStart"/>
      <w:r w:rsidRPr="00247C7B">
        <w:rPr>
          <w:rFonts w:ascii="Times New Roman" w:hAnsi="Times New Roman" w:cs="Times New Roman"/>
          <w:sz w:val="28"/>
          <w:szCs w:val="28"/>
          <w:lang w:val="uk-UA"/>
        </w:rPr>
        <w:t>дорожньо-будівельної</w:t>
      </w:r>
      <w:proofErr w:type="spellEnd"/>
      <w:r w:rsidRPr="00247C7B">
        <w:rPr>
          <w:rFonts w:ascii="Times New Roman" w:hAnsi="Times New Roman" w:cs="Times New Roman"/>
          <w:sz w:val="28"/>
          <w:szCs w:val="28"/>
          <w:lang w:val="uk-UA"/>
        </w:rPr>
        <w:t xml:space="preserve"> техніки, надавались послуги підрядній організації – виконавцю  будівництва Іванівської амбулаторії загальної практики сімейної медицини та при реконструкції дитячого садочку Лелеченя.</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 період з липня по жовтень 2020 року робітниками комунального підприємства, виконувався ремонт </w:t>
      </w:r>
      <w:proofErr w:type="spellStart"/>
      <w:r w:rsidRPr="00247C7B">
        <w:rPr>
          <w:rFonts w:ascii="Times New Roman" w:hAnsi="Times New Roman" w:cs="Times New Roman"/>
          <w:sz w:val="28"/>
          <w:szCs w:val="28"/>
          <w:lang w:val="uk-UA"/>
        </w:rPr>
        <w:t>асфальто-бетонного</w:t>
      </w:r>
      <w:proofErr w:type="spellEnd"/>
      <w:r w:rsidRPr="00247C7B">
        <w:rPr>
          <w:rFonts w:ascii="Times New Roman" w:hAnsi="Times New Roman" w:cs="Times New Roman"/>
          <w:sz w:val="28"/>
          <w:szCs w:val="28"/>
          <w:lang w:val="uk-UA"/>
        </w:rPr>
        <w:t xml:space="preserve"> покриття по вулицям та дорогам </w:t>
      </w:r>
      <w:proofErr w:type="spellStart"/>
      <w:r w:rsidRPr="00247C7B">
        <w:rPr>
          <w:rFonts w:ascii="Times New Roman" w:hAnsi="Times New Roman" w:cs="Times New Roman"/>
          <w:sz w:val="28"/>
          <w:szCs w:val="28"/>
          <w:lang w:val="uk-UA"/>
        </w:rPr>
        <w:t>смт</w:t>
      </w:r>
      <w:proofErr w:type="spellEnd"/>
      <w:r w:rsidRPr="00247C7B">
        <w:rPr>
          <w:rFonts w:ascii="Times New Roman" w:hAnsi="Times New Roman" w:cs="Times New Roman"/>
          <w:sz w:val="28"/>
          <w:szCs w:val="28"/>
          <w:lang w:val="uk-UA"/>
        </w:rPr>
        <w:t xml:space="preserve"> </w:t>
      </w:r>
      <w:proofErr w:type="spellStart"/>
      <w:r w:rsidRPr="00247C7B">
        <w:rPr>
          <w:rFonts w:ascii="Times New Roman" w:hAnsi="Times New Roman" w:cs="Times New Roman"/>
          <w:sz w:val="28"/>
          <w:szCs w:val="28"/>
          <w:lang w:val="uk-UA"/>
        </w:rPr>
        <w:t>Іванівка</w:t>
      </w:r>
      <w:proofErr w:type="spellEnd"/>
      <w:r w:rsidRPr="00247C7B">
        <w:rPr>
          <w:rFonts w:ascii="Times New Roman" w:hAnsi="Times New Roman" w:cs="Times New Roman"/>
          <w:sz w:val="28"/>
          <w:szCs w:val="28"/>
          <w:lang w:val="uk-UA"/>
        </w:rPr>
        <w:t xml:space="preserve">, дорожньою машиною УЯР-01. Загальна площа ремонту в </w:t>
      </w:r>
      <w:proofErr w:type="spellStart"/>
      <w:r w:rsidRPr="00247C7B">
        <w:rPr>
          <w:rFonts w:ascii="Times New Roman" w:hAnsi="Times New Roman" w:cs="Times New Roman"/>
          <w:sz w:val="28"/>
          <w:szCs w:val="28"/>
          <w:lang w:val="uk-UA"/>
        </w:rPr>
        <w:t>смт</w:t>
      </w:r>
      <w:proofErr w:type="spellEnd"/>
      <w:r w:rsidRPr="00247C7B">
        <w:rPr>
          <w:rFonts w:ascii="Times New Roman" w:hAnsi="Times New Roman" w:cs="Times New Roman"/>
          <w:sz w:val="28"/>
          <w:szCs w:val="28"/>
          <w:lang w:val="uk-UA"/>
        </w:rPr>
        <w:t xml:space="preserve">. </w:t>
      </w:r>
      <w:proofErr w:type="spellStart"/>
      <w:r w:rsidRPr="00247C7B">
        <w:rPr>
          <w:rFonts w:ascii="Times New Roman" w:hAnsi="Times New Roman" w:cs="Times New Roman"/>
          <w:sz w:val="28"/>
          <w:szCs w:val="28"/>
          <w:lang w:val="uk-UA"/>
        </w:rPr>
        <w:t>Іванівка</w:t>
      </w:r>
      <w:proofErr w:type="spellEnd"/>
      <w:r w:rsidRPr="00247C7B">
        <w:rPr>
          <w:rFonts w:ascii="Times New Roman" w:hAnsi="Times New Roman" w:cs="Times New Roman"/>
          <w:sz w:val="28"/>
          <w:szCs w:val="28"/>
          <w:lang w:val="uk-UA"/>
        </w:rPr>
        <w:t xml:space="preserve"> становить 900 </w:t>
      </w:r>
      <w:r w:rsidRPr="00F04D56">
        <w:rPr>
          <w:rFonts w:ascii="Times New Roman" w:hAnsi="Times New Roman" w:cs="Times New Roman"/>
          <w:sz w:val="28"/>
          <w:szCs w:val="28"/>
          <w:lang w:val="uk-UA"/>
        </w:rPr>
        <w:t>м</w:t>
      </w:r>
      <w:r w:rsidRPr="00F04D56">
        <w:rPr>
          <w:rFonts w:ascii="Times New Roman" w:hAnsi="Times New Roman" w:cs="Times New Roman"/>
          <w:sz w:val="28"/>
          <w:szCs w:val="28"/>
          <w:vertAlign w:val="superscript"/>
          <w:lang w:val="uk-UA"/>
        </w:rPr>
        <w:t>2</w:t>
      </w:r>
      <w:r w:rsidRPr="00247C7B">
        <w:rPr>
          <w:rFonts w:ascii="Times New Roman" w:hAnsi="Times New Roman" w:cs="Times New Roman"/>
          <w:sz w:val="28"/>
          <w:szCs w:val="28"/>
          <w:lang w:val="uk-UA"/>
        </w:rPr>
        <w:t xml:space="preserve">, в с. </w:t>
      </w:r>
      <w:proofErr w:type="spellStart"/>
      <w:r w:rsidRPr="00247C7B">
        <w:rPr>
          <w:rFonts w:ascii="Times New Roman" w:hAnsi="Times New Roman" w:cs="Times New Roman"/>
          <w:sz w:val="28"/>
          <w:szCs w:val="28"/>
          <w:lang w:val="uk-UA"/>
        </w:rPr>
        <w:t>Нововасилівка</w:t>
      </w:r>
      <w:proofErr w:type="spellEnd"/>
      <w:r w:rsidRPr="00247C7B">
        <w:rPr>
          <w:rFonts w:ascii="Times New Roman" w:hAnsi="Times New Roman" w:cs="Times New Roman"/>
          <w:sz w:val="28"/>
          <w:szCs w:val="28"/>
          <w:lang w:val="uk-UA"/>
        </w:rPr>
        <w:t xml:space="preserve"> виконано робіт площею </w:t>
      </w:r>
      <w:r w:rsidRPr="00247C7B">
        <w:rPr>
          <w:rFonts w:ascii="Times New Roman" w:hAnsi="Times New Roman" w:cs="Times New Roman"/>
          <w:sz w:val="28"/>
          <w:szCs w:val="28"/>
          <w:lang w:val="uk-UA"/>
        </w:rPr>
        <w:br/>
        <w:t>150 м</w:t>
      </w:r>
      <w:r w:rsidRPr="00247C7B">
        <w:rPr>
          <w:rFonts w:ascii="Times New Roman" w:hAnsi="Times New Roman" w:cs="Times New Roman"/>
          <w:sz w:val="28"/>
          <w:szCs w:val="28"/>
          <w:vertAlign w:val="superscript"/>
          <w:lang w:val="uk-UA"/>
        </w:rPr>
        <w:t>2</w:t>
      </w:r>
      <w:r w:rsidRPr="00247C7B">
        <w:rPr>
          <w:rFonts w:ascii="Times New Roman" w:hAnsi="Times New Roman" w:cs="Times New Roman"/>
          <w:sz w:val="28"/>
          <w:szCs w:val="28"/>
          <w:lang w:val="uk-UA"/>
        </w:rPr>
        <w:t xml:space="preserve">, в с. Воскресенка - площею 220 </w:t>
      </w:r>
      <w:r w:rsidRPr="00F04D56">
        <w:rPr>
          <w:rFonts w:ascii="Times New Roman" w:hAnsi="Times New Roman" w:cs="Times New Roman"/>
          <w:sz w:val="28"/>
          <w:szCs w:val="28"/>
          <w:lang w:val="uk-UA"/>
        </w:rPr>
        <w:t>м</w:t>
      </w:r>
      <w:r w:rsidRPr="00F04D56">
        <w:rPr>
          <w:rFonts w:ascii="Times New Roman" w:hAnsi="Times New Roman" w:cs="Times New Roman"/>
          <w:sz w:val="28"/>
          <w:szCs w:val="28"/>
          <w:vertAlign w:val="superscript"/>
          <w:lang w:val="uk-UA"/>
        </w:rPr>
        <w:t>2</w:t>
      </w:r>
      <w:r w:rsidRPr="00247C7B">
        <w:rPr>
          <w:rFonts w:ascii="Times New Roman" w:hAnsi="Times New Roman" w:cs="Times New Roman"/>
          <w:sz w:val="28"/>
          <w:szCs w:val="28"/>
          <w:lang w:val="uk-UA"/>
        </w:rPr>
        <w:t xml:space="preserve">, в с. </w:t>
      </w:r>
      <w:proofErr w:type="spellStart"/>
      <w:r w:rsidRPr="00247C7B">
        <w:rPr>
          <w:rFonts w:ascii="Times New Roman" w:hAnsi="Times New Roman" w:cs="Times New Roman"/>
          <w:sz w:val="28"/>
          <w:szCs w:val="28"/>
          <w:lang w:val="uk-UA"/>
        </w:rPr>
        <w:t>Шотівка</w:t>
      </w:r>
      <w:proofErr w:type="spellEnd"/>
      <w:r w:rsidRPr="00247C7B">
        <w:rPr>
          <w:rFonts w:ascii="Times New Roman" w:hAnsi="Times New Roman" w:cs="Times New Roman"/>
          <w:sz w:val="28"/>
          <w:szCs w:val="28"/>
          <w:lang w:val="uk-UA"/>
        </w:rPr>
        <w:t xml:space="preserve"> - площею 130 м</w:t>
      </w:r>
      <w:r>
        <w:rPr>
          <w:rFonts w:ascii="Times New Roman" w:hAnsi="Times New Roman" w:cs="Times New Roman"/>
          <w:sz w:val="28"/>
          <w:szCs w:val="28"/>
          <w:vertAlign w:val="superscript"/>
          <w:lang w:val="uk-UA"/>
        </w:rPr>
        <w:t>2</w:t>
      </w:r>
      <w:r w:rsidRPr="00247C7B">
        <w:rPr>
          <w:rFonts w:ascii="Times New Roman" w:hAnsi="Times New Roman" w:cs="Times New Roman"/>
          <w:sz w:val="28"/>
          <w:szCs w:val="28"/>
          <w:lang w:val="uk-UA"/>
        </w:rPr>
        <w:t>.</w:t>
      </w:r>
    </w:p>
    <w:p w:rsidR="00FA1764" w:rsidRPr="00247C7B" w:rsidRDefault="00FA1764" w:rsidP="00FA1764">
      <w:pPr>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Виконувались роботи по улаштуванню територій в населених пунктах Іванівської ОТГ та </w:t>
      </w:r>
      <w:proofErr w:type="spellStart"/>
      <w:r w:rsidRPr="00247C7B">
        <w:rPr>
          <w:rFonts w:ascii="Times New Roman" w:hAnsi="Times New Roman" w:cs="Times New Roman"/>
          <w:sz w:val="28"/>
          <w:szCs w:val="28"/>
          <w:lang w:val="uk-UA"/>
        </w:rPr>
        <w:t>смт</w:t>
      </w:r>
      <w:proofErr w:type="spellEnd"/>
      <w:r w:rsidRPr="00247C7B">
        <w:rPr>
          <w:rFonts w:ascii="Times New Roman" w:hAnsi="Times New Roman" w:cs="Times New Roman"/>
          <w:sz w:val="28"/>
          <w:szCs w:val="28"/>
          <w:lang w:val="uk-UA"/>
        </w:rPr>
        <w:t xml:space="preserve"> </w:t>
      </w:r>
      <w:proofErr w:type="spellStart"/>
      <w:r w:rsidRPr="00247C7B">
        <w:rPr>
          <w:rFonts w:ascii="Times New Roman" w:hAnsi="Times New Roman" w:cs="Times New Roman"/>
          <w:sz w:val="28"/>
          <w:szCs w:val="28"/>
          <w:lang w:val="uk-UA"/>
        </w:rPr>
        <w:t>Іванівка</w:t>
      </w:r>
      <w:proofErr w:type="spellEnd"/>
      <w:r w:rsidRPr="00247C7B">
        <w:rPr>
          <w:rFonts w:ascii="Times New Roman" w:hAnsi="Times New Roman" w:cs="Times New Roman"/>
          <w:sz w:val="28"/>
          <w:szCs w:val="28"/>
          <w:lang w:val="uk-UA"/>
        </w:rPr>
        <w:t xml:space="preserve">, а саме </w:t>
      </w:r>
    </w:p>
    <w:p w:rsidR="00FA1764" w:rsidRPr="00247C7B" w:rsidRDefault="00FA1764" w:rsidP="00FA1764">
      <w:pPr>
        <w:numPr>
          <w:ilvl w:val="0"/>
          <w:numId w:val="18"/>
        </w:numPr>
        <w:tabs>
          <w:tab w:val="left" w:pos="993"/>
        </w:tabs>
        <w:spacing w:after="160" w:line="240" w:lineRule="auto"/>
        <w:ind w:left="0" w:firstLine="708"/>
        <w:contextualSpacing/>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ліквідація сміттєзвалищ</w:t>
      </w:r>
    </w:p>
    <w:p w:rsidR="00FA1764" w:rsidRPr="00247C7B" w:rsidRDefault="00FA1764" w:rsidP="00FA1764">
      <w:pPr>
        <w:numPr>
          <w:ilvl w:val="0"/>
          <w:numId w:val="18"/>
        </w:numPr>
        <w:tabs>
          <w:tab w:val="left" w:pos="993"/>
        </w:tabs>
        <w:spacing w:after="160" w:line="240" w:lineRule="auto"/>
        <w:ind w:left="0" w:firstLine="708"/>
        <w:contextualSpacing/>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вивезення будівельного сміття</w:t>
      </w:r>
    </w:p>
    <w:p w:rsidR="00FA1764" w:rsidRPr="00247C7B" w:rsidRDefault="00FA1764" w:rsidP="00FA1764">
      <w:pPr>
        <w:numPr>
          <w:ilvl w:val="0"/>
          <w:numId w:val="18"/>
        </w:numPr>
        <w:tabs>
          <w:tab w:val="left" w:pos="993"/>
        </w:tabs>
        <w:spacing w:after="160" w:line="240" w:lineRule="auto"/>
        <w:ind w:left="0" w:firstLine="708"/>
        <w:contextualSpacing/>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завезення ґрунту на клумби</w:t>
      </w:r>
    </w:p>
    <w:p w:rsidR="00FA1764" w:rsidRPr="00247C7B" w:rsidRDefault="00FA1764" w:rsidP="00FA1764">
      <w:pPr>
        <w:numPr>
          <w:ilvl w:val="0"/>
          <w:numId w:val="18"/>
        </w:numPr>
        <w:tabs>
          <w:tab w:val="left" w:pos="993"/>
        </w:tabs>
        <w:spacing w:after="160" w:line="240" w:lineRule="auto"/>
        <w:ind w:left="0" w:firstLine="708"/>
        <w:contextualSpacing/>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планування території</w:t>
      </w:r>
    </w:p>
    <w:p w:rsidR="00FA1764" w:rsidRPr="00247C7B" w:rsidRDefault="00FA1764" w:rsidP="00FA1764">
      <w:pPr>
        <w:numPr>
          <w:ilvl w:val="0"/>
          <w:numId w:val="18"/>
        </w:numPr>
        <w:tabs>
          <w:tab w:val="left" w:pos="993"/>
        </w:tabs>
        <w:spacing w:after="160" w:line="240" w:lineRule="auto"/>
        <w:ind w:left="0" w:firstLine="708"/>
        <w:contextualSpacing/>
        <w:jc w:val="both"/>
        <w:rPr>
          <w:rFonts w:ascii="Times New Roman" w:hAnsi="Times New Roman" w:cs="Times New Roman"/>
          <w:sz w:val="28"/>
          <w:szCs w:val="28"/>
          <w:lang w:val="uk-UA"/>
        </w:rPr>
      </w:pPr>
      <w:proofErr w:type="spellStart"/>
      <w:r w:rsidRPr="00247C7B">
        <w:rPr>
          <w:rFonts w:ascii="Times New Roman" w:hAnsi="Times New Roman" w:cs="Times New Roman"/>
          <w:sz w:val="28"/>
          <w:szCs w:val="28"/>
          <w:lang w:val="uk-UA"/>
        </w:rPr>
        <w:t>грейдерування</w:t>
      </w:r>
      <w:proofErr w:type="spellEnd"/>
      <w:r w:rsidRPr="00247C7B">
        <w:rPr>
          <w:rFonts w:ascii="Times New Roman" w:hAnsi="Times New Roman" w:cs="Times New Roman"/>
          <w:sz w:val="28"/>
          <w:szCs w:val="28"/>
          <w:lang w:val="uk-UA"/>
        </w:rPr>
        <w:t xml:space="preserve"> </w:t>
      </w:r>
      <w:proofErr w:type="spellStart"/>
      <w:r w:rsidRPr="00247C7B">
        <w:rPr>
          <w:rFonts w:ascii="Times New Roman" w:hAnsi="Times New Roman" w:cs="Times New Roman"/>
          <w:sz w:val="28"/>
          <w:szCs w:val="28"/>
          <w:lang w:val="uk-UA"/>
        </w:rPr>
        <w:t>грунтових</w:t>
      </w:r>
      <w:proofErr w:type="spellEnd"/>
      <w:r w:rsidRPr="00247C7B">
        <w:rPr>
          <w:rFonts w:ascii="Times New Roman" w:hAnsi="Times New Roman" w:cs="Times New Roman"/>
          <w:sz w:val="28"/>
          <w:szCs w:val="28"/>
          <w:lang w:val="uk-UA"/>
        </w:rPr>
        <w:t xml:space="preserve"> і </w:t>
      </w:r>
      <w:proofErr w:type="spellStart"/>
      <w:r w:rsidRPr="00247C7B">
        <w:rPr>
          <w:rFonts w:ascii="Times New Roman" w:hAnsi="Times New Roman" w:cs="Times New Roman"/>
          <w:sz w:val="28"/>
          <w:szCs w:val="28"/>
          <w:lang w:val="uk-UA"/>
        </w:rPr>
        <w:t>жовтощебеневих</w:t>
      </w:r>
      <w:proofErr w:type="spellEnd"/>
      <w:r w:rsidRPr="00247C7B">
        <w:rPr>
          <w:rFonts w:ascii="Times New Roman" w:hAnsi="Times New Roman" w:cs="Times New Roman"/>
          <w:sz w:val="28"/>
          <w:szCs w:val="28"/>
          <w:lang w:val="uk-UA"/>
        </w:rPr>
        <w:t xml:space="preserve"> доріг та інше</w:t>
      </w:r>
    </w:p>
    <w:p w:rsidR="00FA1764" w:rsidRPr="00247C7B" w:rsidRDefault="00FA1764" w:rsidP="00FA1764">
      <w:pPr>
        <w:tabs>
          <w:tab w:val="left" w:pos="993"/>
        </w:tabs>
        <w:spacing w:after="0" w:line="240" w:lineRule="auto"/>
        <w:ind w:firstLine="708"/>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За 2020 рік силами КП «Дорожник 5» Іванівської селищної ради здійснювався покіс узбіччя автомобільних доріг та узбіччя вулиць населених пунктів, прилеглих територій, тощо. Робітниками підприємства виконувався покіс паркових зон, кладовищ, узбіч.</w:t>
      </w:r>
    </w:p>
    <w:p w:rsidR="00FA1764" w:rsidRPr="00247C7B" w:rsidRDefault="00FA1764" w:rsidP="00FA1764">
      <w:pPr>
        <w:spacing w:line="240" w:lineRule="auto"/>
        <w:ind w:firstLine="709"/>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lastRenderedPageBreak/>
        <w:t>Відремонтовано 26 кілометрів доріг по Іванівському району, були виконані роботи з відновлення профілю щебеневих доріг з додаванням матеріалу.</w:t>
      </w:r>
    </w:p>
    <w:p w:rsidR="00FA1764" w:rsidRPr="00247C7B" w:rsidRDefault="00FA1764" w:rsidP="00FA1764">
      <w:pPr>
        <w:numPr>
          <w:ilvl w:val="0"/>
          <w:numId w:val="22"/>
        </w:numPr>
        <w:spacing w:after="160" w:line="240" w:lineRule="auto"/>
        <w:ind w:left="0" w:firstLine="709"/>
        <w:contextualSpacing/>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Ямковий ремонт </w:t>
      </w:r>
      <w:proofErr w:type="spellStart"/>
      <w:r w:rsidRPr="00247C7B">
        <w:rPr>
          <w:rFonts w:ascii="Times New Roman" w:hAnsi="Times New Roman" w:cs="Times New Roman"/>
          <w:sz w:val="28"/>
          <w:szCs w:val="28"/>
          <w:lang w:val="uk-UA"/>
        </w:rPr>
        <w:t>асфальто-бетонного</w:t>
      </w:r>
      <w:proofErr w:type="spellEnd"/>
      <w:r w:rsidRPr="00247C7B">
        <w:rPr>
          <w:rFonts w:ascii="Times New Roman" w:hAnsi="Times New Roman" w:cs="Times New Roman"/>
          <w:sz w:val="28"/>
          <w:szCs w:val="28"/>
          <w:lang w:val="uk-UA"/>
        </w:rPr>
        <w:t xml:space="preserve"> покриття (УЯР-01)</w:t>
      </w:r>
    </w:p>
    <w:tbl>
      <w:tblPr>
        <w:tblStyle w:val="2"/>
        <w:tblW w:w="9833" w:type="dxa"/>
        <w:tblLook w:val="04A0" w:firstRow="1" w:lastRow="0" w:firstColumn="1" w:lastColumn="0" w:noHBand="0" w:noVBand="1"/>
      </w:tblPr>
      <w:tblGrid>
        <w:gridCol w:w="496"/>
        <w:gridCol w:w="6329"/>
        <w:gridCol w:w="1160"/>
        <w:gridCol w:w="1848"/>
      </w:tblGrid>
      <w:tr w:rsidR="00FA1764" w:rsidRPr="00247C7B" w:rsidTr="007D1D28">
        <w:tc>
          <w:tcPr>
            <w:tcW w:w="496"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w:t>
            </w:r>
          </w:p>
        </w:tc>
        <w:tc>
          <w:tcPr>
            <w:tcW w:w="6329"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Назва об’єкта</w:t>
            </w:r>
          </w:p>
        </w:tc>
        <w:tc>
          <w:tcPr>
            <w:tcW w:w="1160"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center"/>
              <w:rPr>
                <w:rFonts w:ascii="Times New Roman" w:hAnsi="Times New Roman" w:cs="Times New Roman"/>
                <w:sz w:val="28"/>
                <w:szCs w:val="28"/>
                <w:lang w:val="uk-UA"/>
              </w:rPr>
            </w:pPr>
            <w:proofErr w:type="spellStart"/>
            <w:r w:rsidRPr="00247C7B">
              <w:rPr>
                <w:rFonts w:ascii="Times New Roman" w:hAnsi="Times New Roman" w:cs="Times New Roman"/>
                <w:sz w:val="28"/>
                <w:szCs w:val="28"/>
                <w:lang w:val="uk-UA"/>
              </w:rPr>
              <w:t>Од.вим</w:t>
            </w:r>
            <w:proofErr w:type="spellEnd"/>
            <w:r w:rsidRPr="00247C7B">
              <w:rPr>
                <w:rFonts w:ascii="Times New Roman" w:hAnsi="Times New Roman" w:cs="Times New Roman"/>
                <w:sz w:val="28"/>
                <w:szCs w:val="28"/>
                <w:lang w:val="uk-UA"/>
              </w:rPr>
              <w:t>.</w:t>
            </w:r>
          </w:p>
        </w:tc>
        <w:tc>
          <w:tcPr>
            <w:tcW w:w="1848"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Кількість</w:t>
            </w:r>
          </w:p>
        </w:tc>
      </w:tr>
      <w:tr w:rsidR="00FA1764" w:rsidRPr="00247C7B" w:rsidTr="007D1D28">
        <w:tc>
          <w:tcPr>
            <w:tcW w:w="496"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1</w:t>
            </w:r>
          </w:p>
        </w:tc>
        <w:tc>
          <w:tcPr>
            <w:tcW w:w="6329"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вул. ім. </w:t>
            </w:r>
            <w:proofErr w:type="spellStart"/>
            <w:r w:rsidRPr="00247C7B">
              <w:rPr>
                <w:rFonts w:ascii="Times New Roman" w:hAnsi="Times New Roman" w:cs="Times New Roman"/>
                <w:sz w:val="28"/>
                <w:szCs w:val="28"/>
                <w:lang w:val="uk-UA"/>
              </w:rPr>
              <w:t>Кібенка</w:t>
            </w:r>
            <w:proofErr w:type="spellEnd"/>
            <w:r w:rsidRPr="00247C7B">
              <w:rPr>
                <w:rFonts w:ascii="Times New Roman" w:hAnsi="Times New Roman" w:cs="Times New Roman"/>
                <w:sz w:val="28"/>
                <w:szCs w:val="28"/>
                <w:lang w:val="uk-UA"/>
              </w:rPr>
              <w:t xml:space="preserve"> в </w:t>
            </w:r>
            <w:proofErr w:type="spellStart"/>
            <w:r w:rsidRPr="00247C7B">
              <w:rPr>
                <w:rFonts w:ascii="Times New Roman" w:hAnsi="Times New Roman" w:cs="Times New Roman"/>
                <w:sz w:val="28"/>
                <w:szCs w:val="28"/>
                <w:lang w:val="uk-UA"/>
              </w:rPr>
              <w:t>смт</w:t>
            </w:r>
            <w:proofErr w:type="spellEnd"/>
            <w:r w:rsidRPr="00247C7B">
              <w:rPr>
                <w:rFonts w:ascii="Times New Roman" w:hAnsi="Times New Roman" w:cs="Times New Roman"/>
                <w:sz w:val="28"/>
                <w:szCs w:val="28"/>
                <w:lang w:val="uk-UA"/>
              </w:rPr>
              <w:t xml:space="preserve"> </w:t>
            </w:r>
            <w:proofErr w:type="spellStart"/>
            <w:r w:rsidRPr="00247C7B">
              <w:rPr>
                <w:rFonts w:ascii="Times New Roman" w:hAnsi="Times New Roman" w:cs="Times New Roman"/>
                <w:sz w:val="28"/>
                <w:szCs w:val="28"/>
                <w:lang w:val="uk-UA"/>
              </w:rPr>
              <w:t>Іванівка</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FA1764" w:rsidRPr="00247C7B" w:rsidRDefault="007D1D28" w:rsidP="007D1D28">
            <w:pPr>
              <w:jc w:val="center"/>
              <w:rPr>
                <w:rFonts w:ascii="Times New Roman" w:hAnsi="Times New Roman" w:cs="Times New Roman"/>
                <w:sz w:val="28"/>
                <w:szCs w:val="28"/>
                <w:lang w:val="uk-UA"/>
              </w:rPr>
            </w:pPr>
            <w:r>
              <w:rPr>
                <w:rFonts w:ascii="Times New Roman" w:hAnsi="Times New Roman" w:cs="Times New Roman"/>
                <w:sz w:val="28"/>
                <w:szCs w:val="28"/>
                <w:lang w:val="uk-UA"/>
              </w:rPr>
              <w:t>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w:t>
            </w:r>
          </w:p>
        </w:tc>
        <w:tc>
          <w:tcPr>
            <w:tcW w:w="1848"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200</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2</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вул. І. Франка в </w:t>
            </w:r>
            <w:proofErr w:type="spellStart"/>
            <w:r w:rsidRPr="00247C7B">
              <w:rPr>
                <w:rFonts w:ascii="Times New Roman" w:hAnsi="Times New Roman" w:cs="Times New Roman"/>
                <w:sz w:val="28"/>
                <w:szCs w:val="28"/>
                <w:lang w:val="uk-UA"/>
              </w:rPr>
              <w:t>смт</w:t>
            </w:r>
            <w:proofErr w:type="spellEnd"/>
            <w:r w:rsidRPr="00247C7B">
              <w:rPr>
                <w:rFonts w:ascii="Times New Roman" w:hAnsi="Times New Roman" w:cs="Times New Roman"/>
                <w:sz w:val="28"/>
                <w:szCs w:val="28"/>
                <w:lang w:val="uk-UA"/>
              </w:rPr>
              <w:t xml:space="preserve"> </w:t>
            </w:r>
            <w:proofErr w:type="spellStart"/>
            <w:r w:rsidRPr="00247C7B">
              <w:rPr>
                <w:rFonts w:ascii="Times New Roman" w:hAnsi="Times New Roman" w:cs="Times New Roman"/>
                <w:sz w:val="28"/>
                <w:szCs w:val="28"/>
                <w:lang w:val="uk-UA"/>
              </w:rPr>
              <w:t>Іванівка</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100</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3</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вул. Іванівська в </w:t>
            </w:r>
            <w:proofErr w:type="spellStart"/>
            <w:r w:rsidRPr="00247C7B">
              <w:rPr>
                <w:rFonts w:ascii="Times New Roman" w:hAnsi="Times New Roman" w:cs="Times New Roman"/>
                <w:sz w:val="28"/>
                <w:szCs w:val="28"/>
                <w:lang w:val="uk-UA"/>
              </w:rPr>
              <w:t>смт</w:t>
            </w:r>
            <w:proofErr w:type="spellEnd"/>
            <w:r w:rsidRPr="00247C7B">
              <w:rPr>
                <w:rFonts w:ascii="Times New Roman" w:hAnsi="Times New Roman" w:cs="Times New Roman"/>
                <w:sz w:val="28"/>
                <w:szCs w:val="28"/>
                <w:lang w:val="uk-UA"/>
              </w:rPr>
              <w:t xml:space="preserve"> </w:t>
            </w:r>
            <w:proofErr w:type="spellStart"/>
            <w:r w:rsidRPr="00247C7B">
              <w:rPr>
                <w:rFonts w:ascii="Times New Roman" w:hAnsi="Times New Roman" w:cs="Times New Roman"/>
                <w:sz w:val="28"/>
                <w:szCs w:val="28"/>
                <w:lang w:val="uk-UA"/>
              </w:rPr>
              <w:t>Іванівка</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90</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4</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вул. Миру в </w:t>
            </w:r>
            <w:proofErr w:type="spellStart"/>
            <w:r w:rsidRPr="00247C7B">
              <w:rPr>
                <w:rFonts w:ascii="Times New Roman" w:hAnsi="Times New Roman" w:cs="Times New Roman"/>
                <w:sz w:val="28"/>
                <w:szCs w:val="28"/>
                <w:lang w:val="uk-UA"/>
              </w:rPr>
              <w:t>смт</w:t>
            </w:r>
            <w:proofErr w:type="spellEnd"/>
            <w:r w:rsidRPr="00247C7B">
              <w:rPr>
                <w:rFonts w:ascii="Times New Roman" w:hAnsi="Times New Roman" w:cs="Times New Roman"/>
                <w:sz w:val="28"/>
                <w:szCs w:val="28"/>
                <w:lang w:val="uk-UA"/>
              </w:rPr>
              <w:t xml:space="preserve"> </w:t>
            </w:r>
            <w:proofErr w:type="spellStart"/>
            <w:r w:rsidRPr="00247C7B">
              <w:rPr>
                <w:rFonts w:ascii="Times New Roman" w:hAnsi="Times New Roman" w:cs="Times New Roman"/>
                <w:sz w:val="28"/>
                <w:szCs w:val="28"/>
                <w:lang w:val="uk-UA"/>
              </w:rPr>
              <w:t>Іванівка</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80</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5</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вул. Шевченка в </w:t>
            </w:r>
            <w:proofErr w:type="spellStart"/>
            <w:r w:rsidRPr="00247C7B">
              <w:rPr>
                <w:rFonts w:ascii="Times New Roman" w:hAnsi="Times New Roman" w:cs="Times New Roman"/>
                <w:sz w:val="28"/>
                <w:szCs w:val="28"/>
                <w:lang w:val="uk-UA"/>
              </w:rPr>
              <w:t>смт</w:t>
            </w:r>
            <w:proofErr w:type="spellEnd"/>
            <w:r w:rsidRPr="00247C7B">
              <w:rPr>
                <w:rFonts w:ascii="Times New Roman" w:hAnsi="Times New Roman" w:cs="Times New Roman"/>
                <w:sz w:val="28"/>
                <w:szCs w:val="28"/>
                <w:lang w:val="uk-UA"/>
              </w:rPr>
              <w:t xml:space="preserve"> </w:t>
            </w:r>
            <w:proofErr w:type="spellStart"/>
            <w:r w:rsidRPr="00247C7B">
              <w:rPr>
                <w:rFonts w:ascii="Times New Roman" w:hAnsi="Times New Roman" w:cs="Times New Roman"/>
                <w:sz w:val="28"/>
                <w:szCs w:val="28"/>
                <w:lang w:val="uk-UA"/>
              </w:rPr>
              <w:t>Іванівка</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110</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6</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вул. Дружби в </w:t>
            </w:r>
            <w:proofErr w:type="spellStart"/>
            <w:r w:rsidRPr="00247C7B">
              <w:rPr>
                <w:rFonts w:ascii="Times New Roman" w:hAnsi="Times New Roman" w:cs="Times New Roman"/>
                <w:sz w:val="28"/>
                <w:szCs w:val="28"/>
                <w:lang w:val="uk-UA"/>
              </w:rPr>
              <w:t>смт</w:t>
            </w:r>
            <w:proofErr w:type="spellEnd"/>
            <w:r w:rsidRPr="00247C7B">
              <w:rPr>
                <w:rFonts w:ascii="Times New Roman" w:hAnsi="Times New Roman" w:cs="Times New Roman"/>
                <w:sz w:val="28"/>
                <w:szCs w:val="28"/>
                <w:lang w:val="uk-UA"/>
              </w:rPr>
              <w:t xml:space="preserve"> </w:t>
            </w:r>
            <w:proofErr w:type="spellStart"/>
            <w:r w:rsidRPr="00247C7B">
              <w:rPr>
                <w:rFonts w:ascii="Times New Roman" w:hAnsi="Times New Roman" w:cs="Times New Roman"/>
                <w:sz w:val="28"/>
                <w:szCs w:val="28"/>
                <w:lang w:val="uk-UA"/>
              </w:rPr>
              <w:t>Іванівка</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80</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7</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вул. Соборна в </w:t>
            </w:r>
            <w:proofErr w:type="spellStart"/>
            <w:r w:rsidRPr="00247C7B">
              <w:rPr>
                <w:rFonts w:ascii="Times New Roman" w:hAnsi="Times New Roman" w:cs="Times New Roman"/>
                <w:sz w:val="28"/>
                <w:szCs w:val="28"/>
                <w:lang w:val="uk-UA"/>
              </w:rPr>
              <w:t>смт</w:t>
            </w:r>
            <w:proofErr w:type="spellEnd"/>
            <w:r w:rsidRPr="00247C7B">
              <w:rPr>
                <w:rFonts w:ascii="Times New Roman" w:hAnsi="Times New Roman" w:cs="Times New Roman"/>
                <w:sz w:val="28"/>
                <w:szCs w:val="28"/>
                <w:lang w:val="uk-UA"/>
              </w:rPr>
              <w:t xml:space="preserve"> </w:t>
            </w:r>
            <w:proofErr w:type="spellStart"/>
            <w:r w:rsidRPr="00247C7B">
              <w:rPr>
                <w:rFonts w:ascii="Times New Roman" w:hAnsi="Times New Roman" w:cs="Times New Roman"/>
                <w:sz w:val="28"/>
                <w:szCs w:val="28"/>
                <w:lang w:val="uk-UA"/>
              </w:rPr>
              <w:t>Іванівка</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100</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8</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вул. Українська в </w:t>
            </w:r>
            <w:proofErr w:type="spellStart"/>
            <w:r w:rsidRPr="00247C7B">
              <w:rPr>
                <w:rFonts w:ascii="Times New Roman" w:hAnsi="Times New Roman" w:cs="Times New Roman"/>
                <w:sz w:val="28"/>
                <w:szCs w:val="28"/>
                <w:lang w:val="uk-UA"/>
              </w:rPr>
              <w:t>смт</w:t>
            </w:r>
            <w:proofErr w:type="spellEnd"/>
            <w:r w:rsidRPr="00247C7B">
              <w:rPr>
                <w:rFonts w:ascii="Times New Roman" w:hAnsi="Times New Roman" w:cs="Times New Roman"/>
                <w:sz w:val="28"/>
                <w:szCs w:val="28"/>
                <w:lang w:val="uk-UA"/>
              </w:rPr>
              <w:t xml:space="preserve"> </w:t>
            </w:r>
            <w:proofErr w:type="spellStart"/>
            <w:r w:rsidRPr="00247C7B">
              <w:rPr>
                <w:rFonts w:ascii="Times New Roman" w:hAnsi="Times New Roman" w:cs="Times New Roman"/>
                <w:sz w:val="28"/>
                <w:szCs w:val="28"/>
                <w:lang w:val="uk-UA"/>
              </w:rPr>
              <w:t>Іванівка</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90</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9</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вул. Таврійська в </w:t>
            </w:r>
            <w:proofErr w:type="spellStart"/>
            <w:r w:rsidRPr="00247C7B">
              <w:rPr>
                <w:rFonts w:ascii="Times New Roman" w:hAnsi="Times New Roman" w:cs="Times New Roman"/>
                <w:sz w:val="28"/>
                <w:szCs w:val="28"/>
                <w:lang w:val="uk-UA"/>
              </w:rPr>
              <w:t>смт</w:t>
            </w:r>
            <w:proofErr w:type="spellEnd"/>
            <w:r w:rsidRPr="00247C7B">
              <w:rPr>
                <w:rFonts w:ascii="Times New Roman" w:hAnsi="Times New Roman" w:cs="Times New Roman"/>
                <w:sz w:val="28"/>
                <w:szCs w:val="28"/>
                <w:lang w:val="uk-UA"/>
              </w:rPr>
              <w:t xml:space="preserve"> </w:t>
            </w:r>
            <w:proofErr w:type="spellStart"/>
            <w:r w:rsidRPr="00247C7B">
              <w:rPr>
                <w:rFonts w:ascii="Times New Roman" w:hAnsi="Times New Roman" w:cs="Times New Roman"/>
                <w:sz w:val="28"/>
                <w:szCs w:val="28"/>
                <w:lang w:val="uk-UA"/>
              </w:rPr>
              <w:t>Іванівка</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50</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10</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вул. Центральна в с. </w:t>
            </w:r>
            <w:proofErr w:type="spellStart"/>
            <w:r w:rsidRPr="00247C7B">
              <w:rPr>
                <w:rFonts w:ascii="Times New Roman" w:hAnsi="Times New Roman" w:cs="Times New Roman"/>
                <w:sz w:val="28"/>
                <w:szCs w:val="28"/>
                <w:lang w:val="uk-UA"/>
              </w:rPr>
              <w:t>Шотівка</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30</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11</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вул. Шевченка в с. </w:t>
            </w:r>
            <w:proofErr w:type="spellStart"/>
            <w:r w:rsidRPr="00247C7B">
              <w:rPr>
                <w:rFonts w:ascii="Times New Roman" w:hAnsi="Times New Roman" w:cs="Times New Roman"/>
                <w:sz w:val="28"/>
                <w:szCs w:val="28"/>
                <w:lang w:val="uk-UA"/>
              </w:rPr>
              <w:t>Шотівка</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35</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12</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вул. Корабельна в с. </w:t>
            </w:r>
            <w:proofErr w:type="spellStart"/>
            <w:r w:rsidRPr="00247C7B">
              <w:rPr>
                <w:rFonts w:ascii="Times New Roman" w:hAnsi="Times New Roman" w:cs="Times New Roman"/>
                <w:sz w:val="28"/>
                <w:szCs w:val="28"/>
                <w:lang w:val="uk-UA"/>
              </w:rPr>
              <w:t>Шотівка</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25</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13</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вул. Мічуріна в с. </w:t>
            </w:r>
            <w:proofErr w:type="spellStart"/>
            <w:r w:rsidRPr="00247C7B">
              <w:rPr>
                <w:rFonts w:ascii="Times New Roman" w:hAnsi="Times New Roman" w:cs="Times New Roman"/>
                <w:sz w:val="28"/>
                <w:szCs w:val="28"/>
                <w:lang w:val="uk-UA"/>
              </w:rPr>
              <w:t>Шотівка</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40</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14</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вул. Центральна в с. Воскресенка</w:t>
            </w:r>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60</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15</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вул. Дружби в с. Воскресенка</w:t>
            </w:r>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50</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16</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вул. Шкільна в с. Воскресенка</w:t>
            </w:r>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110</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17</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вул. Миру в с. </w:t>
            </w:r>
            <w:proofErr w:type="spellStart"/>
            <w:r w:rsidRPr="00247C7B">
              <w:rPr>
                <w:rFonts w:ascii="Times New Roman" w:hAnsi="Times New Roman" w:cs="Times New Roman"/>
                <w:sz w:val="28"/>
                <w:szCs w:val="28"/>
                <w:lang w:val="uk-UA"/>
              </w:rPr>
              <w:t>Нововасилівка</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80</w:t>
            </w:r>
          </w:p>
        </w:tc>
      </w:tr>
      <w:tr w:rsidR="007D1D28" w:rsidRPr="00247C7B" w:rsidTr="007D1D28">
        <w:tc>
          <w:tcPr>
            <w:tcW w:w="496"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18</w:t>
            </w:r>
          </w:p>
        </w:tc>
        <w:tc>
          <w:tcPr>
            <w:tcW w:w="6329"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вул. Шкільна в с. </w:t>
            </w:r>
            <w:proofErr w:type="spellStart"/>
            <w:r w:rsidRPr="00247C7B">
              <w:rPr>
                <w:rFonts w:ascii="Times New Roman" w:hAnsi="Times New Roman" w:cs="Times New Roman"/>
                <w:sz w:val="28"/>
                <w:szCs w:val="28"/>
                <w:lang w:val="uk-UA"/>
              </w:rPr>
              <w:t>Нововасилівка</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7D1D28" w:rsidRDefault="007D1D28" w:rsidP="007D1D28">
            <w:pPr>
              <w:jc w:val="center"/>
            </w:pPr>
            <w:r w:rsidRPr="00C91A53">
              <w:rPr>
                <w:rFonts w:ascii="Times New Roman" w:hAnsi="Times New Roman" w:cs="Times New Roman"/>
                <w:sz w:val="28"/>
                <w:szCs w:val="28"/>
                <w:lang w:val="uk-UA"/>
              </w:rPr>
              <w:t>м</w:t>
            </w:r>
            <w:r w:rsidRPr="00C91A53">
              <w:rPr>
                <w:rFonts w:ascii="Times New Roman" w:hAnsi="Times New Roman" w:cs="Times New Roman"/>
                <w:sz w:val="28"/>
                <w:szCs w:val="28"/>
                <w:vertAlign w:val="superscript"/>
                <w:lang w:val="uk-UA"/>
              </w:rPr>
              <w:t>2</w:t>
            </w:r>
          </w:p>
        </w:tc>
        <w:tc>
          <w:tcPr>
            <w:tcW w:w="1848" w:type="dxa"/>
            <w:tcBorders>
              <w:top w:val="single" w:sz="4" w:space="0" w:color="auto"/>
              <w:left w:val="single" w:sz="4" w:space="0" w:color="auto"/>
              <w:bottom w:val="single" w:sz="4" w:space="0" w:color="auto"/>
              <w:right w:val="single" w:sz="4" w:space="0" w:color="auto"/>
            </w:tcBorders>
            <w:hideMark/>
          </w:tcPr>
          <w:p w:rsidR="007D1D28" w:rsidRPr="00247C7B" w:rsidRDefault="007D1D28"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70</w:t>
            </w:r>
          </w:p>
        </w:tc>
      </w:tr>
    </w:tbl>
    <w:p w:rsidR="00FA1764" w:rsidRPr="00247C7B" w:rsidRDefault="00FA1764" w:rsidP="00FA1764">
      <w:pPr>
        <w:spacing w:after="160" w:line="240" w:lineRule="auto"/>
        <w:ind w:left="720"/>
        <w:contextualSpacing/>
        <w:jc w:val="both"/>
        <w:rPr>
          <w:rFonts w:ascii="Times New Roman" w:hAnsi="Times New Roman" w:cs="Times New Roman"/>
          <w:sz w:val="28"/>
          <w:szCs w:val="28"/>
          <w:lang w:val="uk-UA"/>
        </w:rPr>
      </w:pPr>
    </w:p>
    <w:p w:rsidR="00FA1764" w:rsidRPr="00247C7B" w:rsidRDefault="00FA1764" w:rsidP="00FA1764">
      <w:pPr>
        <w:numPr>
          <w:ilvl w:val="0"/>
          <w:numId w:val="22"/>
        </w:numPr>
        <w:spacing w:after="160" w:line="240" w:lineRule="auto"/>
        <w:contextualSpacing/>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Відновлення профілю щебеневих доріг (біло-щебеневих)</w:t>
      </w:r>
    </w:p>
    <w:tbl>
      <w:tblPr>
        <w:tblStyle w:val="2"/>
        <w:tblW w:w="9839" w:type="dxa"/>
        <w:tblLook w:val="04A0" w:firstRow="1" w:lastRow="0" w:firstColumn="1" w:lastColumn="0" w:noHBand="0" w:noVBand="1"/>
      </w:tblPr>
      <w:tblGrid>
        <w:gridCol w:w="484"/>
        <w:gridCol w:w="6341"/>
        <w:gridCol w:w="1160"/>
        <w:gridCol w:w="1854"/>
      </w:tblGrid>
      <w:tr w:rsidR="00FA1764" w:rsidRPr="00247C7B" w:rsidTr="009F4388">
        <w:tc>
          <w:tcPr>
            <w:tcW w:w="456"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w:t>
            </w:r>
          </w:p>
        </w:tc>
        <w:tc>
          <w:tcPr>
            <w:tcW w:w="6485"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Назва об’єкта</w:t>
            </w:r>
          </w:p>
        </w:tc>
        <w:tc>
          <w:tcPr>
            <w:tcW w:w="1026"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center"/>
              <w:rPr>
                <w:rFonts w:ascii="Times New Roman" w:hAnsi="Times New Roman" w:cs="Times New Roman"/>
                <w:sz w:val="28"/>
                <w:szCs w:val="28"/>
                <w:lang w:val="uk-UA"/>
              </w:rPr>
            </w:pPr>
            <w:proofErr w:type="spellStart"/>
            <w:r w:rsidRPr="00247C7B">
              <w:rPr>
                <w:rFonts w:ascii="Times New Roman" w:hAnsi="Times New Roman" w:cs="Times New Roman"/>
                <w:sz w:val="28"/>
                <w:szCs w:val="28"/>
                <w:lang w:val="uk-UA"/>
              </w:rPr>
              <w:t>Од.вим</w:t>
            </w:r>
            <w:proofErr w:type="spellEnd"/>
            <w:r w:rsidRPr="00247C7B">
              <w:rPr>
                <w:rFonts w:ascii="Times New Roman" w:hAnsi="Times New Roman" w:cs="Times New Roman"/>
                <w:sz w:val="28"/>
                <w:szCs w:val="28"/>
                <w:lang w:val="uk-UA"/>
              </w:rPr>
              <w:t>.</w:t>
            </w:r>
          </w:p>
        </w:tc>
        <w:tc>
          <w:tcPr>
            <w:tcW w:w="1872"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Кількість</w:t>
            </w:r>
          </w:p>
        </w:tc>
      </w:tr>
      <w:tr w:rsidR="00FA1764" w:rsidRPr="00247C7B" w:rsidTr="009F4388">
        <w:tc>
          <w:tcPr>
            <w:tcW w:w="456"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1</w:t>
            </w:r>
          </w:p>
        </w:tc>
        <w:tc>
          <w:tcPr>
            <w:tcW w:w="6485"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both"/>
              <w:rPr>
                <w:rFonts w:ascii="Times New Roman" w:hAnsi="Times New Roman" w:cs="Times New Roman"/>
                <w:sz w:val="28"/>
                <w:szCs w:val="28"/>
                <w:lang w:val="uk-UA"/>
              </w:rPr>
            </w:pPr>
            <w:proofErr w:type="spellStart"/>
            <w:r w:rsidRPr="00247C7B">
              <w:rPr>
                <w:rFonts w:ascii="Times New Roman" w:hAnsi="Times New Roman" w:cs="Times New Roman"/>
                <w:sz w:val="28"/>
                <w:szCs w:val="28"/>
                <w:lang w:val="uk-UA"/>
              </w:rPr>
              <w:t>Іванівка-Дружбівка</w:t>
            </w:r>
            <w:proofErr w:type="spellEnd"/>
          </w:p>
        </w:tc>
        <w:tc>
          <w:tcPr>
            <w:tcW w:w="1026"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км</w:t>
            </w:r>
          </w:p>
        </w:tc>
        <w:tc>
          <w:tcPr>
            <w:tcW w:w="1872"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12,0 </w:t>
            </w:r>
          </w:p>
        </w:tc>
      </w:tr>
      <w:tr w:rsidR="00FA1764" w:rsidRPr="00247C7B" w:rsidTr="009F4388">
        <w:tc>
          <w:tcPr>
            <w:tcW w:w="456"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2</w:t>
            </w:r>
          </w:p>
        </w:tc>
        <w:tc>
          <w:tcPr>
            <w:tcW w:w="6485"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both"/>
              <w:rPr>
                <w:rFonts w:ascii="Times New Roman" w:hAnsi="Times New Roman" w:cs="Times New Roman"/>
                <w:sz w:val="28"/>
                <w:szCs w:val="28"/>
                <w:lang w:val="uk-UA"/>
              </w:rPr>
            </w:pPr>
            <w:proofErr w:type="spellStart"/>
            <w:r w:rsidRPr="00247C7B">
              <w:rPr>
                <w:rFonts w:ascii="Times New Roman" w:hAnsi="Times New Roman" w:cs="Times New Roman"/>
                <w:sz w:val="28"/>
                <w:szCs w:val="28"/>
                <w:lang w:val="uk-UA"/>
              </w:rPr>
              <w:t>Іванівка-Українське</w:t>
            </w:r>
            <w:proofErr w:type="spellEnd"/>
          </w:p>
        </w:tc>
        <w:tc>
          <w:tcPr>
            <w:tcW w:w="1026"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км</w:t>
            </w:r>
          </w:p>
        </w:tc>
        <w:tc>
          <w:tcPr>
            <w:tcW w:w="1872"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9,5</w:t>
            </w:r>
          </w:p>
        </w:tc>
      </w:tr>
      <w:tr w:rsidR="00FA1764" w:rsidRPr="00247C7B" w:rsidTr="009F4388">
        <w:trPr>
          <w:trHeight w:val="152"/>
        </w:trPr>
        <w:tc>
          <w:tcPr>
            <w:tcW w:w="456"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3</w:t>
            </w:r>
          </w:p>
        </w:tc>
        <w:tc>
          <w:tcPr>
            <w:tcW w:w="6485"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both"/>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від а/д М-14 - </w:t>
            </w:r>
            <w:proofErr w:type="spellStart"/>
            <w:r w:rsidRPr="00247C7B">
              <w:rPr>
                <w:rFonts w:ascii="Times New Roman" w:hAnsi="Times New Roman" w:cs="Times New Roman"/>
                <w:sz w:val="28"/>
                <w:szCs w:val="28"/>
                <w:lang w:val="uk-UA"/>
              </w:rPr>
              <w:t>Першотравненве</w:t>
            </w:r>
            <w:proofErr w:type="spellEnd"/>
          </w:p>
        </w:tc>
        <w:tc>
          <w:tcPr>
            <w:tcW w:w="1026"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км</w:t>
            </w:r>
          </w:p>
        </w:tc>
        <w:tc>
          <w:tcPr>
            <w:tcW w:w="1872" w:type="dxa"/>
            <w:tcBorders>
              <w:top w:val="single" w:sz="4" w:space="0" w:color="auto"/>
              <w:left w:val="single" w:sz="4" w:space="0" w:color="auto"/>
              <w:bottom w:val="single" w:sz="4" w:space="0" w:color="auto"/>
              <w:right w:val="single" w:sz="4" w:space="0" w:color="auto"/>
            </w:tcBorders>
            <w:hideMark/>
          </w:tcPr>
          <w:p w:rsidR="00FA1764" w:rsidRPr="00247C7B" w:rsidRDefault="00FA1764" w:rsidP="009F4388">
            <w:pPr>
              <w:jc w:val="center"/>
              <w:rPr>
                <w:rFonts w:ascii="Times New Roman" w:hAnsi="Times New Roman" w:cs="Times New Roman"/>
                <w:sz w:val="28"/>
                <w:szCs w:val="28"/>
                <w:lang w:val="uk-UA"/>
              </w:rPr>
            </w:pPr>
            <w:r w:rsidRPr="00247C7B">
              <w:rPr>
                <w:rFonts w:ascii="Times New Roman" w:hAnsi="Times New Roman" w:cs="Times New Roman"/>
                <w:sz w:val="28"/>
                <w:szCs w:val="28"/>
                <w:lang w:val="uk-UA"/>
              </w:rPr>
              <w:t xml:space="preserve">2,0 </w:t>
            </w:r>
          </w:p>
        </w:tc>
      </w:tr>
    </w:tbl>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Нажаль, пандемія COVID-19 внесла корективи в усі сфери життя нашої громади, що негативно вплинуло на якість життя всіх верств населення. Самоізоляція, перехід на дистанційну освіту, обмеження живого спілкування, закриття закладів на карантин негативно позначилося на рівні життя населення. Багато запланованих заходів у сфері дозвілля, культури, спорту були скасовані. Проте селищною радою було вжито всіх можливих заходів для мінімізації негативного впливу COVID-19 на мешканців громади.</w:t>
      </w:r>
    </w:p>
    <w:p w:rsidR="00FA1764" w:rsidRPr="00247C7B" w:rsidRDefault="00FA1764" w:rsidP="00FA1764">
      <w:pPr>
        <w:pStyle w:val="ac"/>
        <w:shd w:val="clear" w:color="auto" w:fill="FFFFFF"/>
        <w:spacing w:before="0" w:beforeAutospacing="0" w:after="0" w:afterAutospacing="0"/>
        <w:ind w:firstLine="708"/>
        <w:jc w:val="both"/>
        <w:textAlignment w:val="baseline"/>
        <w:rPr>
          <w:sz w:val="28"/>
          <w:szCs w:val="28"/>
          <w:lang w:val="uk-UA"/>
        </w:rPr>
      </w:pPr>
      <w:r w:rsidRPr="00247C7B">
        <w:rPr>
          <w:sz w:val="28"/>
          <w:szCs w:val="28"/>
          <w:lang w:val="uk-UA"/>
        </w:rPr>
        <w:t xml:space="preserve">Карантинні обмеження стали причиною того, що навчальний рік заклади освіти закінчували в режимі дистанційного навчання. До цього ніхто не був готовий на 100%, але </w:t>
      </w:r>
      <w:r w:rsidRPr="00247C7B">
        <w:rPr>
          <w:sz w:val="28"/>
          <w:szCs w:val="28"/>
          <w:shd w:val="clear" w:color="auto" w:fill="FFFFFF"/>
          <w:lang w:val="uk-UA"/>
        </w:rPr>
        <w:t xml:space="preserve">в умовах реформування системи освіти, що зумовлює використання нових підходів, </w:t>
      </w:r>
      <w:r w:rsidRPr="00247C7B">
        <w:rPr>
          <w:sz w:val="28"/>
          <w:szCs w:val="28"/>
          <w:lang w:val="uk-UA"/>
        </w:rPr>
        <w:t xml:space="preserve">педагоги змогли забезпечити неперервність освітнього процесу, обрали найбільш зручні та оптимальні освітні платформи, налагодили </w:t>
      </w:r>
      <w:r w:rsidRPr="00247C7B">
        <w:rPr>
          <w:sz w:val="28"/>
          <w:szCs w:val="28"/>
          <w:bdr w:val="none" w:sz="0" w:space="0" w:color="auto" w:frame="1"/>
          <w:lang w:val="uk-UA"/>
        </w:rPr>
        <w:t xml:space="preserve">організацію зворотного зв’язку із здобувачами освіти із </w:t>
      </w:r>
      <w:r w:rsidRPr="00247C7B">
        <w:rPr>
          <w:sz w:val="28"/>
          <w:szCs w:val="28"/>
          <w:bdr w:val="none" w:sz="0" w:space="0" w:color="auto" w:frame="1"/>
          <w:lang w:val="uk-UA"/>
        </w:rPr>
        <w:lastRenderedPageBreak/>
        <w:t xml:space="preserve">визначенням </w:t>
      </w:r>
      <w:proofErr w:type="spellStart"/>
      <w:r w:rsidRPr="00247C7B">
        <w:rPr>
          <w:sz w:val="28"/>
          <w:szCs w:val="28"/>
          <w:bdr w:val="none" w:sz="0" w:space="0" w:color="auto" w:frame="1"/>
          <w:lang w:val="uk-UA"/>
        </w:rPr>
        <w:t>месенджерів</w:t>
      </w:r>
      <w:proofErr w:type="spellEnd"/>
      <w:r w:rsidRPr="00247C7B">
        <w:rPr>
          <w:sz w:val="28"/>
          <w:szCs w:val="28"/>
          <w:bdr w:val="none" w:sz="0" w:space="0" w:color="auto" w:frame="1"/>
          <w:lang w:val="uk-UA"/>
        </w:rPr>
        <w:t xml:space="preserve">, в періоди відсутності швидкісного </w:t>
      </w:r>
      <w:proofErr w:type="spellStart"/>
      <w:r w:rsidRPr="00247C7B">
        <w:rPr>
          <w:sz w:val="28"/>
          <w:szCs w:val="28"/>
          <w:bdr w:val="none" w:sz="0" w:space="0" w:color="auto" w:frame="1"/>
          <w:lang w:val="uk-UA"/>
        </w:rPr>
        <w:t>інтернету</w:t>
      </w:r>
      <w:proofErr w:type="spellEnd"/>
      <w:r w:rsidRPr="00247C7B">
        <w:rPr>
          <w:sz w:val="28"/>
          <w:szCs w:val="28"/>
          <w:bdr w:val="none" w:sz="0" w:space="0" w:color="auto" w:frame="1"/>
          <w:lang w:val="uk-UA"/>
        </w:rPr>
        <w:t xml:space="preserve"> організовували асинхронний режим освітнього процесу та використовували мобільний зв’язок. Таким чином освітні програми виконані в повному обсязі, діти та вчителі розширили власні можливості здобуття освіти, випускники успішно завершили навчання та із 64 випускників 11 класу 43 вступили до закладів вищої освіти.  </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Комунальними підприємствами селищної ради постійно проводилась дезінфекція громадських місць, вулиць, житлових будинків. Було організовано допомогу незахищеним верствам населення.</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Роботу закладів культури було переведено в </w:t>
      </w:r>
      <w:proofErr w:type="spellStart"/>
      <w:r w:rsidRPr="00247C7B">
        <w:rPr>
          <w:rFonts w:ascii="Times New Roman" w:eastAsia="Times New Roman" w:hAnsi="Times New Roman" w:cs="Times New Roman"/>
          <w:sz w:val="28"/>
          <w:szCs w:val="28"/>
          <w:lang w:val="uk-UA" w:eastAsia="ru-RU"/>
        </w:rPr>
        <w:t>онлайн</w:t>
      </w:r>
      <w:proofErr w:type="spellEnd"/>
      <w:r w:rsidRPr="00247C7B">
        <w:rPr>
          <w:rFonts w:ascii="Times New Roman" w:eastAsia="Times New Roman" w:hAnsi="Times New Roman" w:cs="Times New Roman"/>
          <w:sz w:val="28"/>
          <w:szCs w:val="28"/>
          <w:lang w:val="uk-UA" w:eastAsia="ru-RU"/>
        </w:rPr>
        <w:t xml:space="preserve">. </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Незважаючи на всі проблеми, Іванівська селищна рада має багато планів та перспектив розвитку на майбутнє. Це будівництво стадіону і спортивних майданчиків, ремонт харчоблоків закладів освіти, заходи із покращення благоустрою територій населених пунктів, покращення якості надання медичних послуг та багато іншого. </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Ще можна багато говорити про подальші плани селищної ради, пріоритети її діяльності та їх реалізацію. Ми знаємо свої слабкі місця, недоліки, які будемо виправляти. Проте, вся робота і моя, як голови, і виконавчого апарату у вас на очах. Я розумію свою особисту відповідальність перед громадою за кожне наше рішення, кожний наш практичний крок, життєвих інтересів усіх категорій громадян.</w:t>
      </w:r>
    </w:p>
    <w:p w:rsidR="00FA1764" w:rsidRPr="00247C7B" w:rsidRDefault="00FA1764" w:rsidP="00FA1764">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 xml:space="preserve">Мешканці нашої громади чекали і чекають від місцевої влади виважених рішень та позитивних результатів при вирішенні будь-яких питань життєдіяльності громади. Я завжди налаштований на плідну співпрацю та на діалог з усіма, хто бажає щось зробити корисне для свого села чи селища. Я вдячний усім, хто допомагав селищній раді в цей нелегкий період розвитку практичними справами, своїм досвідом, конструктивними порадами та об’єктивними зауваженнями. Закликаю всіх і надалі працювати з повною віддачею на благо наших мешканців і переконаний, що тільки спільними зусиллями ми зможемо створити та розбудувати процвітаючу громаду. Впевнений, разом ми зробимо більше! </w:t>
      </w:r>
    </w:p>
    <w:p w:rsidR="00FA1764" w:rsidRPr="00247C7B" w:rsidRDefault="00FA1764" w:rsidP="00FA1764">
      <w:pPr>
        <w:shd w:val="clear" w:color="auto" w:fill="FFFFFF"/>
        <w:tabs>
          <w:tab w:val="left" w:pos="993"/>
          <w:tab w:val="left" w:pos="1276"/>
        </w:tabs>
        <w:spacing w:after="0" w:line="240" w:lineRule="auto"/>
        <w:ind w:firstLine="709"/>
        <w:jc w:val="center"/>
        <w:rPr>
          <w:rFonts w:ascii="Times New Roman" w:eastAsia="Times New Roman" w:hAnsi="Times New Roman" w:cs="Times New Roman"/>
          <w:sz w:val="28"/>
          <w:szCs w:val="28"/>
          <w:lang w:val="uk-UA" w:eastAsia="ru-RU"/>
        </w:rPr>
      </w:pPr>
      <w:r w:rsidRPr="00247C7B">
        <w:rPr>
          <w:rFonts w:ascii="Times New Roman" w:eastAsia="Times New Roman" w:hAnsi="Times New Roman" w:cs="Times New Roman"/>
          <w:sz w:val="28"/>
          <w:szCs w:val="28"/>
          <w:lang w:val="uk-UA" w:eastAsia="ru-RU"/>
        </w:rPr>
        <w:t>Дякую за увагу!</w:t>
      </w:r>
    </w:p>
    <w:p w:rsidR="00FA1764" w:rsidRPr="00247C7B" w:rsidRDefault="00FA1764" w:rsidP="00FA1764">
      <w:pPr>
        <w:shd w:val="clear" w:color="auto" w:fill="FFFFFF"/>
        <w:tabs>
          <w:tab w:val="left" w:pos="993"/>
          <w:tab w:val="left" w:pos="1276"/>
        </w:tabs>
        <w:spacing w:after="0" w:line="240" w:lineRule="auto"/>
        <w:ind w:firstLine="709"/>
        <w:rPr>
          <w:rFonts w:ascii="Times New Roman" w:eastAsia="Times New Roman" w:hAnsi="Times New Roman" w:cs="Times New Roman"/>
          <w:sz w:val="28"/>
          <w:szCs w:val="28"/>
          <w:lang w:val="uk-UA" w:eastAsia="ru-RU"/>
        </w:rPr>
      </w:pPr>
    </w:p>
    <w:p w:rsidR="00FA1764" w:rsidRPr="00247C7B" w:rsidRDefault="00FA1764" w:rsidP="00FA1764">
      <w:pPr>
        <w:shd w:val="clear" w:color="auto" w:fill="FFFFFF"/>
        <w:tabs>
          <w:tab w:val="left" w:pos="993"/>
          <w:tab w:val="left" w:pos="1276"/>
        </w:tabs>
        <w:spacing w:after="0" w:line="240" w:lineRule="auto"/>
        <w:ind w:firstLine="709"/>
        <w:rPr>
          <w:rFonts w:ascii="Times New Roman" w:eastAsia="Times New Roman" w:hAnsi="Times New Roman" w:cs="Times New Roman"/>
          <w:sz w:val="28"/>
          <w:szCs w:val="28"/>
          <w:lang w:val="uk-UA" w:eastAsia="ru-RU"/>
        </w:rPr>
      </w:pPr>
    </w:p>
    <w:p w:rsidR="00FA1764" w:rsidRPr="00247C7B" w:rsidRDefault="00FA1764" w:rsidP="00FA1764">
      <w:pPr>
        <w:shd w:val="clear" w:color="auto" w:fill="FFFFFF"/>
        <w:tabs>
          <w:tab w:val="left" w:pos="993"/>
          <w:tab w:val="left" w:pos="1276"/>
        </w:tabs>
        <w:spacing w:after="0" w:line="240" w:lineRule="auto"/>
        <w:rPr>
          <w:rFonts w:ascii="Times New Roman" w:eastAsia="Times New Roman" w:hAnsi="Times New Roman" w:cs="Times New Roman"/>
          <w:sz w:val="28"/>
          <w:szCs w:val="28"/>
          <w:lang w:val="uk-UA" w:eastAsia="ru-RU"/>
        </w:rPr>
      </w:pPr>
      <w:bookmarkStart w:id="0" w:name="_GoBack"/>
      <w:r w:rsidRPr="00247C7B">
        <w:rPr>
          <w:rFonts w:ascii="Times New Roman" w:eastAsia="Times New Roman" w:hAnsi="Times New Roman" w:cs="Times New Roman"/>
          <w:sz w:val="28"/>
          <w:szCs w:val="28"/>
          <w:lang w:val="uk-UA" w:eastAsia="ru-RU"/>
        </w:rPr>
        <w:t xml:space="preserve">Іванівський </w:t>
      </w:r>
      <w:bookmarkEnd w:id="0"/>
      <w:r w:rsidRPr="00247C7B">
        <w:rPr>
          <w:rFonts w:ascii="Times New Roman" w:eastAsia="Times New Roman" w:hAnsi="Times New Roman" w:cs="Times New Roman"/>
          <w:sz w:val="28"/>
          <w:szCs w:val="28"/>
          <w:lang w:val="uk-UA" w:eastAsia="ru-RU"/>
        </w:rPr>
        <w:t>селищний голова</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w:t>
      </w:r>
      <w:r w:rsidRPr="00247C7B">
        <w:rPr>
          <w:rFonts w:ascii="Times New Roman" w:eastAsia="Times New Roman" w:hAnsi="Times New Roman" w:cs="Times New Roman"/>
          <w:sz w:val="28"/>
          <w:szCs w:val="28"/>
          <w:lang w:val="uk-UA" w:eastAsia="ru-RU"/>
        </w:rPr>
        <w:t>Віктор ДЕБЕЛИЙ</w:t>
      </w:r>
    </w:p>
    <w:sectPr w:rsidR="00FA1764" w:rsidRPr="00247C7B" w:rsidSect="00FA1764">
      <w:headerReference w:type="default" r:id="rId10"/>
      <w:pgSz w:w="11906" w:h="16838"/>
      <w:pgMar w:top="1135" w:right="566"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848" w:rsidRDefault="00135848" w:rsidP="0040506C">
      <w:pPr>
        <w:spacing w:after="0" w:line="240" w:lineRule="auto"/>
      </w:pPr>
      <w:r>
        <w:separator/>
      </w:r>
    </w:p>
  </w:endnote>
  <w:endnote w:type="continuationSeparator" w:id="0">
    <w:p w:rsidR="00135848" w:rsidRDefault="00135848" w:rsidP="0040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848" w:rsidRDefault="00135848" w:rsidP="0040506C">
      <w:pPr>
        <w:spacing w:after="0" w:line="240" w:lineRule="auto"/>
      </w:pPr>
      <w:r>
        <w:separator/>
      </w:r>
    </w:p>
  </w:footnote>
  <w:footnote w:type="continuationSeparator" w:id="0">
    <w:p w:rsidR="00135848" w:rsidRDefault="00135848" w:rsidP="0040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310587"/>
      <w:docPartObj>
        <w:docPartGallery w:val="Page Numbers (Top of Page)"/>
        <w:docPartUnique/>
      </w:docPartObj>
    </w:sdtPr>
    <w:sdtEndPr/>
    <w:sdtContent>
      <w:p w:rsidR="00247C7B" w:rsidRDefault="00247C7B">
        <w:pPr>
          <w:pStyle w:val="a8"/>
          <w:jc w:val="center"/>
        </w:pPr>
        <w:r>
          <w:fldChar w:fldCharType="begin"/>
        </w:r>
        <w:r>
          <w:instrText>PAGE   \* MERGEFORMAT</w:instrText>
        </w:r>
        <w:r>
          <w:fldChar w:fldCharType="separate"/>
        </w:r>
        <w:r w:rsidR="006460DB">
          <w:rPr>
            <w:noProof/>
          </w:rPr>
          <w:t>27</w:t>
        </w:r>
        <w:r>
          <w:fldChar w:fldCharType="end"/>
        </w:r>
      </w:p>
    </w:sdtContent>
  </w:sdt>
  <w:p w:rsidR="00247C7B" w:rsidRDefault="00247C7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AAC"/>
    <w:multiLevelType w:val="hybridMultilevel"/>
    <w:tmpl w:val="7DB62928"/>
    <w:lvl w:ilvl="0" w:tplc="20D4BAD8">
      <w:numFmt w:val="bullet"/>
      <w:lvlText w:val="-"/>
      <w:lvlJc w:val="left"/>
      <w:pPr>
        <w:ind w:left="928" w:hanging="360"/>
      </w:pPr>
      <w:rPr>
        <w:rFonts w:ascii="Calibri" w:eastAsia="Times New Roman" w:hAnsi="Calibri" w:cs="Calibri"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0A03533C"/>
    <w:multiLevelType w:val="hybridMultilevel"/>
    <w:tmpl w:val="7FE85F92"/>
    <w:lvl w:ilvl="0" w:tplc="3036D232">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Times New Roman"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Times New Roman" w:hint="default"/>
      </w:rPr>
    </w:lvl>
    <w:lvl w:ilvl="8" w:tplc="20000005">
      <w:start w:val="1"/>
      <w:numFmt w:val="bullet"/>
      <w:lvlText w:val=""/>
      <w:lvlJc w:val="left"/>
      <w:pPr>
        <w:ind w:left="6480" w:hanging="360"/>
      </w:pPr>
      <w:rPr>
        <w:rFonts w:ascii="Wingdings" w:hAnsi="Wingdings" w:hint="default"/>
      </w:rPr>
    </w:lvl>
  </w:abstractNum>
  <w:abstractNum w:abstractNumId="2">
    <w:nsid w:val="173B6941"/>
    <w:multiLevelType w:val="hybridMultilevel"/>
    <w:tmpl w:val="5A8E859A"/>
    <w:lvl w:ilvl="0" w:tplc="0419000B">
      <w:start w:val="1"/>
      <w:numFmt w:val="bullet"/>
      <w:lvlText w:val=""/>
      <w:lvlJc w:val="left"/>
      <w:pPr>
        <w:ind w:left="1283" w:hanging="360"/>
      </w:pPr>
      <w:rPr>
        <w:rFonts w:ascii="Wingdings" w:hAnsi="Wingdings" w:hint="default"/>
      </w:rPr>
    </w:lvl>
    <w:lvl w:ilvl="1" w:tplc="04190003">
      <w:start w:val="1"/>
      <w:numFmt w:val="bullet"/>
      <w:lvlText w:val="o"/>
      <w:lvlJc w:val="left"/>
      <w:pPr>
        <w:ind w:left="2003" w:hanging="360"/>
      </w:pPr>
      <w:rPr>
        <w:rFonts w:ascii="Courier New" w:hAnsi="Courier New" w:cs="Courier New" w:hint="default"/>
      </w:rPr>
    </w:lvl>
    <w:lvl w:ilvl="2" w:tplc="04190005">
      <w:start w:val="1"/>
      <w:numFmt w:val="bullet"/>
      <w:lvlText w:val=""/>
      <w:lvlJc w:val="left"/>
      <w:pPr>
        <w:ind w:left="2723" w:hanging="360"/>
      </w:pPr>
      <w:rPr>
        <w:rFonts w:ascii="Wingdings" w:hAnsi="Wingdings" w:hint="default"/>
      </w:rPr>
    </w:lvl>
    <w:lvl w:ilvl="3" w:tplc="04190001">
      <w:start w:val="1"/>
      <w:numFmt w:val="bullet"/>
      <w:lvlText w:val=""/>
      <w:lvlJc w:val="left"/>
      <w:pPr>
        <w:ind w:left="3443" w:hanging="360"/>
      </w:pPr>
      <w:rPr>
        <w:rFonts w:ascii="Symbol" w:hAnsi="Symbol" w:hint="default"/>
      </w:rPr>
    </w:lvl>
    <w:lvl w:ilvl="4" w:tplc="04190003">
      <w:start w:val="1"/>
      <w:numFmt w:val="bullet"/>
      <w:lvlText w:val="o"/>
      <w:lvlJc w:val="left"/>
      <w:pPr>
        <w:ind w:left="4163" w:hanging="360"/>
      </w:pPr>
      <w:rPr>
        <w:rFonts w:ascii="Courier New" w:hAnsi="Courier New" w:cs="Courier New" w:hint="default"/>
      </w:rPr>
    </w:lvl>
    <w:lvl w:ilvl="5" w:tplc="04190005">
      <w:start w:val="1"/>
      <w:numFmt w:val="bullet"/>
      <w:lvlText w:val=""/>
      <w:lvlJc w:val="left"/>
      <w:pPr>
        <w:ind w:left="4883" w:hanging="360"/>
      </w:pPr>
      <w:rPr>
        <w:rFonts w:ascii="Wingdings" w:hAnsi="Wingdings" w:hint="default"/>
      </w:rPr>
    </w:lvl>
    <w:lvl w:ilvl="6" w:tplc="04190001">
      <w:start w:val="1"/>
      <w:numFmt w:val="bullet"/>
      <w:lvlText w:val=""/>
      <w:lvlJc w:val="left"/>
      <w:pPr>
        <w:ind w:left="5603" w:hanging="360"/>
      </w:pPr>
      <w:rPr>
        <w:rFonts w:ascii="Symbol" w:hAnsi="Symbol" w:hint="default"/>
      </w:rPr>
    </w:lvl>
    <w:lvl w:ilvl="7" w:tplc="04190003">
      <w:start w:val="1"/>
      <w:numFmt w:val="bullet"/>
      <w:lvlText w:val="o"/>
      <w:lvlJc w:val="left"/>
      <w:pPr>
        <w:ind w:left="6323" w:hanging="360"/>
      </w:pPr>
      <w:rPr>
        <w:rFonts w:ascii="Courier New" w:hAnsi="Courier New" w:cs="Courier New" w:hint="default"/>
      </w:rPr>
    </w:lvl>
    <w:lvl w:ilvl="8" w:tplc="04190005">
      <w:start w:val="1"/>
      <w:numFmt w:val="bullet"/>
      <w:lvlText w:val=""/>
      <w:lvlJc w:val="left"/>
      <w:pPr>
        <w:ind w:left="7043" w:hanging="360"/>
      </w:pPr>
      <w:rPr>
        <w:rFonts w:ascii="Wingdings" w:hAnsi="Wingdings" w:hint="default"/>
      </w:rPr>
    </w:lvl>
  </w:abstractNum>
  <w:abstractNum w:abstractNumId="3">
    <w:nsid w:val="1E696529"/>
    <w:multiLevelType w:val="hybridMultilevel"/>
    <w:tmpl w:val="9058157A"/>
    <w:lvl w:ilvl="0" w:tplc="B3460EE4">
      <w:numFmt w:val="bullet"/>
      <w:lvlText w:val="-"/>
      <w:lvlJc w:val="left"/>
      <w:pPr>
        <w:ind w:left="1440" w:hanging="360"/>
      </w:pPr>
      <w:rPr>
        <w:rFonts w:ascii="Times New Roman" w:eastAsia="Times New Roman" w:hAnsi="Times New Roman" w:cs="Times New Roman"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F983C67"/>
    <w:multiLevelType w:val="hybridMultilevel"/>
    <w:tmpl w:val="81F898FA"/>
    <w:lvl w:ilvl="0" w:tplc="591E27D6">
      <w:numFmt w:val="bullet"/>
      <w:lvlText w:val="-"/>
      <w:lvlJc w:val="left"/>
      <w:pPr>
        <w:ind w:left="1068" w:hanging="360"/>
      </w:pPr>
      <w:rPr>
        <w:rFonts w:ascii="Calibri" w:eastAsiaTheme="minorHAnsi" w:hAnsi="Calibri"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2BC4134"/>
    <w:multiLevelType w:val="hybridMultilevel"/>
    <w:tmpl w:val="EEC48A28"/>
    <w:lvl w:ilvl="0" w:tplc="A994356C">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2D195634"/>
    <w:multiLevelType w:val="hybridMultilevel"/>
    <w:tmpl w:val="08924586"/>
    <w:lvl w:ilvl="0" w:tplc="1AA6C4B6">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7">
    <w:nsid w:val="317218A2"/>
    <w:multiLevelType w:val="hybridMultilevel"/>
    <w:tmpl w:val="73C01A92"/>
    <w:lvl w:ilvl="0" w:tplc="21E01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856153"/>
    <w:multiLevelType w:val="multilevel"/>
    <w:tmpl w:val="D52A3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D127B1"/>
    <w:multiLevelType w:val="hybridMultilevel"/>
    <w:tmpl w:val="1AD238EA"/>
    <w:lvl w:ilvl="0" w:tplc="74043FEE">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F33280"/>
    <w:multiLevelType w:val="hybridMultilevel"/>
    <w:tmpl w:val="1E5C2C00"/>
    <w:lvl w:ilvl="0" w:tplc="E7E86A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BB5055"/>
    <w:multiLevelType w:val="multilevel"/>
    <w:tmpl w:val="26ECAA46"/>
    <w:lvl w:ilvl="0">
      <w:start w:val="1"/>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4A252D46"/>
    <w:multiLevelType w:val="multilevel"/>
    <w:tmpl w:val="15A85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FE4D09"/>
    <w:multiLevelType w:val="hybridMultilevel"/>
    <w:tmpl w:val="776A9788"/>
    <w:lvl w:ilvl="0" w:tplc="BA026E0E">
      <w:start w:val="12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8F0308C"/>
    <w:multiLevelType w:val="hybridMultilevel"/>
    <w:tmpl w:val="A6CC9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DB6B43"/>
    <w:multiLevelType w:val="hybridMultilevel"/>
    <w:tmpl w:val="23BE9A30"/>
    <w:lvl w:ilvl="0" w:tplc="92847A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615C5E"/>
    <w:multiLevelType w:val="hybridMultilevel"/>
    <w:tmpl w:val="A0EE68A8"/>
    <w:lvl w:ilvl="0" w:tplc="0419000B">
      <w:start w:val="1"/>
      <w:numFmt w:val="bullet"/>
      <w:lvlText w:val=""/>
      <w:lvlJc w:val="left"/>
      <w:pPr>
        <w:ind w:left="1070" w:hanging="360"/>
      </w:pPr>
      <w:rPr>
        <w:rFonts w:ascii="Wingdings" w:hAnsi="Wingdings" w:hint="default"/>
      </w:rPr>
    </w:lvl>
    <w:lvl w:ilvl="1" w:tplc="04190003">
      <w:start w:val="1"/>
      <w:numFmt w:val="bullet"/>
      <w:lvlText w:val="o"/>
      <w:lvlJc w:val="left"/>
      <w:pPr>
        <w:ind w:left="448" w:hanging="360"/>
      </w:pPr>
      <w:rPr>
        <w:rFonts w:ascii="Courier New" w:hAnsi="Courier New" w:cs="Courier New" w:hint="default"/>
      </w:rPr>
    </w:lvl>
    <w:lvl w:ilvl="2" w:tplc="04190005">
      <w:start w:val="1"/>
      <w:numFmt w:val="bullet"/>
      <w:lvlText w:val=""/>
      <w:lvlJc w:val="left"/>
      <w:pPr>
        <w:ind w:left="1168" w:hanging="360"/>
      </w:pPr>
      <w:rPr>
        <w:rFonts w:ascii="Wingdings" w:hAnsi="Wingdings" w:hint="default"/>
      </w:rPr>
    </w:lvl>
    <w:lvl w:ilvl="3" w:tplc="04190001">
      <w:start w:val="1"/>
      <w:numFmt w:val="bullet"/>
      <w:lvlText w:val=""/>
      <w:lvlJc w:val="left"/>
      <w:pPr>
        <w:ind w:left="1888" w:hanging="360"/>
      </w:pPr>
      <w:rPr>
        <w:rFonts w:ascii="Symbol" w:hAnsi="Symbol" w:hint="default"/>
      </w:rPr>
    </w:lvl>
    <w:lvl w:ilvl="4" w:tplc="04190003">
      <w:start w:val="1"/>
      <w:numFmt w:val="bullet"/>
      <w:lvlText w:val="o"/>
      <w:lvlJc w:val="left"/>
      <w:pPr>
        <w:ind w:left="2608" w:hanging="360"/>
      </w:pPr>
      <w:rPr>
        <w:rFonts w:ascii="Courier New" w:hAnsi="Courier New" w:cs="Courier New" w:hint="default"/>
      </w:rPr>
    </w:lvl>
    <w:lvl w:ilvl="5" w:tplc="04190005">
      <w:start w:val="1"/>
      <w:numFmt w:val="bullet"/>
      <w:lvlText w:val=""/>
      <w:lvlJc w:val="left"/>
      <w:pPr>
        <w:ind w:left="3328" w:hanging="360"/>
      </w:pPr>
      <w:rPr>
        <w:rFonts w:ascii="Wingdings" w:hAnsi="Wingdings" w:hint="default"/>
      </w:rPr>
    </w:lvl>
    <w:lvl w:ilvl="6" w:tplc="04190001">
      <w:start w:val="1"/>
      <w:numFmt w:val="bullet"/>
      <w:lvlText w:val=""/>
      <w:lvlJc w:val="left"/>
      <w:pPr>
        <w:ind w:left="4048" w:hanging="360"/>
      </w:pPr>
      <w:rPr>
        <w:rFonts w:ascii="Symbol" w:hAnsi="Symbol" w:hint="default"/>
      </w:rPr>
    </w:lvl>
    <w:lvl w:ilvl="7" w:tplc="04190003">
      <w:start w:val="1"/>
      <w:numFmt w:val="bullet"/>
      <w:lvlText w:val="o"/>
      <w:lvlJc w:val="left"/>
      <w:pPr>
        <w:ind w:left="4768" w:hanging="360"/>
      </w:pPr>
      <w:rPr>
        <w:rFonts w:ascii="Courier New" w:hAnsi="Courier New" w:cs="Courier New" w:hint="default"/>
      </w:rPr>
    </w:lvl>
    <w:lvl w:ilvl="8" w:tplc="04190005">
      <w:start w:val="1"/>
      <w:numFmt w:val="bullet"/>
      <w:lvlText w:val=""/>
      <w:lvlJc w:val="left"/>
      <w:pPr>
        <w:ind w:left="5488" w:hanging="360"/>
      </w:pPr>
      <w:rPr>
        <w:rFonts w:ascii="Wingdings" w:hAnsi="Wingdings" w:hint="default"/>
      </w:rPr>
    </w:lvl>
  </w:abstractNum>
  <w:abstractNum w:abstractNumId="17">
    <w:nsid w:val="617B7FB8"/>
    <w:multiLevelType w:val="multilevel"/>
    <w:tmpl w:val="0F76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771DD8"/>
    <w:multiLevelType w:val="hybridMultilevel"/>
    <w:tmpl w:val="DB4A36B2"/>
    <w:lvl w:ilvl="0" w:tplc="F25A1B0C">
      <w:start w:val="25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5A2A7E"/>
    <w:multiLevelType w:val="hybridMultilevel"/>
    <w:tmpl w:val="D37E06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F122C11"/>
    <w:multiLevelType w:val="multilevel"/>
    <w:tmpl w:val="836E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12"/>
  </w:num>
  <w:num w:numId="4">
    <w:abstractNumId w:val="8"/>
  </w:num>
  <w:num w:numId="5">
    <w:abstractNumId w:val="2"/>
  </w:num>
  <w:num w:numId="6">
    <w:abstractNumId w:val="19"/>
  </w:num>
  <w:num w:numId="7">
    <w:abstractNumId w:val="16"/>
  </w:num>
  <w:num w:numId="8">
    <w:abstractNumId w:val="0"/>
  </w:num>
  <w:num w:numId="9">
    <w:abstractNumId w:val="10"/>
  </w:num>
  <w:num w:numId="10">
    <w:abstractNumId w:val="14"/>
  </w:num>
  <w:num w:numId="11">
    <w:abstractNumId w:val="18"/>
  </w:num>
  <w:num w:numId="12">
    <w:abstractNumId w:val="1"/>
  </w:num>
  <w:num w:numId="13">
    <w:abstractNumId w:val="13"/>
  </w:num>
  <w:num w:numId="14">
    <w:abstractNumId w:val="5"/>
  </w:num>
  <w:num w:numId="15">
    <w:abstractNumId w:val="9"/>
  </w:num>
  <w:num w:numId="16">
    <w:abstractNumId w:val="15"/>
  </w:num>
  <w:num w:numId="17">
    <w:abstractNumId w:val="6"/>
  </w:num>
  <w:num w:numId="18">
    <w:abstractNumId w:val="4"/>
  </w:num>
  <w:num w:numId="19">
    <w:abstractNumId w:val="3"/>
  </w:num>
  <w:num w:numId="20">
    <w:abstractNumId w:val="11"/>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37"/>
    <w:rsid w:val="00011734"/>
    <w:rsid w:val="00017A5B"/>
    <w:rsid w:val="00025416"/>
    <w:rsid w:val="00025AAA"/>
    <w:rsid w:val="000266EB"/>
    <w:rsid w:val="00032C7C"/>
    <w:rsid w:val="00032FE6"/>
    <w:rsid w:val="00034619"/>
    <w:rsid w:val="00034F46"/>
    <w:rsid w:val="000372CB"/>
    <w:rsid w:val="00047E24"/>
    <w:rsid w:val="00063177"/>
    <w:rsid w:val="00073DE9"/>
    <w:rsid w:val="000837F5"/>
    <w:rsid w:val="00083D50"/>
    <w:rsid w:val="000846E4"/>
    <w:rsid w:val="00090186"/>
    <w:rsid w:val="0009586C"/>
    <w:rsid w:val="000A1AB3"/>
    <w:rsid w:val="000A1C88"/>
    <w:rsid w:val="000A3229"/>
    <w:rsid w:val="000A4C40"/>
    <w:rsid w:val="000B02EE"/>
    <w:rsid w:val="000B38AA"/>
    <w:rsid w:val="000B5C9A"/>
    <w:rsid w:val="000B7A2D"/>
    <w:rsid w:val="000C1AE0"/>
    <w:rsid w:val="000C3255"/>
    <w:rsid w:val="000C4D7D"/>
    <w:rsid w:val="000C50D0"/>
    <w:rsid w:val="000C6387"/>
    <w:rsid w:val="000C7D02"/>
    <w:rsid w:val="000E1B69"/>
    <w:rsid w:val="000F367C"/>
    <w:rsid w:val="000F3B16"/>
    <w:rsid w:val="000F655E"/>
    <w:rsid w:val="00106581"/>
    <w:rsid w:val="00106C86"/>
    <w:rsid w:val="00113061"/>
    <w:rsid w:val="00114D35"/>
    <w:rsid w:val="001165EF"/>
    <w:rsid w:val="0012447C"/>
    <w:rsid w:val="00131FF1"/>
    <w:rsid w:val="0013253A"/>
    <w:rsid w:val="0013452F"/>
    <w:rsid w:val="0013574A"/>
    <w:rsid w:val="001357DB"/>
    <w:rsid w:val="00135848"/>
    <w:rsid w:val="00137A98"/>
    <w:rsid w:val="00140822"/>
    <w:rsid w:val="0014590B"/>
    <w:rsid w:val="00152402"/>
    <w:rsid w:val="00155BB7"/>
    <w:rsid w:val="00157DE9"/>
    <w:rsid w:val="0016098F"/>
    <w:rsid w:val="001639B5"/>
    <w:rsid w:val="00166B21"/>
    <w:rsid w:val="00167896"/>
    <w:rsid w:val="00184FBF"/>
    <w:rsid w:val="001A0484"/>
    <w:rsid w:val="001A2985"/>
    <w:rsid w:val="001A33E4"/>
    <w:rsid w:val="001A58B4"/>
    <w:rsid w:val="001C0620"/>
    <w:rsid w:val="001C1EB6"/>
    <w:rsid w:val="001C6681"/>
    <w:rsid w:val="001D13FA"/>
    <w:rsid w:val="001D3723"/>
    <w:rsid w:val="001D4009"/>
    <w:rsid w:val="001D70A8"/>
    <w:rsid w:val="001E00F8"/>
    <w:rsid w:val="001E6EC3"/>
    <w:rsid w:val="001F074F"/>
    <w:rsid w:val="001F0C5D"/>
    <w:rsid w:val="0020279A"/>
    <w:rsid w:val="00212C76"/>
    <w:rsid w:val="002138FE"/>
    <w:rsid w:val="002166F2"/>
    <w:rsid w:val="00235AD1"/>
    <w:rsid w:val="00235E4A"/>
    <w:rsid w:val="00242390"/>
    <w:rsid w:val="00243912"/>
    <w:rsid w:val="002465F1"/>
    <w:rsid w:val="00247C7B"/>
    <w:rsid w:val="00255DB9"/>
    <w:rsid w:val="00260E1B"/>
    <w:rsid w:val="002615BE"/>
    <w:rsid w:val="00262335"/>
    <w:rsid w:val="002650A5"/>
    <w:rsid w:val="002712A9"/>
    <w:rsid w:val="002733BC"/>
    <w:rsid w:val="00273B83"/>
    <w:rsid w:val="00280D24"/>
    <w:rsid w:val="002810A4"/>
    <w:rsid w:val="00284279"/>
    <w:rsid w:val="002859A8"/>
    <w:rsid w:val="002914CC"/>
    <w:rsid w:val="002921E4"/>
    <w:rsid w:val="00296AA9"/>
    <w:rsid w:val="00296BFC"/>
    <w:rsid w:val="002A5351"/>
    <w:rsid w:val="002A7DB7"/>
    <w:rsid w:val="002B23C2"/>
    <w:rsid w:val="002B2F31"/>
    <w:rsid w:val="002B36D3"/>
    <w:rsid w:val="002C0DE3"/>
    <w:rsid w:val="002C3CE8"/>
    <w:rsid w:val="002D29EB"/>
    <w:rsid w:val="002D4C7E"/>
    <w:rsid w:val="002D4D92"/>
    <w:rsid w:val="002E1D2D"/>
    <w:rsid w:val="002F108B"/>
    <w:rsid w:val="002F7572"/>
    <w:rsid w:val="00304935"/>
    <w:rsid w:val="00306E18"/>
    <w:rsid w:val="00306EDE"/>
    <w:rsid w:val="00315D58"/>
    <w:rsid w:val="00317B72"/>
    <w:rsid w:val="00320F95"/>
    <w:rsid w:val="003212F6"/>
    <w:rsid w:val="00321CF2"/>
    <w:rsid w:val="003306A5"/>
    <w:rsid w:val="003347F8"/>
    <w:rsid w:val="00336268"/>
    <w:rsid w:val="0033627D"/>
    <w:rsid w:val="003531B5"/>
    <w:rsid w:val="003546E3"/>
    <w:rsid w:val="003552C6"/>
    <w:rsid w:val="00355DF3"/>
    <w:rsid w:val="00356E72"/>
    <w:rsid w:val="00362A57"/>
    <w:rsid w:val="003638DB"/>
    <w:rsid w:val="00366417"/>
    <w:rsid w:val="00373061"/>
    <w:rsid w:val="00376E6A"/>
    <w:rsid w:val="00387494"/>
    <w:rsid w:val="00390A4E"/>
    <w:rsid w:val="00392785"/>
    <w:rsid w:val="0039623E"/>
    <w:rsid w:val="00396FFB"/>
    <w:rsid w:val="003A1500"/>
    <w:rsid w:val="003A7BA9"/>
    <w:rsid w:val="003B0697"/>
    <w:rsid w:val="003B2B0E"/>
    <w:rsid w:val="003B33C2"/>
    <w:rsid w:val="003B697A"/>
    <w:rsid w:val="003C0DE9"/>
    <w:rsid w:val="003D1384"/>
    <w:rsid w:val="003D1489"/>
    <w:rsid w:val="003D77FF"/>
    <w:rsid w:val="003E56C0"/>
    <w:rsid w:val="003F040B"/>
    <w:rsid w:val="003F0F11"/>
    <w:rsid w:val="00402C7A"/>
    <w:rsid w:val="00404E97"/>
    <w:rsid w:val="0040506C"/>
    <w:rsid w:val="00406E13"/>
    <w:rsid w:val="004075C6"/>
    <w:rsid w:val="00410306"/>
    <w:rsid w:val="00417D63"/>
    <w:rsid w:val="0042314B"/>
    <w:rsid w:val="0042384F"/>
    <w:rsid w:val="0043150C"/>
    <w:rsid w:val="00433FAF"/>
    <w:rsid w:val="00434478"/>
    <w:rsid w:val="00436299"/>
    <w:rsid w:val="004415A0"/>
    <w:rsid w:val="00442BE5"/>
    <w:rsid w:val="00444681"/>
    <w:rsid w:val="00447EFA"/>
    <w:rsid w:val="00451596"/>
    <w:rsid w:val="00454895"/>
    <w:rsid w:val="00460DBB"/>
    <w:rsid w:val="004645E5"/>
    <w:rsid w:val="00476885"/>
    <w:rsid w:val="004825DC"/>
    <w:rsid w:val="004835BD"/>
    <w:rsid w:val="004843B9"/>
    <w:rsid w:val="004876F0"/>
    <w:rsid w:val="00491237"/>
    <w:rsid w:val="00491B1B"/>
    <w:rsid w:val="004A152E"/>
    <w:rsid w:val="004B082B"/>
    <w:rsid w:val="004B1854"/>
    <w:rsid w:val="004B304E"/>
    <w:rsid w:val="004B3D00"/>
    <w:rsid w:val="004B5140"/>
    <w:rsid w:val="004B7B83"/>
    <w:rsid w:val="004C0761"/>
    <w:rsid w:val="004C3801"/>
    <w:rsid w:val="004C4780"/>
    <w:rsid w:val="004D1FB0"/>
    <w:rsid w:val="004D7EDD"/>
    <w:rsid w:val="004E06EB"/>
    <w:rsid w:val="004E2C55"/>
    <w:rsid w:val="004E65D3"/>
    <w:rsid w:val="004F2081"/>
    <w:rsid w:val="004F2A2E"/>
    <w:rsid w:val="004F40A6"/>
    <w:rsid w:val="004F4482"/>
    <w:rsid w:val="004F466C"/>
    <w:rsid w:val="005029AA"/>
    <w:rsid w:val="00502B85"/>
    <w:rsid w:val="00507048"/>
    <w:rsid w:val="005071AC"/>
    <w:rsid w:val="00507930"/>
    <w:rsid w:val="0051124D"/>
    <w:rsid w:val="00512AA7"/>
    <w:rsid w:val="00513CD9"/>
    <w:rsid w:val="00521F48"/>
    <w:rsid w:val="00522EA8"/>
    <w:rsid w:val="005258B4"/>
    <w:rsid w:val="00525D8A"/>
    <w:rsid w:val="0052725A"/>
    <w:rsid w:val="0052793A"/>
    <w:rsid w:val="00540091"/>
    <w:rsid w:val="00540942"/>
    <w:rsid w:val="005421EA"/>
    <w:rsid w:val="00545B85"/>
    <w:rsid w:val="00555A77"/>
    <w:rsid w:val="0057507A"/>
    <w:rsid w:val="005760F2"/>
    <w:rsid w:val="00581B2F"/>
    <w:rsid w:val="005A1811"/>
    <w:rsid w:val="005A64CF"/>
    <w:rsid w:val="005A68D7"/>
    <w:rsid w:val="005B169D"/>
    <w:rsid w:val="005B6675"/>
    <w:rsid w:val="005B6B2C"/>
    <w:rsid w:val="005C0647"/>
    <w:rsid w:val="005C1DA8"/>
    <w:rsid w:val="005D10E5"/>
    <w:rsid w:val="005D684D"/>
    <w:rsid w:val="005D79FE"/>
    <w:rsid w:val="005E1401"/>
    <w:rsid w:val="005E296E"/>
    <w:rsid w:val="005F377F"/>
    <w:rsid w:val="005F5895"/>
    <w:rsid w:val="005F6D6C"/>
    <w:rsid w:val="005F6E40"/>
    <w:rsid w:val="006016D9"/>
    <w:rsid w:val="00605767"/>
    <w:rsid w:val="00605C04"/>
    <w:rsid w:val="00612B28"/>
    <w:rsid w:val="00626814"/>
    <w:rsid w:val="00627569"/>
    <w:rsid w:val="00633D5E"/>
    <w:rsid w:val="006352E5"/>
    <w:rsid w:val="006429A3"/>
    <w:rsid w:val="00645677"/>
    <w:rsid w:val="006460DB"/>
    <w:rsid w:val="006463AA"/>
    <w:rsid w:val="00647554"/>
    <w:rsid w:val="0065322F"/>
    <w:rsid w:val="00655F6C"/>
    <w:rsid w:val="00656B0D"/>
    <w:rsid w:val="00661D29"/>
    <w:rsid w:val="006642A1"/>
    <w:rsid w:val="006675C4"/>
    <w:rsid w:val="006675EF"/>
    <w:rsid w:val="00670B8D"/>
    <w:rsid w:val="00672284"/>
    <w:rsid w:val="006735B1"/>
    <w:rsid w:val="00675C0C"/>
    <w:rsid w:val="0067606E"/>
    <w:rsid w:val="00677905"/>
    <w:rsid w:val="00677EBB"/>
    <w:rsid w:val="006852EB"/>
    <w:rsid w:val="00685BD5"/>
    <w:rsid w:val="00691A86"/>
    <w:rsid w:val="006922AA"/>
    <w:rsid w:val="006A45E2"/>
    <w:rsid w:val="006B4CBF"/>
    <w:rsid w:val="006B51CB"/>
    <w:rsid w:val="006C4AD3"/>
    <w:rsid w:val="006C4D15"/>
    <w:rsid w:val="006C7647"/>
    <w:rsid w:val="006D1BA3"/>
    <w:rsid w:val="006D6AEA"/>
    <w:rsid w:val="006E1C07"/>
    <w:rsid w:val="006E6466"/>
    <w:rsid w:val="006E6CC4"/>
    <w:rsid w:val="006F1437"/>
    <w:rsid w:val="006F2407"/>
    <w:rsid w:val="006F696F"/>
    <w:rsid w:val="00704CE8"/>
    <w:rsid w:val="00704D87"/>
    <w:rsid w:val="00710CCB"/>
    <w:rsid w:val="00713F32"/>
    <w:rsid w:val="007144DA"/>
    <w:rsid w:val="007154C4"/>
    <w:rsid w:val="00716932"/>
    <w:rsid w:val="00716D11"/>
    <w:rsid w:val="00721A5B"/>
    <w:rsid w:val="0072247C"/>
    <w:rsid w:val="007228EF"/>
    <w:rsid w:val="00723078"/>
    <w:rsid w:val="00724E1E"/>
    <w:rsid w:val="0073051A"/>
    <w:rsid w:val="007349AF"/>
    <w:rsid w:val="00736C25"/>
    <w:rsid w:val="00743AF0"/>
    <w:rsid w:val="007460C8"/>
    <w:rsid w:val="0075242C"/>
    <w:rsid w:val="007632BD"/>
    <w:rsid w:val="00767344"/>
    <w:rsid w:val="007676FD"/>
    <w:rsid w:val="00767873"/>
    <w:rsid w:val="00770328"/>
    <w:rsid w:val="00770768"/>
    <w:rsid w:val="00770D9A"/>
    <w:rsid w:val="007734E0"/>
    <w:rsid w:val="00782D9E"/>
    <w:rsid w:val="0078389D"/>
    <w:rsid w:val="00792BDF"/>
    <w:rsid w:val="00793F2A"/>
    <w:rsid w:val="00795074"/>
    <w:rsid w:val="007A3BC0"/>
    <w:rsid w:val="007A54B2"/>
    <w:rsid w:val="007A554E"/>
    <w:rsid w:val="007A7909"/>
    <w:rsid w:val="007B1FEC"/>
    <w:rsid w:val="007B440E"/>
    <w:rsid w:val="007B4FD0"/>
    <w:rsid w:val="007B5835"/>
    <w:rsid w:val="007C0875"/>
    <w:rsid w:val="007C2212"/>
    <w:rsid w:val="007C4FD3"/>
    <w:rsid w:val="007C5932"/>
    <w:rsid w:val="007D0D70"/>
    <w:rsid w:val="007D1D28"/>
    <w:rsid w:val="007D3100"/>
    <w:rsid w:val="007D6B5E"/>
    <w:rsid w:val="007F5B03"/>
    <w:rsid w:val="007F668C"/>
    <w:rsid w:val="007F76A8"/>
    <w:rsid w:val="007F7ADA"/>
    <w:rsid w:val="00817B63"/>
    <w:rsid w:val="008235AB"/>
    <w:rsid w:val="00823688"/>
    <w:rsid w:val="00835DAA"/>
    <w:rsid w:val="00836A63"/>
    <w:rsid w:val="00840EC6"/>
    <w:rsid w:val="00846890"/>
    <w:rsid w:val="00850E01"/>
    <w:rsid w:val="00860A70"/>
    <w:rsid w:val="008614A4"/>
    <w:rsid w:val="008670E2"/>
    <w:rsid w:val="0087185B"/>
    <w:rsid w:val="008729A2"/>
    <w:rsid w:val="00872AB1"/>
    <w:rsid w:val="00875CDC"/>
    <w:rsid w:val="00876C78"/>
    <w:rsid w:val="00877460"/>
    <w:rsid w:val="00884F19"/>
    <w:rsid w:val="0089324A"/>
    <w:rsid w:val="00895374"/>
    <w:rsid w:val="00897DE6"/>
    <w:rsid w:val="008A0F8A"/>
    <w:rsid w:val="008A5308"/>
    <w:rsid w:val="008A69B2"/>
    <w:rsid w:val="008B03F7"/>
    <w:rsid w:val="008B6116"/>
    <w:rsid w:val="008B7596"/>
    <w:rsid w:val="008B7BF8"/>
    <w:rsid w:val="008D0BCF"/>
    <w:rsid w:val="008E546A"/>
    <w:rsid w:val="008E550B"/>
    <w:rsid w:val="008F761F"/>
    <w:rsid w:val="0091121A"/>
    <w:rsid w:val="00912E80"/>
    <w:rsid w:val="0092054F"/>
    <w:rsid w:val="009205ED"/>
    <w:rsid w:val="009277DA"/>
    <w:rsid w:val="009328B6"/>
    <w:rsid w:val="00933928"/>
    <w:rsid w:val="009407FC"/>
    <w:rsid w:val="00945C65"/>
    <w:rsid w:val="00955693"/>
    <w:rsid w:val="00957B79"/>
    <w:rsid w:val="00960963"/>
    <w:rsid w:val="009646DB"/>
    <w:rsid w:val="00983255"/>
    <w:rsid w:val="009849DB"/>
    <w:rsid w:val="00984EEA"/>
    <w:rsid w:val="00985538"/>
    <w:rsid w:val="009862DE"/>
    <w:rsid w:val="00987153"/>
    <w:rsid w:val="00987487"/>
    <w:rsid w:val="00991ADC"/>
    <w:rsid w:val="00993BA9"/>
    <w:rsid w:val="00994BE2"/>
    <w:rsid w:val="009A10C0"/>
    <w:rsid w:val="009A6E9C"/>
    <w:rsid w:val="009B568B"/>
    <w:rsid w:val="009C0183"/>
    <w:rsid w:val="009C161B"/>
    <w:rsid w:val="009C4535"/>
    <w:rsid w:val="009C504F"/>
    <w:rsid w:val="009D0B10"/>
    <w:rsid w:val="009D26FB"/>
    <w:rsid w:val="009E04CE"/>
    <w:rsid w:val="009E26D8"/>
    <w:rsid w:val="009E38DB"/>
    <w:rsid w:val="009E3E30"/>
    <w:rsid w:val="009E4014"/>
    <w:rsid w:val="009F1171"/>
    <w:rsid w:val="009F6797"/>
    <w:rsid w:val="00A02809"/>
    <w:rsid w:val="00A05D6F"/>
    <w:rsid w:val="00A06B6E"/>
    <w:rsid w:val="00A102D3"/>
    <w:rsid w:val="00A1112C"/>
    <w:rsid w:val="00A120A2"/>
    <w:rsid w:val="00A14661"/>
    <w:rsid w:val="00A33059"/>
    <w:rsid w:val="00A41083"/>
    <w:rsid w:val="00A44812"/>
    <w:rsid w:val="00A46A2F"/>
    <w:rsid w:val="00A50ED2"/>
    <w:rsid w:val="00A53F48"/>
    <w:rsid w:val="00A652F5"/>
    <w:rsid w:val="00A70C1F"/>
    <w:rsid w:val="00A737B9"/>
    <w:rsid w:val="00A7541D"/>
    <w:rsid w:val="00A82E34"/>
    <w:rsid w:val="00A90235"/>
    <w:rsid w:val="00A91399"/>
    <w:rsid w:val="00A91770"/>
    <w:rsid w:val="00A9318F"/>
    <w:rsid w:val="00AA3A6E"/>
    <w:rsid w:val="00AA5638"/>
    <w:rsid w:val="00AA7DD4"/>
    <w:rsid w:val="00AB13FF"/>
    <w:rsid w:val="00AB38D1"/>
    <w:rsid w:val="00AB6994"/>
    <w:rsid w:val="00AC246E"/>
    <w:rsid w:val="00AC6A65"/>
    <w:rsid w:val="00AD185B"/>
    <w:rsid w:val="00AD63D1"/>
    <w:rsid w:val="00AE6F5C"/>
    <w:rsid w:val="00AE7440"/>
    <w:rsid w:val="00B02165"/>
    <w:rsid w:val="00B14F7D"/>
    <w:rsid w:val="00B16E0C"/>
    <w:rsid w:val="00B17DA6"/>
    <w:rsid w:val="00B242FB"/>
    <w:rsid w:val="00B27EBE"/>
    <w:rsid w:val="00B428C1"/>
    <w:rsid w:val="00B44D23"/>
    <w:rsid w:val="00B47EC7"/>
    <w:rsid w:val="00B550E7"/>
    <w:rsid w:val="00B63124"/>
    <w:rsid w:val="00B64F28"/>
    <w:rsid w:val="00B72C05"/>
    <w:rsid w:val="00B76884"/>
    <w:rsid w:val="00B821EF"/>
    <w:rsid w:val="00B929C4"/>
    <w:rsid w:val="00B95AD7"/>
    <w:rsid w:val="00BA0389"/>
    <w:rsid w:val="00BA2334"/>
    <w:rsid w:val="00BC11F6"/>
    <w:rsid w:val="00BC16FF"/>
    <w:rsid w:val="00BC5B68"/>
    <w:rsid w:val="00BD25D1"/>
    <w:rsid w:val="00BD44DD"/>
    <w:rsid w:val="00BD5937"/>
    <w:rsid w:val="00BD5B7E"/>
    <w:rsid w:val="00BD709E"/>
    <w:rsid w:val="00BE1F83"/>
    <w:rsid w:val="00BF0035"/>
    <w:rsid w:val="00C03A99"/>
    <w:rsid w:val="00C06B13"/>
    <w:rsid w:val="00C173CD"/>
    <w:rsid w:val="00C211F8"/>
    <w:rsid w:val="00C22648"/>
    <w:rsid w:val="00C23536"/>
    <w:rsid w:val="00C26693"/>
    <w:rsid w:val="00C27A3A"/>
    <w:rsid w:val="00C27FFB"/>
    <w:rsid w:val="00C30312"/>
    <w:rsid w:val="00C31519"/>
    <w:rsid w:val="00C32551"/>
    <w:rsid w:val="00C33D64"/>
    <w:rsid w:val="00C3550F"/>
    <w:rsid w:val="00C43F3E"/>
    <w:rsid w:val="00C45E1A"/>
    <w:rsid w:val="00C478B4"/>
    <w:rsid w:val="00C5088E"/>
    <w:rsid w:val="00C50ECA"/>
    <w:rsid w:val="00C55B77"/>
    <w:rsid w:val="00C55BD2"/>
    <w:rsid w:val="00C5772C"/>
    <w:rsid w:val="00C61CDC"/>
    <w:rsid w:val="00C73DCF"/>
    <w:rsid w:val="00C76B59"/>
    <w:rsid w:val="00C808AF"/>
    <w:rsid w:val="00C85914"/>
    <w:rsid w:val="00C90CB4"/>
    <w:rsid w:val="00C9160F"/>
    <w:rsid w:val="00C97420"/>
    <w:rsid w:val="00C974ED"/>
    <w:rsid w:val="00C979E1"/>
    <w:rsid w:val="00CA5FDA"/>
    <w:rsid w:val="00CA7504"/>
    <w:rsid w:val="00CB4265"/>
    <w:rsid w:val="00CB5DE5"/>
    <w:rsid w:val="00CB5FF4"/>
    <w:rsid w:val="00CB634A"/>
    <w:rsid w:val="00CC11D0"/>
    <w:rsid w:val="00CE3FC2"/>
    <w:rsid w:val="00CE6361"/>
    <w:rsid w:val="00CF28A0"/>
    <w:rsid w:val="00CF3005"/>
    <w:rsid w:val="00D04DFA"/>
    <w:rsid w:val="00D160E1"/>
    <w:rsid w:val="00D22D90"/>
    <w:rsid w:val="00D25525"/>
    <w:rsid w:val="00D30942"/>
    <w:rsid w:val="00D32CDD"/>
    <w:rsid w:val="00D35AF9"/>
    <w:rsid w:val="00D37E7C"/>
    <w:rsid w:val="00D44665"/>
    <w:rsid w:val="00D468DA"/>
    <w:rsid w:val="00D50787"/>
    <w:rsid w:val="00D56F1F"/>
    <w:rsid w:val="00D57004"/>
    <w:rsid w:val="00D61D32"/>
    <w:rsid w:val="00D63A3B"/>
    <w:rsid w:val="00D729AC"/>
    <w:rsid w:val="00D73A13"/>
    <w:rsid w:val="00D7406E"/>
    <w:rsid w:val="00D802F0"/>
    <w:rsid w:val="00D806C8"/>
    <w:rsid w:val="00D80F16"/>
    <w:rsid w:val="00D82C10"/>
    <w:rsid w:val="00D86A93"/>
    <w:rsid w:val="00D91609"/>
    <w:rsid w:val="00D9531E"/>
    <w:rsid w:val="00DA0181"/>
    <w:rsid w:val="00DA3274"/>
    <w:rsid w:val="00DA6F5B"/>
    <w:rsid w:val="00DB2ACA"/>
    <w:rsid w:val="00DB3D25"/>
    <w:rsid w:val="00DB7A0A"/>
    <w:rsid w:val="00DC011F"/>
    <w:rsid w:val="00DD22FE"/>
    <w:rsid w:val="00DD5247"/>
    <w:rsid w:val="00DD767B"/>
    <w:rsid w:val="00DE6B2C"/>
    <w:rsid w:val="00DE735C"/>
    <w:rsid w:val="00DF539A"/>
    <w:rsid w:val="00DF58A0"/>
    <w:rsid w:val="00E03D0F"/>
    <w:rsid w:val="00E11E93"/>
    <w:rsid w:val="00E12674"/>
    <w:rsid w:val="00E14E00"/>
    <w:rsid w:val="00E16888"/>
    <w:rsid w:val="00E32C12"/>
    <w:rsid w:val="00E4492E"/>
    <w:rsid w:val="00E46080"/>
    <w:rsid w:val="00E518F8"/>
    <w:rsid w:val="00E52503"/>
    <w:rsid w:val="00E5518A"/>
    <w:rsid w:val="00E57777"/>
    <w:rsid w:val="00E601CB"/>
    <w:rsid w:val="00E6348F"/>
    <w:rsid w:val="00E65015"/>
    <w:rsid w:val="00E67226"/>
    <w:rsid w:val="00E7025F"/>
    <w:rsid w:val="00E706E5"/>
    <w:rsid w:val="00E76CB9"/>
    <w:rsid w:val="00E83727"/>
    <w:rsid w:val="00E8481C"/>
    <w:rsid w:val="00E86255"/>
    <w:rsid w:val="00E87305"/>
    <w:rsid w:val="00E90ED8"/>
    <w:rsid w:val="00E92133"/>
    <w:rsid w:val="00EA1B11"/>
    <w:rsid w:val="00EA21B6"/>
    <w:rsid w:val="00EA2B51"/>
    <w:rsid w:val="00EA45FC"/>
    <w:rsid w:val="00EA6141"/>
    <w:rsid w:val="00EA6A86"/>
    <w:rsid w:val="00EB0CA7"/>
    <w:rsid w:val="00EC42F7"/>
    <w:rsid w:val="00ED149C"/>
    <w:rsid w:val="00ED6E95"/>
    <w:rsid w:val="00ED724E"/>
    <w:rsid w:val="00EE5C3A"/>
    <w:rsid w:val="00EE6554"/>
    <w:rsid w:val="00EF1E88"/>
    <w:rsid w:val="00EF545B"/>
    <w:rsid w:val="00EF545D"/>
    <w:rsid w:val="00EF6F0A"/>
    <w:rsid w:val="00EF74CB"/>
    <w:rsid w:val="00F01FEB"/>
    <w:rsid w:val="00F042C9"/>
    <w:rsid w:val="00F12E07"/>
    <w:rsid w:val="00F1398D"/>
    <w:rsid w:val="00F22CF5"/>
    <w:rsid w:val="00F32F24"/>
    <w:rsid w:val="00F341E4"/>
    <w:rsid w:val="00F34586"/>
    <w:rsid w:val="00F35ABA"/>
    <w:rsid w:val="00F36F74"/>
    <w:rsid w:val="00F44949"/>
    <w:rsid w:val="00F46234"/>
    <w:rsid w:val="00F47214"/>
    <w:rsid w:val="00F54960"/>
    <w:rsid w:val="00F57F93"/>
    <w:rsid w:val="00F6227F"/>
    <w:rsid w:val="00F62D99"/>
    <w:rsid w:val="00F62F8D"/>
    <w:rsid w:val="00F666E0"/>
    <w:rsid w:val="00F739CA"/>
    <w:rsid w:val="00F75727"/>
    <w:rsid w:val="00F75D63"/>
    <w:rsid w:val="00F77210"/>
    <w:rsid w:val="00F81A03"/>
    <w:rsid w:val="00F8258F"/>
    <w:rsid w:val="00F82B16"/>
    <w:rsid w:val="00F92A7F"/>
    <w:rsid w:val="00F93F61"/>
    <w:rsid w:val="00F9598A"/>
    <w:rsid w:val="00FA1764"/>
    <w:rsid w:val="00FA20FB"/>
    <w:rsid w:val="00FB189B"/>
    <w:rsid w:val="00FB264D"/>
    <w:rsid w:val="00FB5FCA"/>
    <w:rsid w:val="00FB6B26"/>
    <w:rsid w:val="00FC32EB"/>
    <w:rsid w:val="00FC3DE6"/>
    <w:rsid w:val="00FE0F0C"/>
    <w:rsid w:val="00FE3B58"/>
    <w:rsid w:val="00FE4BB2"/>
    <w:rsid w:val="00FE6862"/>
    <w:rsid w:val="00FE7A04"/>
    <w:rsid w:val="00FF3313"/>
    <w:rsid w:val="00FF4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D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D99"/>
    <w:rPr>
      <w:rFonts w:ascii="Tahoma" w:hAnsi="Tahoma" w:cs="Tahoma"/>
      <w:sz w:val="16"/>
      <w:szCs w:val="16"/>
    </w:rPr>
  </w:style>
  <w:style w:type="table" w:styleId="a5">
    <w:name w:val="Table Grid"/>
    <w:basedOn w:val="a1"/>
    <w:uiPriority w:val="39"/>
    <w:rsid w:val="00F04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uiPriority w:val="35"/>
    <w:unhideWhenUsed/>
    <w:qFormat/>
    <w:rsid w:val="00EA45FC"/>
    <w:pPr>
      <w:spacing w:line="240" w:lineRule="auto"/>
    </w:pPr>
    <w:rPr>
      <w:b/>
      <w:bCs/>
      <w:color w:val="4F81BD" w:themeColor="accent1"/>
      <w:sz w:val="18"/>
      <w:szCs w:val="18"/>
    </w:rPr>
  </w:style>
  <w:style w:type="paragraph" w:styleId="a7">
    <w:name w:val="List Paragraph"/>
    <w:basedOn w:val="a"/>
    <w:uiPriority w:val="34"/>
    <w:qFormat/>
    <w:rsid w:val="001C1EB6"/>
    <w:pPr>
      <w:ind w:left="720"/>
      <w:contextualSpacing/>
    </w:pPr>
  </w:style>
  <w:style w:type="paragraph" w:styleId="a8">
    <w:name w:val="header"/>
    <w:basedOn w:val="a"/>
    <w:link w:val="a9"/>
    <w:uiPriority w:val="99"/>
    <w:unhideWhenUsed/>
    <w:rsid w:val="004050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506C"/>
  </w:style>
  <w:style w:type="paragraph" w:styleId="aa">
    <w:name w:val="footer"/>
    <w:basedOn w:val="a"/>
    <w:link w:val="ab"/>
    <w:uiPriority w:val="99"/>
    <w:unhideWhenUsed/>
    <w:rsid w:val="004050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506C"/>
  </w:style>
  <w:style w:type="paragraph" w:styleId="ac">
    <w:name w:val="Normal (Web)"/>
    <w:basedOn w:val="a"/>
    <w:uiPriority w:val="99"/>
    <w:semiHidden/>
    <w:unhideWhenUsed/>
    <w:rsid w:val="00417D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BC1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39"/>
    <w:rsid w:val="00C55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fmc1">
    <w:name w:val="xfmc1"/>
    <w:basedOn w:val="a0"/>
    <w:rsid w:val="00A7541D"/>
  </w:style>
  <w:style w:type="character" w:styleId="ad">
    <w:name w:val="Emphasis"/>
    <w:basedOn w:val="a0"/>
    <w:uiPriority w:val="20"/>
    <w:qFormat/>
    <w:rsid w:val="00521F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D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D99"/>
    <w:rPr>
      <w:rFonts w:ascii="Tahoma" w:hAnsi="Tahoma" w:cs="Tahoma"/>
      <w:sz w:val="16"/>
      <w:szCs w:val="16"/>
    </w:rPr>
  </w:style>
  <w:style w:type="table" w:styleId="a5">
    <w:name w:val="Table Grid"/>
    <w:basedOn w:val="a1"/>
    <w:uiPriority w:val="39"/>
    <w:rsid w:val="00F04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uiPriority w:val="35"/>
    <w:unhideWhenUsed/>
    <w:qFormat/>
    <w:rsid w:val="00EA45FC"/>
    <w:pPr>
      <w:spacing w:line="240" w:lineRule="auto"/>
    </w:pPr>
    <w:rPr>
      <w:b/>
      <w:bCs/>
      <w:color w:val="4F81BD" w:themeColor="accent1"/>
      <w:sz w:val="18"/>
      <w:szCs w:val="18"/>
    </w:rPr>
  </w:style>
  <w:style w:type="paragraph" w:styleId="a7">
    <w:name w:val="List Paragraph"/>
    <w:basedOn w:val="a"/>
    <w:uiPriority w:val="34"/>
    <w:qFormat/>
    <w:rsid w:val="001C1EB6"/>
    <w:pPr>
      <w:ind w:left="720"/>
      <w:contextualSpacing/>
    </w:pPr>
  </w:style>
  <w:style w:type="paragraph" w:styleId="a8">
    <w:name w:val="header"/>
    <w:basedOn w:val="a"/>
    <w:link w:val="a9"/>
    <w:uiPriority w:val="99"/>
    <w:unhideWhenUsed/>
    <w:rsid w:val="004050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506C"/>
  </w:style>
  <w:style w:type="paragraph" w:styleId="aa">
    <w:name w:val="footer"/>
    <w:basedOn w:val="a"/>
    <w:link w:val="ab"/>
    <w:uiPriority w:val="99"/>
    <w:unhideWhenUsed/>
    <w:rsid w:val="004050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506C"/>
  </w:style>
  <w:style w:type="paragraph" w:styleId="ac">
    <w:name w:val="Normal (Web)"/>
    <w:basedOn w:val="a"/>
    <w:uiPriority w:val="99"/>
    <w:semiHidden/>
    <w:unhideWhenUsed/>
    <w:rsid w:val="00417D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BC1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39"/>
    <w:rsid w:val="00C55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fmc1">
    <w:name w:val="xfmc1"/>
    <w:basedOn w:val="a0"/>
    <w:rsid w:val="00A7541D"/>
  </w:style>
  <w:style w:type="character" w:styleId="ad">
    <w:name w:val="Emphasis"/>
    <w:basedOn w:val="a0"/>
    <w:uiPriority w:val="20"/>
    <w:qFormat/>
    <w:rsid w:val="00521F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5727">
      <w:bodyDiv w:val="1"/>
      <w:marLeft w:val="0"/>
      <w:marRight w:val="0"/>
      <w:marTop w:val="0"/>
      <w:marBottom w:val="0"/>
      <w:divBdr>
        <w:top w:val="none" w:sz="0" w:space="0" w:color="auto"/>
        <w:left w:val="none" w:sz="0" w:space="0" w:color="auto"/>
        <w:bottom w:val="none" w:sz="0" w:space="0" w:color="auto"/>
        <w:right w:val="none" w:sz="0" w:space="0" w:color="auto"/>
      </w:divBdr>
    </w:div>
    <w:div w:id="267085712">
      <w:bodyDiv w:val="1"/>
      <w:marLeft w:val="0"/>
      <w:marRight w:val="0"/>
      <w:marTop w:val="0"/>
      <w:marBottom w:val="0"/>
      <w:divBdr>
        <w:top w:val="none" w:sz="0" w:space="0" w:color="auto"/>
        <w:left w:val="none" w:sz="0" w:space="0" w:color="auto"/>
        <w:bottom w:val="none" w:sz="0" w:space="0" w:color="auto"/>
        <w:right w:val="none" w:sz="0" w:space="0" w:color="auto"/>
      </w:divBdr>
    </w:div>
    <w:div w:id="331418010">
      <w:bodyDiv w:val="1"/>
      <w:marLeft w:val="0"/>
      <w:marRight w:val="0"/>
      <w:marTop w:val="0"/>
      <w:marBottom w:val="0"/>
      <w:divBdr>
        <w:top w:val="none" w:sz="0" w:space="0" w:color="auto"/>
        <w:left w:val="none" w:sz="0" w:space="0" w:color="auto"/>
        <w:bottom w:val="none" w:sz="0" w:space="0" w:color="auto"/>
        <w:right w:val="none" w:sz="0" w:space="0" w:color="auto"/>
      </w:divBdr>
    </w:div>
    <w:div w:id="406193028">
      <w:bodyDiv w:val="1"/>
      <w:marLeft w:val="0"/>
      <w:marRight w:val="0"/>
      <w:marTop w:val="0"/>
      <w:marBottom w:val="0"/>
      <w:divBdr>
        <w:top w:val="none" w:sz="0" w:space="0" w:color="auto"/>
        <w:left w:val="none" w:sz="0" w:space="0" w:color="auto"/>
        <w:bottom w:val="none" w:sz="0" w:space="0" w:color="auto"/>
        <w:right w:val="none" w:sz="0" w:space="0" w:color="auto"/>
      </w:divBdr>
    </w:div>
    <w:div w:id="577055333">
      <w:bodyDiv w:val="1"/>
      <w:marLeft w:val="0"/>
      <w:marRight w:val="0"/>
      <w:marTop w:val="0"/>
      <w:marBottom w:val="0"/>
      <w:divBdr>
        <w:top w:val="none" w:sz="0" w:space="0" w:color="auto"/>
        <w:left w:val="none" w:sz="0" w:space="0" w:color="auto"/>
        <w:bottom w:val="none" w:sz="0" w:space="0" w:color="auto"/>
        <w:right w:val="none" w:sz="0" w:space="0" w:color="auto"/>
      </w:divBdr>
    </w:div>
    <w:div w:id="932782690">
      <w:bodyDiv w:val="1"/>
      <w:marLeft w:val="0"/>
      <w:marRight w:val="0"/>
      <w:marTop w:val="0"/>
      <w:marBottom w:val="0"/>
      <w:divBdr>
        <w:top w:val="none" w:sz="0" w:space="0" w:color="auto"/>
        <w:left w:val="none" w:sz="0" w:space="0" w:color="auto"/>
        <w:bottom w:val="none" w:sz="0" w:space="0" w:color="auto"/>
        <w:right w:val="none" w:sz="0" w:space="0" w:color="auto"/>
      </w:divBdr>
    </w:div>
    <w:div w:id="956645217">
      <w:bodyDiv w:val="1"/>
      <w:marLeft w:val="0"/>
      <w:marRight w:val="0"/>
      <w:marTop w:val="0"/>
      <w:marBottom w:val="0"/>
      <w:divBdr>
        <w:top w:val="none" w:sz="0" w:space="0" w:color="auto"/>
        <w:left w:val="none" w:sz="0" w:space="0" w:color="auto"/>
        <w:bottom w:val="none" w:sz="0" w:space="0" w:color="auto"/>
        <w:right w:val="none" w:sz="0" w:space="0" w:color="auto"/>
      </w:divBdr>
    </w:div>
    <w:div w:id="1267273282">
      <w:bodyDiv w:val="1"/>
      <w:marLeft w:val="0"/>
      <w:marRight w:val="0"/>
      <w:marTop w:val="0"/>
      <w:marBottom w:val="0"/>
      <w:divBdr>
        <w:top w:val="none" w:sz="0" w:space="0" w:color="auto"/>
        <w:left w:val="none" w:sz="0" w:space="0" w:color="auto"/>
        <w:bottom w:val="none" w:sz="0" w:space="0" w:color="auto"/>
        <w:right w:val="none" w:sz="0" w:space="0" w:color="auto"/>
      </w:divBdr>
    </w:div>
    <w:div w:id="1319575044">
      <w:bodyDiv w:val="1"/>
      <w:marLeft w:val="0"/>
      <w:marRight w:val="0"/>
      <w:marTop w:val="0"/>
      <w:marBottom w:val="0"/>
      <w:divBdr>
        <w:top w:val="none" w:sz="0" w:space="0" w:color="auto"/>
        <w:left w:val="none" w:sz="0" w:space="0" w:color="auto"/>
        <w:bottom w:val="none" w:sz="0" w:space="0" w:color="auto"/>
        <w:right w:val="none" w:sz="0" w:space="0" w:color="auto"/>
      </w:divBdr>
    </w:div>
    <w:div w:id="1368797648">
      <w:bodyDiv w:val="1"/>
      <w:marLeft w:val="0"/>
      <w:marRight w:val="0"/>
      <w:marTop w:val="0"/>
      <w:marBottom w:val="0"/>
      <w:divBdr>
        <w:top w:val="none" w:sz="0" w:space="0" w:color="auto"/>
        <w:left w:val="none" w:sz="0" w:space="0" w:color="auto"/>
        <w:bottom w:val="none" w:sz="0" w:space="0" w:color="auto"/>
        <w:right w:val="none" w:sz="0" w:space="0" w:color="auto"/>
      </w:divBdr>
    </w:div>
    <w:div w:id="13830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6-201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A386D-755A-44FA-839A-B5AA1B00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10419</Words>
  <Characters>59391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dc:creator>
  <cp:lastModifiedBy>1234567</cp:lastModifiedBy>
  <cp:revision>25</cp:revision>
  <dcterms:created xsi:type="dcterms:W3CDTF">2021-03-16T17:42:00Z</dcterms:created>
  <dcterms:modified xsi:type="dcterms:W3CDTF">2021-04-02T06:57:00Z</dcterms:modified>
</cp:coreProperties>
</file>