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D3B" w:rsidRPr="004A1D3B" w:rsidRDefault="00D10B64" w:rsidP="004A1D3B">
      <w:pPr>
        <w:ind w:left="4248" w:firstLine="1422"/>
      </w:pPr>
      <w:r>
        <w:t xml:space="preserve"> </w:t>
      </w:r>
      <w:r w:rsidR="004A1D3B" w:rsidRPr="004A1D3B">
        <w:t>Додаток 7</w:t>
      </w:r>
    </w:p>
    <w:p w:rsidR="00D10B64" w:rsidRDefault="00D10B64" w:rsidP="00D10B64">
      <w:pPr>
        <w:pStyle w:val="a5"/>
        <w:spacing w:before="0"/>
        <w:ind w:firstLine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рішення ХХІ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 сесії селищної </w:t>
      </w:r>
    </w:p>
    <w:p w:rsidR="00D10B64" w:rsidRDefault="00D10B64" w:rsidP="00D10B64">
      <w:pPr>
        <w:pStyle w:val="a5"/>
        <w:spacing w:before="0"/>
        <w:ind w:firstLine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 скликання</w:t>
      </w:r>
    </w:p>
    <w:p w:rsidR="00D10B64" w:rsidRDefault="00D10B64" w:rsidP="00D10B64">
      <w:pPr>
        <w:pStyle w:val="a5"/>
        <w:spacing w:before="0"/>
        <w:ind w:firstLine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(друге пленарне засідання)</w:t>
      </w:r>
    </w:p>
    <w:p w:rsidR="00D10B64" w:rsidRDefault="00D10B64" w:rsidP="00D10B64">
      <w:pPr>
        <w:pStyle w:val="a5"/>
        <w:spacing w:before="0"/>
        <w:ind w:firstLine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26.06.2019 № 858</w:t>
      </w:r>
    </w:p>
    <w:p w:rsidR="004A1D3B" w:rsidRPr="00D10B64" w:rsidRDefault="004A1D3B" w:rsidP="004A1D3B">
      <w:pPr>
        <w:jc w:val="center"/>
        <w:rPr>
          <w:b/>
        </w:rPr>
      </w:pPr>
    </w:p>
    <w:p w:rsidR="004A1D3B" w:rsidRPr="004A1D3B" w:rsidRDefault="004A1D3B" w:rsidP="004A1D3B">
      <w:pPr>
        <w:jc w:val="center"/>
        <w:rPr>
          <w:b/>
        </w:rPr>
      </w:pPr>
      <w:r w:rsidRPr="004A1D3B">
        <w:rPr>
          <w:b/>
        </w:rPr>
        <w:t>Елементи визначення плати  за землю</w:t>
      </w:r>
    </w:p>
    <w:p w:rsidR="004A1D3B" w:rsidRDefault="004A1D3B" w:rsidP="004A1D3B">
      <w:pPr>
        <w:jc w:val="center"/>
        <w:rPr>
          <w:b/>
        </w:rPr>
      </w:pPr>
      <w:r>
        <w:rPr>
          <w:b/>
        </w:rPr>
        <w:t>на території  Іванівської</w:t>
      </w:r>
      <w:r w:rsidRPr="004A1D3B">
        <w:rPr>
          <w:b/>
        </w:rPr>
        <w:t xml:space="preserve"> селищної ради</w:t>
      </w:r>
      <w:r>
        <w:rPr>
          <w:b/>
        </w:rPr>
        <w:t xml:space="preserve"> (</w:t>
      </w:r>
      <w:proofErr w:type="spellStart"/>
      <w:r w:rsidRPr="004A1D3B">
        <w:rPr>
          <w:b/>
        </w:rPr>
        <w:t>смт</w:t>
      </w:r>
      <w:proofErr w:type="spellEnd"/>
      <w:r w:rsidRPr="004A1D3B">
        <w:rPr>
          <w:b/>
        </w:rPr>
        <w:t xml:space="preserve"> </w:t>
      </w:r>
      <w:proofErr w:type="spellStart"/>
      <w:r w:rsidRPr="004A1D3B">
        <w:rPr>
          <w:b/>
        </w:rPr>
        <w:t>Іванівка</w:t>
      </w:r>
      <w:proofErr w:type="spellEnd"/>
      <w:r w:rsidRPr="004A1D3B">
        <w:rPr>
          <w:b/>
        </w:rPr>
        <w:t xml:space="preserve"> та населені пункти, що входять до юрисдикції Іванівської селищної ради, а саме: </w:t>
      </w:r>
      <w:proofErr w:type="spellStart"/>
      <w:r w:rsidRPr="004A1D3B">
        <w:rPr>
          <w:b/>
        </w:rPr>
        <w:t>Балашове</w:t>
      </w:r>
      <w:proofErr w:type="spellEnd"/>
      <w:r w:rsidRPr="004A1D3B">
        <w:rPr>
          <w:b/>
        </w:rPr>
        <w:t xml:space="preserve">, Квіткове, Благодатне, Тимофіївка, Воскресенка, </w:t>
      </w:r>
      <w:proofErr w:type="spellStart"/>
      <w:r w:rsidRPr="004A1D3B">
        <w:rPr>
          <w:b/>
        </w:rPr>
        <w:t>Михайлівка</w:t>
      </w:r>
      <w:proofErr w:type="spellEnd"/>
      <w:r w:rsidRPr="004A1D3B">
        <w:rPr>
          <w:b/>
        </w:rPr>
        <w:t xml:space="preserve">, </w:t>
      </w:r>
      <w:proofErr w:type="spellStart"/>
      <w:r w:rsidRPr="004A1D3B">
        <w:rPr>
          <w:b/>
        </w:rPr>
        <w:t>Нововасилівка</w:t>
      </w:r>
      <w:proofErr w:type="spellEnd"/>
      <w:r w:rsidRPr="004A1D3B">
        <w:rPr>
          <w:b/>
        </w:rPr>
        <w:t xml:space="preserve">, </w:t>
      </w:r>
      <w:proofErr w:type="spellStart"/>
      <w:r w:rsidRPr="004A1D3B">
        <w:rPr>
          <w:b/>
        </w:rPr>
        <w:t>Новосеменівка</w:t>
      </w:r>
      <w:proofErr w:type="spellEnd"/>
      <w:r w:rsidRPr="004A1D3B">
        <w:rPr>
          <w:b/>
        </w:rPr>
        <w:t xml:space="preserve">, </w:t>
      </w:r>
      <w:proofErr w:type="spellStart"/>
      <w:r w:rsidRPr="004A1D3B">
        <w:rPr>
          <w:b/>
        </w:rPr>
        <w:t>Мартівка</w:t>
      </w:r>
      <w:proofErr w:type="spellEnd"/>
      <w:r w:rsidRPr="004A1D3B">
        <w:rPr>
          <w:b/>
        </w:rPr>
        <w:t xml:space="preserve">, </w:t>
      </w:r>
      <w:proofErr w:type="spellStart"/>
      <w:r w:rsidRPr="004A1D3B">
        <w:rPr>
          <w:b/>
        </w:rPr>
        <w:t>Новомиколаївка</w:t>
      </w:r>
      <w:proofErr w:type="spellEnd"/>
      <w:r w:rsidRPr="004A1D3B">
        <w:rPr>
          <w:b/>
        </w:rPr>
        <w:t xml:space="preserve">, Широка Балка, </w:t>
      </w:r>
      <w:proofErr w:type="spellStart"/>
      <w:r w:rsidRPr="004A1D3B">
        <w:rPr>
          <w:b/>
        </w:rPr>
        <w:t>Трохимівка</w:t>
      </w:r>
      <w:proofErr w:type="spellEnd"/>
      <w:r w:rsidRPr="004A1D3B">
        <w:rPr>
          <w:b/>
        </w:rPr>
        <w:t xml:space="preserve">, </w:t>
      </w:r>
      <w:proofErr w:type="spellStart"/>
      <w:r w:rsidRPr="004A1D3B">
        <w:rPr>
          <w:b/>
        </w:rPr>
        <w:t>Захарівка</w:t>
      </w:r>
      <w:proofErr w:type="spellEnd"/>
      <w:r w:rsidRPr="004A1D3B">
        <w:rPr>
          <w:b/>
        </w:rPr>
        <w:t xml:space="preserve">, Щасливе, </w:t>
      </w:r>
      <w:proofErr w:type="spellStart"/>
      <w:r w:rsidRPr="004A1D3B">
        <w:rPr>
          <w:b/>
        </w:rPr>
        <w:t>Новодмитрівка</w:t>
      </w:r>
      <w:proofErr w:type="spellEnd"/>
      <w:r w:rsidRPr="004A1D3B">
        <w:rPr>
          <w:b/>
        </w:rPr>
        <w:t xml:space="preserve"> Перша, </w:t>
      </w:r>
      <w:proofErr w:type="spellStart"/>
      <w:r w:rsidRPr="004A1D3B">
        <w:rPr>
          <w:b/>
        </w:rPr>
        <w:t>Шотівка</w:t>
      </w:r>
      <w:proofErr w:type="spellEnd"/>
      <w:r w:rsidRPr="004A1D3B">
        <w:rPr>
          <w:b/>
        </w:rPr>
        <w:t xml:space="preserve">, </w:t>
      </w:r>
      <w:proofErr w:type="spellStart"/>
      <w:r w:rsidRPr="004A1D3B">
        <w:rPr>
          <w:b/>
        </w:rPr>
        <w:t>Веселівка</w:t>
      </w:r>
      <w:proofErr w:type="spellEnd"/>
      <w:r>
        <w:rPr>
          <w:b/>
        </w:rPr>
        <w:t>)</w:t>
      </w:r>
    </w:p>
    <w:p w:rsidR="004A1D3B" w:rsidRPr="004A1D3B" w:rsidRDefault="004A1D3B" w:rsidP="004A1D3B">
      <w:pPr>
        <w:jc w:val="center"/>
        <w:rPr>
          <w:b/>
        </w:rPr>
      </w:pPr>
      <w:r w:rsidRPr="004A1D3B">
        <w:rPr>
          <w:b/>
        </w:rPr>
        <w:t xml:space="preserve"> на 2020  рік</w:t>
      </w:r>
    </w:p>
    <w:p w:rsidR="004A1D3B" w:rsidRPr="004A1D3B" w:rsidRDefault="004A1D3B" w:rsidP="004A1D3B"/>
    <w:p w:rsidR="004A1D3B" w:rsidRPr="004A1D3B" w:rsidRDefault="004A1D3B" w:rsidP="004A1D3B">
      <w:pPr>
        <w:pStyle w:val="a3"/>
        <w:spacing w:line="312" w:lineRule="atLeast"/>
        <w:jc w:val="center"/>
      </w:pPr>
      <w:r w:rsidRPr="004A1D3B">
        <w:rPr>
          <w:rStyle w:val="a4"/>
        </w:rPr>
        <w:t>1. Загальні положення</w:t>
      </w:r>
    </w:p>
    <w:p w:rsidR="004A1D3B" w:rsidRPr="004A1D3B" w:rsidRDefault="004A1D3B" w:rsidP="004A1D3B">
      <w:pPr>
        <w:pStyle w:val="a3"/>
        <w:spacing w:line="312" w:lineRule="atLeast"/>
        <w:ind w:firstLine="708"/>
        <w:jc w:val="both"/>
      </w:pPr>
      <w:r w:rsidRPr="004A1D3B">
        <w:t xml:space="preserve">Справляння плати за землю, як складової податку на майно проводиться на основі  Податкового кодексу України (зі змінами і доповненнями). </w:t>
      </w:r>
    </w:p>
    <w:p w:rsidR="004A1D3B" w:rsidRPr="004A1D3B" w:rsidRDefault="004A1D3B" w:rsidP="004A1D3B">
      <w:pPr>
        <w:pStyle w:val="a3"/>
        <w:spacing w:after="0"/>
        <w:jc w:val="center"/>
      </w:pPr>
      <w:r w:rsidRPr="004A1D3B">
        <w:rPr>
          <w:rStyle w:val="a4"/>
        </w:rPr>
        <w:t>2.  Платники земельного податку</w:t>
      </w:r>
    </w:p>
    <w:p w:rsidR="004A1D3B" w:rsidRPr="004A1D3B" w:rsidRDefault="004A1D3B" w:rsidP="004A1D3B">
      <w:pPr>
        <w:pStyle w:val="a3"/>
        <w:spacing w:after="0"/>
        <w:ind w:firstLine="708"/>
        <w:jc w:val="both"/>
      </w:pPr>
      <w:r w:rsidRPr="004A1D3B">
        <w:t>2.1 Платниками податку є:</w:t>
      </w:r>
    </w:p>
    <w:p w:rsidR="004A1D3B" w:rsidRPr="004A1D3B" w:rsidRDefault="004A1D3B" w:rsidP="004A1D3B">
      <w:pPr>
        <w:pStyle w:val="a3"/>
        <w:spacing w:after="0"/>
        <w:ind w:firstLine="708"/>
        <w:jc w:val="both"/>
      </w:pPr>
      <w:r w:rsidRPr="004A1D3B">
        <w:t>2.1.1. власники земельних ділянок,</w:t>
      </w:r>
      <w:r w:rsidRPr="004A1D3B">
        <w:rPr>
          <w:color w:val="000000"/>
          <w:shd w:val="clear" w:color="auto" w:fill="FFFFFF"/>
        </w:rPr>
        <w:t xml:space="preserve"> </w:t>
      </w:r>
      <w:r w:rsidRPr="004A1D3B">
        <w:rPr>
          <w:rStyle w:val="apple-converted-space"/>
          <w:color w:val="000000"/>
          <w:shd w:val="clear" w:color="auto" w:fill="FFFFFF"/>
        </w:rPr>
        <w:t> </w:t>
      </w:r>
      <w:r w:rsidRPr="004A1D3B">
        <w:rPr>
          <w:color w:val="000000"/>
          <w:shd w:val="clear" w:color="auto" w:fill="FFFFFF"/>
        </w:rPr>
        <w:t>земельних часток (паїв);</w:t>
      </w:r>
    </w:p>
    <w:p w:rsidR="004A1D3B" w:rsidRPr="004A1D3B" w:rsidRDefault="004A1D3B" w:rsidP="004A1D3B">
      <w:pPr>
        <w:pStyle w:val="a3"/>
        <w:spacing w:after="0"/>
        <w:ind w:firstLine="708"/>
        <w:jc w:val="both"/>
      </w:pPr>
      <w:r w:rsidRPr="004A1D3B">
        <w:t>2.1.2. землекористувачі.</w:t>
      </w:r>
    </w:p>
    <w:p w:rsidR="004A1D3B" w:rsidRPr="004A1D3B" w:rsidRDefault="004A1D3B" w:rsidP="004A1D3B">
      <w:pPr>
        <w:pStyle w:val="a3"/>
        <w:spacing w:after="0"/>
        <w:ind w:firstLine="708"/>
        <w:jc w:val="both"/>
      </w:pPr>
      <w:r w:rsidRPr="004A1D3B">
        <w:t>2.2 Особливості справляння податку суб'єктами господарювання, які застосовують спрощену систему оподаткування, обліку та звітності, встановлюються Податковим  кодексом.</w:t>
      </w:r>
    </w:p>
    <w:p w:rsidR="004A1D3B" w:rsidRPr="004A1D3B" w:rsidRDefault="004A1D3B" w:rsidP="004A1D3B">
      <w:pPr>
        <w:pStyle w:val="a3"/>
        <w:spacing w:after="0"/>
        <w:jc w:val="center"/>
        <w:rPr>
          <w:rStyle w:val="a4"/>
        </w:rPr>
      </w:pPr>
    </w:p>
    <w:p w:rsidR="004A1D3B" w:rsidRPr="004A1D3B" w:rsidRDefault="004A1D3B" w:rsidP="004A1D3B">
      <w:pPr>
        <w:pStyle w:val="a3"/>
        <w:spacing w:after="0"/>
        <w:jc w:val="center"/>
      </w:pPr>
      <w:r w:rsidRPr="004A1D3B">
        <w:rPr>
          <w:rStyle w:val="a4"/>
        </w:rPr>
        <w:t>3. Об'єкт оподаткування земельним податком</w:t>
      </w:r>
    </w:p>
    <w:p w:rsidR="004A1D3B" w:rsidRPr="004A1D3B" w:rsidRDefault="004A1D3B" w:rsidP="004A1D3B">
      <w:pPr>
        <w:pStyle w:val="a3"/>
        <w:spacing w:after="0"/>
        <w:ind w:firstLine="708"/>
        <w:jc w:val="both"/>
      </w:pPr>
      <w:r w:rsidRPr="004A1D3B">
        <w:t>3.1. Об'єктами оподаткування є:</w:t>
      </w:r>
    </w:p>
    <w:p w:rsidR="004A1D3B" w:rsidRPr="004A1D3B" w:rsidRDefault="004A1D3B" w:rsidP="004A1D3B">
      <w:pPr>
        <w:pStyle w:val="a3"/>
        <w:spacing w:after="0"/>
        <w:ind w:firstLine="708"/>
        <w:jc w:val="both"/>
      </w:pPr>
      <w:r w:rsidRPr="004A1D3B">
        <w:t>3.1.1.  земельні ділянки, які перебувають у власності або користуванні;</w:t>
      </w:r>
    </w:p>
    <w:p w:rsidR="004A1D3B" w:rsidRPr="004A1D3B" w:rsidRDefault="004A1D3B" w:rsidP="004A1D3B">
      <w:pPr>
        <w:pStyle w:val="a3"/>
        <w:spacing w:after="0"/>
        <w:ind w:firstLine="708"/>
        <w:jc w:val="both"/>
      </w:pPr>
      <w:r w:rsidRPr="004A1D3B">
        <w:t>3.1.2. земельні частки (паї), які перебувають у власності.</w:t>
      </w:r>
    </w:p>
    <w:p w:rsidR="004A1D3B" w:rsidRPr="004A1D3B" w:rsidRDefault="004A1D3B" w:rsidP="004A1D3B">
      <w:pPr>
        <w:pStyle w:val="a3"/>
        <w:spacing w:after="0"/>
        <w:jc w:val="both"/>
      </w:pPr>
      <w:r w:rsidRPr="004A1D3B">
        <w:t> </w:t>
      </w:r>
    </w:p>
    <w:p w:rsidR="004A1D3B" w:rsidRPr="004A1D3B" w:rsidRDefault="004A1D3B" w:rsidP="004A1D3B">
      <w:pPr>
        <w:pStyle w:val="a3"/>
        <w:spacing w:after="0"/>
        <w:jc w:val="center"/>
      </w:pPr>
      <w:r w:rsidRPr="004A1D3B">
        <w:rPr>
          <w:rStyle w:val="a4"/>
        </w:rPr>
        <w:t>4. База оподаткування земельним податком</w:t>
      </w:r>
    </w:p>
    <w:p w:rsidR="004A1D3B" w:rsidRPr="004A1D3B" w:rsidRDefault="004A1D3B" w:rsidP="004A1D3B">
      <w:pPr>
        <w:pStyle w:val="a3"/>
        <w:spacing w:after="0"/>
        <w:ind w:firstLine="708"/>
        <w:jc w:val="both"/>
      </w:pPr>
      <w:r w:rsidRPr="004A1D3B">
        <w:t>4.1.Базою оподаткування є:</w:t>
      </w:r>
    </w:p>
    <w:p w:rsidR="004A1D3B" w:rsidRPr="004A1D3B" w:rsidRDefault="004A1D3B" w:rsidP="004A1D3B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lang w:val="uk-UA"/>
        </w:rPr>
      </w:pPr>
      <w:bookmarkStart w:id="0" w:name="n6762"/>
      <w:bookmarkEnd w:id="0"/>
      <w:r w:rsidRPr="004A1D3B">
        <w:rPr>
          <w:color w:val="000000"/>
          <w:lang w:val="uk-UA"/>
        </w:rPr>
        <w:t>4.1.1. нормативна грошова оцінка земельних ділянок визначена відповідно до порядку встановленого розділом ХІІ Податкового кодексу України.</w:t>
      </w:r>
    </w:p>
    <w:p w:rsidR="004A1D3B" w:rsidRPr="004A1D3B" w:rsidRDefault="004A1D3B" w:rsidP="004A1D3B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bookmarkStart w:id="1" w:name="n6763"/>
      <w:bookmarkEnd w:id="1"/>
      <w:r w:rsidRPr="004A1D3B">
        <w:rPr>
          <w:color w:val="000000"/>
          <w:lang w:val="uk-UA"/>
        </w:rPr>
        <w:t>4.1.2</w:t>
      </w:r>
      <w:r w:rsidRPr="004A1D3B">
        <w:rPr>
          <w:color w:val="000000"/>
        </w:rPr>
        <w:t xml:space="preserve">. </w:t>
      </w:r>
      <w:proofErr w:type="spellStart"/>
      <w:r w:rsidRPr="004A1D3B">
        <w:rPr>
          <w:color w:val="000000"/>
        </w:rPr>
        <w:t>площа</w:t>
      </w:r>
      <w:proofErr w:type="spellEnd"/>
      <w:r w:rsidRPr="004A1D3B">
        <w:rPr>
          <w:color w:val="000000"/>
        </w:rPr>
        <w:t xml:space="preserve"> </w:t>
      </w:r>
      <w:proofErr w:type="spellStart"/>
      <w:r w:rsidRPr="004A1D3B">
        <w:rPr>
          <w:color w:val="000000"/>
        </w:rPr>
        <w:t>земельних</w:t>
      </w:r>
      <w:proofErr w:type="spellEnd"/>
      <w:r w:rsidRPr="004A1D3B">
        <w:rPr>
          <w:color w:val="000000"/>
        </w:rPr>
        <w:t xml:space="preserve"> </w:t>
      </w:r>
      <w:proofErr w:type="spellStart"/>
      <w:r w:rsidRPr="004A1D3B">
        <w:rPr>
          <w:color w:val="000000"/>
        </w:rPr>
        <w:t>ділянок</w:t>
      </w:r>
      <w:proofErr w:type="spellEnd"/>
      <w:r w:rsidRPr="004A1D3B">
        <w:rPr>
          <w:color w:val="000000"/>
        </w:rPr>
        <w:t xml:space="preserve">, </w:t>
      </w:r>
      <w:proofErr w:type="spellStart"/>
      <w:r w:rsidRPr="004A1D3B">
        <w:rPr>
          <w:color w:val="000000"/>
        </w:rPr>
        <w:t>нормативну</w:t>
      </w:r>
      <w:proofErr w:type="spellEnd"/>
      <w:r w:rsidRPr="004A1D3B">
        <w:rPr>
          <w:color w:val="000000"/>
        </w:rPr>
        <w:t xml:space="preserve"> </w:t>
      </w:r>
      <w:proofErr w:type="spellStart"/>
      <w:r w:rsidRPr="004A1D3B">
        <w:rPr>
          <w:color w:val="000000"/>
        </w:rPr>
        <w:t>грошову</w:t>
      </w:r>
      <w:proofErr w:type="spellEnd"/>
      <w:r w:rsidRPr="004A1D3B">
        <w:rPr>
          <w:color w:val="000000"/>
        </w:rPr>
        <w:t xml:space="preserve"> </w:t>
      </w:r>
      <w:proofErr w:type="spellStart"/>
      <w:r w:rsidRPr="004A1D3B">
        <w:rPr>
          <w:color w:val="000000"/>
        </w:rPr>
        <w:t>оцінку</w:t>
      </w:r>
      <w:proofErr w:type="spellEnd"/>
      <w:r w:rsidRPr="004A1D3B">
        <w:rPr>
          <w:color w:val="000000"/>
        </w:rPr>
        <w:t xml:space="preserve"> </w:t>
      </w:r>
      <w:proofErr w:type="spellStart"/>
      <w:r w:rsidRPr="004A1D3B">
        <w:rPr>
          <w:color w:val="000000"/>
        </w:rPr>
        <w:t>яких</w:t>
      </w:r>
      <w:proofErr w:type="spellEnd"/>
      <w:r w:rsidRPr="004A1D3B">
        <w:rPr>
          <w:color w:val="000000"/>
        </w:rPr>
        <w:t xml:space="preserve"> не проведено.</w:t>
      </w:r>
    </w:p>
    <w:p w:rsidR="004A1D3B" w:rsidRPr="004A1D3B" w:rsidRDefault="004A1D3B" w:rsidP="004A1D3B">
      <w:pPr>
        <w:pStyle w:val="a3"/>
        <w:spacing w:after="0"/>
        <w:jc w:val="center"/>
        <w:rPr>
          <w:rStyle w:val="a4"/>
        </w:rPr>
      </w:pPr>
      <w:bookmarkStart w:id="2" w:name="n6764"/>
      <w:bookmarkEnd w:id="2"/>
    </w:p>
    <w:p w:rsidR="004A1D3B" w:rsidRPr="004A1D3B" w:rsidRDefault="004A1D3B" w:rsidP="004A1D3B">
      <w:pPr>
        <w:pStyle w:val="a3"/>
        <w:spacing w:after="0"/>
        <w:jc w:val="center"/>
        <w:rPr>
          <w:rStyle w:val="a4"/>
        </w:rPr>
      </w:pPr>
      <w:r w:rsidRPr="004A1D3B">
        <w:rPr>
          <w:rStyle w:val="a4"/>
        </w:rPr>
        <w:t>5.  Ставка земельного податку</w:t>
      </w:r>
    </w:p>
    <w:p w:rsidR="004A1D3B" w:rsidRPr="004A1D3B" w:rsidRDefault="004A1D3B" w:rsidP="004A1D3B">
      <w:pPr>
        <w:pStyle w:val="a3"/>
        <w:spacing w:after="0"/>
        <w:jc w:val="both"/>
        <w:rPr>
          <w:rStyle w:val="a4"/>
          <w:b w:val="0"/>
        </w:rPr>
      </w:pPr>
      <w:r w:rsidRPr="004A1D3B">
        <w:rPr>
          <w:rStyle w:val="a4"/>
          <w:b w:val="0"/>
        </w:rPr>
        <w:t xml:space="preserve">       </w:t>
      </w:r>
      <w:r>
        <w:rPr>
          <w:rStyle w:val="a4"/>
          <w:b w:val="0"/>
        </w:rPr>
        <w:tab/>
      </w:r>
      <w:r w:rsidRPr="004A1D3B">
        <w:rPr>
          <w:rStyle w:val="a4"/>
          <w:b w:val="0"/>
        </w:rPr>
        <w:t xml:space="preserve"> </w:t>
      </w:r>
      <w:r>
        <w:rPr>
          <w:rStyle w:val="a4"/>
          <w:b w:val="0"/>
        </w:rPr>
        <w:t xml:space="preserve">5.1. </w:t>
      </w:r>
      <w:r w:rsidRPr="004A1D3B">
        <w:rPr>
          <w:rStyle w:val="a4"/>
          <w:b w:val="0"/>
        </w:rPr>
        <w:t xml:space="preserve">Ставки наведені у додатку № 5 до рішення. </w:t>
      </w:r>
    </w:p>
    <w:p w:rsidR="004A1D3B" w:rsidRPr="004A1D3B" w:rsidRDefault="004A1D3B" w:rsidP="004A1D3B">
      <w:pPr>
        <w:pStyle w:val="a3"/>
        <w:spacing w:after="0"/>
        <w:ind w:firstLine="709"/>
        <w:jc w:val="both"/>
        <w:rPr>
          <w:b/>
        </w:rPr>
      </w:pPr>
      <w:r>
        <w:rPr>
          <w:rStyle w:val="a4"/>
          <w:b w:val="0"/>
        </w:rPr>
        <w:t xml:space="preserve"> 5.2. </w:t>
      </w:r>
      <w:r w:rsidRPr="004A1D3B">
        <w:rPr>
          <w:rStyle w:val="a4"/>
          <w:b w:val="0"/>
        </w:rPr>
        <w:t>Додаткові пільги, крім пільг передбачених для фізичних осіб статтею  281 Податкового кодексу України та для юридичних осіб статтею 282, наведені  у додатку 6.</w:t>
      </w:r>
    </w:p>
    <w:p w:rsidR="004A1D3B" w:rsidRPr="004A1D3B" w:rsidRDefault="004A1D3B" w:rsidP="004A1D3B">
      <w:pPr>
        <w:pStyle w:val="a3"/>
        <w:spacing w:after="0"/>
        <w:jc w:val="both"/>
        <w:rPr>
          <w:b/>
        </w:rPr>
      </w:pPr>
      <w:r w:rsidRPr="004A1D3B">
        <w:rPr>
          <w:color w:val="000000"/>
        </w:rPr>
        <w:t xml:space="preserve">        </w:t>
      </w:r>
      <w:r>
        <w:rPr>
          <w:color w:val="000000"/>
        </w:rPr>
        <w:tab/>
        <w:t>5.3.</w:t>
      </w:r>
      <w:r w:rsidRPr="004A1D3B">
        <w:rPr>
          <w:color w:val="000000"/>
        </w:rPr>
        <w:t xml:space="preserve">Звільнення від сплати податку за земельні ділянки, передбачене для відповідної категорії фізичних осіб пунктом 281.1 Податкового кодексу України, поширюється на </w:t>
      </w:r>
      <w:r w:rsidRPr="004A1D3B">
        <w:t>земельні ділянки за кожним видом використання у межах граничних норм, передбачених п. 281.2 статті 281 Податкового Кодексу України.</w:t>
      </w:r>
    </w:p>
    <w:p w:rsidR="004A1D3B" w:rsidRPr="004A1D3B" w:rsidRDefault="004A1D3B" w:rsidP="004A1D3B">
      <w:pPr>
        <w:pStyle w:val="a3"/>
        <w:spacing w:after="0"/>
        <w:jc w:val="center"/>
        <w:rPr>
          <w:rStyle w:val="a4"/>
          <w:color w:val="FF0000"/>
        </w:rPr>
      </w:pPr>
    </w:p>
    <w:p w:rsidR="004A1D3B" w:rsidRPr="004A1D3B" w:rsidRDefault="004A1D3B" w:rsidP="004A1D3B">
      <w:pPr>
        <w:pStyle w:val="a3"/>
        <w:spacing w:after="0"/>
        <w:jc w:val="center"/>
        <w:rPr>
          <w:rStyle w:val="a4"/>
        </w:rPr>
      </w:pPr>
    </w:p>
    <w:p w:rsidR="004A1D3B" w:rsidRPr="004A1D3B" w:rsidRDefault="004A1D3B" w:rsidP="004A1D3B">
      <w:pPr>
        <w:pStyle w:val="a3"/>
        <w:spacing w:after="0"/>
        <w:jc w:val="center"/>
      </w:pPr>
      <w:r w:rsidRPr="004A1D3B">
        <w:rPr>
          <w:rStyle w:val="a4"/>
        </w:rPr>
        <w:t>6. Податковий період для плати за землю</w:t>
      </w:r>
    </w:p>
    <w:p w:rsidR="004A1D3B" w:rsidRPr="004A1D3B" w:rsidRDefault="004A1D3B" w:rsidP="004A1D3B">
      <w:pPr>
        <w:pStyle w:val="a3"/>
        <w:spacing w:after="0"/>
        <w:ind w:firstLine="708"/>
        <w:jc w:val="both"/>
      </w:pPr>
      <w:r>
        <w:t xml:space="preserve">6.1. </w:t>
      </w:r>
      <w:r w:rsidRPr="004A1D3B">
        <w:t>Базовим податковим (звітним) періодом для плати за землю є календарний рік.</w:t>
      </w:r>
    </w:p>
    <w:p w:rsidR="004A1D3B" w:rsidRPr="004A1D3B" w:rsidRDefault="004A1D3B" w:rsidP="004A1D3B">
      <w:pPr>
        <w:pStyle w:val="a3"/>
        <w:spacing w:after="0"/>
        <w:ind w:firstLine="708"/>
        <w:jc w:val="both"/>
      </w:pPr>
      <w:r>
        <w:t xml:space="preserve">6.2. </w:t>
      </w:r>
      <w:r w:rsidRPr="004A1D3B">
        <w:t xml:space="preserve">Базовий податковий (звітний) рік починається 1 січня і закінчується 31 грудня того ж року (для новостворених підприємств та організацій, а також у зв'язку із набуттям </w:t>
      </w:r>
      <w:r w:rsidRPr="004A1D3B">
        <w:lastRenderedPageBreak/>
        <w:t>права власності та/або користування на нові земельні ділянки може бути меншим 12 місяців).</w:t>
      </w:r>
    </w:p>
    <w:p w:rsidR="004A1D3B" w:rsidRPr="004A1D3B" w:rsidRDefault="004A1D3B" w:rsidP="004A1D3B">
      <w:pPr>
        <w:pStyle w:val="a3"/>
        <w:spacing w:line="312" w:lineRule="atLeast"/>
        <w:jc w:val="center"/>
      </w:pPr>
    </w:p>
    <w:p w:rsidR="004A1D3B" w:rsidRPr="004A1D3B" w:rsidRDefault="004A1D3B" w:rsidP="004A1D3B">
      <w:pPr>
        <w:pStyle w:val="a3"/>
        <w:spacing w:line="312" w:lineRule="atLeast"/>
        <w:jc w:val="center"/>
        <w:rPr>
          <w:b/>
          <w:color w:val="000000"/>
          <w:shd w:val="clear" w:color="auto" w:fill="FFFFFF"/>
        </w:rPr>
      </w:pPr>
      <w:r w:rsidRPr="004A1D3B">
        <w:rPr>
          <w:b/>
          <w:color w:val="000000"/>
          <w:shd w:val="clear" w:color="auto" w:fill="FFFFFF"/>
        </w:rPr>
        <w:t>7. Порядок обчислення плати за землю</w:t>
      </w:r>
    </w:p>
    <w:p w:rsidR="004A1D3B" w:rsidRPr="004A1D3B" w:rsidRDefault="004A1D3B" w:rsidP="004A1D3B">
      <w:pPr>
        <w:pStyle w:val="a3"/>
        <w:spacing w:line="312" w:lineRule="atLeast"/>
        <w:jc w:val="both"/>
      </w:pPr>
      <w:r w:rsidRPr="004A1D3B">
        <w:rPr>
          <w:color w:val="000000"/>
          <w:shd w:val="clear" w:color="auto" w:fill="FFFFFF"/>
        </w:rPr>
        <w:t xml:space="preserve">         </w:t>
      </w:r>
      <w:r w:rsidR="00B227B6">
        <w:rPr>
          <w:color w:val="000000"/>
          <w:shd w:val="clear" w:color="auto" w:fill="FFFFFF"/>
        </w:rPr>
        <w:tab/>
      </w:r>
      <w:r w:rsidRPr="004A1D3B">
        <w:rPr>
          <w:color w:val="000000"/>
          <w:shd w:val="clear" w:color="auto" w:fill="FFFFFF"/>
        </w:rPr>
        <w:t xml:space="preserve"> </w:t>
      </w:r>
      <w:r w:rsidR="00B227B6">
        <w:rPr>
          <w:color w:val="000000"/>
          <w:shd w:val="clear" w:color="auto" w:fill="FFFFFF"/>
        </w:rPr>
        <w:t xml:space="preserve">7.1. </w:t>
      </w:r>
      <w:r w:rsidRPr="004A1D3B">
        <w:rPr>
          <w:color w:val="000000"/>
          <w:shd w:val="clear" w:color="auto" w:fill="FFFFFF"/>
        </w:rPr>
        <w:t>Порядок обчислення плати за землю</w:t>
      </w:r>
      <w:r w:rsidRPr="004A1D3B">
        <w:t xml:space="preserve"> визначено ст. 286  Податкового кодексу України.</w:t>
      </w:r>
    </w:p>
    <w:p w:rsidR="004A1D3B" w:rsidRPr="004A1D3B" w:rsidRDefault="004A1D3B" w:rsidP="004A1D3B">
      <w:pPr>
        <w:pStyle w:val="a3"/>
        <w:spacing w:line="312" w:lineRule="atLeast"/>
        <w:jc w:val="center"/>
        <w:rPr>
          <w:b/>
        </w:rPr>
      </w:pPr>
      <w:r w:rsidRPr="004A1D3B">
        <w:rPr>
          <w:b/>
          <w:color w:val="000000"/>
          <w:shd w:val="clear" w:color="auto" w:fill="FFFFFF"/>
        </w:rPr>
        <w:t>8.</w:t>
      </w:r>
      <w:r w:rsidR="00B227B6">
        <w:rPr>
          <w:b/>
          <w:color w:val="000000"/>
          <w:shd w:val="clear" w:color="auto" w:fill="FFFFFF"/>
        </w:rPr>
        <w:t xml:space="preserve"> </w:t>
      </w:r>
      <w:r w:rsidRPr="004A1D3B">
        <w:rPr>
          <w:b/>
          <w:color w:val="000000"/>
          <w:shd w:val="clear" w:color="auto" w:fill="FFFFFF"/>
        </w:rPr>
        <w:t>Строк сплати плати за землю</w:t>
      </w:r>
    </w:p>
    <w:p w:rsidR="004A1D3B" w:rsidRPr="004A1D3B" w:rsidRDefault="00B227B6" w:rsidP="00B227B6">
      <w:pPr>
        <w:pStyle w:val="a3"/>
        <w:spacing w:line="312" w:lineRule="atLeast"/>
        <w:ind w:firstLine="708"/>
        <w:jc w:val="both"/>
      </w:pPr>
      <w:r>
        <w:rPr>
          <w:color w:val="000000"/>
          <w:shd w:val="clear" w:color="auto" w:fill="FFFFFF"/>
        </w:rPr>
        <w:t xml:space="preserve">8.1. </w:t>
      </w:r>
      <w:r w:rsidR="004A1D3B" w:rsidRPr="004A1D3B">
        <w:rPr>
          <w:color w:val="000000"/>
          <w:shd w:val="clear" w:color="auto" w:fill="FFFFFF"/>
        </w:rPr>
        <w:t>Строк сплати плати за землю</w:t>
      </w:r>
      <w:r w:rsidR="004A1D3B" w:rsidRPr="004A1D3B">
        <w:t xml:space="preserve">  визначено ст. 287 Податкового кодексу України.</w:t>
      </w:r>
    </w:p>
    <w:p w:rsidR="004A1D3B" w:rsidRPr="004A1D3B" w:rsidRDefault="00B227B6" w:rsidP="004A1D3B">
      <w:pPr>
        <w:pStyle w:val="a3"/>
        <w:spacing w:line="312" w:lineRule="atLeast"/>
        <w:ind w:firstLine="708"/>
        <w:jc w:val="both"/>
      </w:pPr>
      <w:r>
        <w:t xml:space="preserve">8.2. </w:t>
      </w:r>
      <w:r w:rsidR="004A1D3B" w:rsidRPr="004A1D3B">
        <w:t>Податок фізичними особами сплачується протягом 60 днів з дня вручення податкового повідомлення-рішення.</w:t>
      </w:r>
    </w:p>
    <w:p w:rsidR="004A1D3B" w:rsidRPr="004A1D3B" w:rsidRDefault="004A1D3B" w:rsidP="004A1D3B">
      <w:pPr>
        <w:pStyle w:val="a3"/>
        <w:spacing w:line="312" w:lineRule="atLeast"/>
        <w:jc w:val="center"/>
        <w:rPr>
          <w:b/>
        </w:rPr>
      </w:pPr>
      <w:r w:rsidRPr="004A1D3B">
        <w:rPr>
          <w:b/>
          <w:color w:val="000000"/>
          <w:shd w:val="clear" w:color="auto" w:fill="FFFFFF"/>
        </w:rPr>
        <w:t>9.Строк та порядок подання звітності про обчислення і сплату податку</w:t>
      </w:r>
    </w:p>
    <w:p w:rsidR="004A1D3B" w:rsidRPr="004A1D3B" w:rsidRDefault="00B227B6" w:rsidP="004A1D3B">
      <w:pPr>
        <w:pStyle w:val="a3"/>
        <w:spacing w:line="312" w:lineRule="atLeast"/>
        <w:ind w:firstLine="708"/>
        <w:jc w:val="both"/>
      </w:pPr>
      <w:r>
        <w:rPr>
          <w:color w:val="000000"/>
          <w:shd w:val="clear" w:color="auto" w:fill="FFFFFF"/>
        </w:rPr>
        <w:t xml:space="preserve">9.1. </w:t>
      </w:r>
      <w:r w:rsidR="004A1D3B" w:rsidRPr="004A1D3B">
        <w:rPr>
          <w:color w:val="000000"/>
          <w:shd w:val="clear" w:color="auto" w:fill="FFFFFF"/>
        </w:rPr>
        <w:t>Строк та порядок подання звітності про обчислення і сплату податку визначено пунктами 286.2-286.4 статті 286 Податкового Кодексу України.</w:t>
      </w:r>
    </w:p>
    <w:p w:rsidR="004A1D3B" w:rsidRPr="004A1D3B" w:rsidRDefault="004A1D3B" w:rsidP="004A1D3B">
      <w:pPr>
        <w:pStyle w:val="a3"/>
        <w:spacing w:line="312" w:lineRule="atLeast"/>
        <w:jc w:val="both"/>
      </w:pPr>
    </w:p>
    <w:p w:rsidR="004A1D3B" w:rsidRPr="004A1D3B" w:rsidRDefault="004A1D3B" w:rsidP="004A1D3B">
      <w:pPr>
        <w:pStyle w:val="a3"/>
        <w:spacing w:line="312" w:lineRule="atLeast"/>
        <w:jc w:val="center"/>
        <w:rPr>
          <w:color w:val="FF0000"/>
        </w:rPr>
      </w:pPr>
    </w:p>
    <w:p w:rsidR="004A1D3B" w:rsidRPr="004A1D3B" w:rsidRDefault="004A1D3B" w:rsidP="004A1D3B">
      <w:pPr>
        <w:rPr>
          <w:lang w:val="ru-RU"/>
        </w:rPr>
      </w:pPr>
    </w:p>
    <w:p w:rsidR="004C22C6" w:rsidRPr="004C22C6" w:rsidRDefault="004C22C6" w:rsidP="004C22C6">
      <w:pPr>
        <w:spacing w:line="276" w:lineRule="auto"/>
        <w:jc w:val="both"/>
        <w:rPr>
          <w:color w:val="000000"/>
        </w:rPr>
      </w:pPr>
      <w:r w:rsidRPr="004C22C6">
        <w:rPr>
          <w:color w:val="000000"/>
        </w:rPr>
        <w:t xml:space="preserve">Секретар ради     </w:t>
      </w:r>
      <w:bookmarkStart w:id="3" w:name="_GoBack"/>
      <w:bookmarkEnd w:id="3"/>
      <w:r w:rsidRPr="004C22C6">
        <w:rPr>
          <w:color w:val="000000"/>
        </w:rPr>
        <w:t xml:space="preserve">                                                                                                  В.ЩАСТЛИВА</w:t>
      </w:r>
    </w:p>
    <w:p w:rsidR="005D181F" w:rsidRPr="004A1D3B" w:rsidRDefault="005D181F" w:rsidP="004A1D3B">
      <w:pPr>
        <w:jc w:val="both"/>
      </w:pPr>
    </w:p>
    <w:sectPr w:rsidR="005D181F" w:rsidRPr="004A1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D3B"/>
    <w:rsid w:val="004A1D3B"/>
    <w:rsid w:val="004C22C6"/>
    <w:rsid w:val="005D181F"/>
    <w:rsid w:val="00B227B6"/>
    <w:rsid w:val="00D1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A1D3B"/>
    <w:pPr>
      <w:spacing w:after="75"/>
    </w:pPr>
    <w:rPr>
      <w:lang w:eastAsia="uk-UA"/>
    </w:rPr>
  </w:style>
  <w:style w:type="paragraph" w:customStyle="1" w:styleId="rvps2">
    <w:name w:val="rvps2"/>
    <w:basedOn w:val="a"/>
    <w:rsid w:val="004A1D3B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4A1D3B"/>
  </w:style>
  <w:style w:type="character" w:styleId="a4">
    <w:name w:val="Strong"/>
    <w:basedOn w:val="a0"/>
    <w:qFormat/>
    <w:rsid w:val="004A1D3B"/>
    <w:rPr>
      <w:b/>
      <w:bCs/>
    </w:rPr>
  </w:style>
  <w:style w:type="paragraph" w:customStyle="1" w:styleId="a5">
    <w:name w:val="Нормальний текст"/>
    <w:basedOn w:val="a"/>
    <w:rsid w:val="00D10B64"/>
    <w:pPr>
      <w:spacing w:before="120"/>
      <w:ind w:firstLine="567"/>
    </w:pPr>
    <w:rPr>
      <w:rFonts w:ascii="Antiqua" w:hAnsi="Antiqua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A1D3B"/>
    <w:pPr>
      <w:spacing w:after="75"/>
    </w:pPr>
    <w:rPr>
      <w:lang w:eastAsia="uk-UA"/>
    </w:rPr>
  </w:style>
  <w:style w:type="paragraph" w:customStyle="1" w:styleId="rvps2">
    <w:name w:val="rvps2"/>
    <w:basedOn w:val="a"/>
    <w:rsid w:val="004A1D3B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4A1D3B"/>
  </w:style>
  <w:style w:type="character" w:styleId="a4">
    <w:name w:val="Strong"/>
    <w:basedOn w:val="a0"/>
    <w:qFormat/>
    <w:rsid w:val="004A1D3B"/>
    <w:rPr>
      <w:b/>
      <w:bCs/>
    </w:rPr>
  </w:style>
  <w:style w:type="paragraph" w:customStyle="1" w:styleId="a5">
    <w:name w:val="Нормальний текст"/>
    <w:basedOn w:val="a"/>
    <w:rsid w:val="00D10B64"/>
    <w:pPr>
      <w:spacing w:before="120"/>
      <w:ind w:firstLine="567"/>
    </w:pPr>
    <w:rPr>
      <w:rFonts w:ascii="Antiqua" w:hAnsi="Antiqu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1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1234567</cp:lastModifiedBy>
  <cp:revision>4</cp:revision>
  <cp:lastPrinted>2019-10-02T14:48:00Z</cp:lastPrinted>
  <dcterms:created xsi:type="dcterms:W3CDTF">2019-05-07T11:54:00Z</dcterms:created>
  <dcterms:modified xsi:type="dcterms:W3CDTF">2019-10-02T14:48:00Z</dcterms:modified>
</cp:coreProperties>
</file>