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EC" w:rsidRPr="001A3F7B" w:rsidRDefault="00F84DEC" w:rsidP="001A3F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54.25pt" o:ole="">
            <v:imagedata r:id="rId7" o:title=""/>
          </v:shape>
          <o:OLEObject Type="Embed" ProgID="Word.Picture.8" ShapeID="_x0000_i1025" DrawAspect="Content" ObjectID="_1679987165" r:id="rId8"/>
        </w:object>
      </w:r>
    </w:p>
    <w:p w:rsidR="00F84DEC" w:rsidRPr="001A3F7B" w:rsidRDefault="00F84DEC" w:rsidP="001A3F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4DEC" w:rsidRPr="001A3F7B" w:rsidRDefault="00F84DEC" w:rsidP="001A3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3F7B">
        <w:rPr>
          <w:rFonts w:ascii="Times New Roman" w:hAnsi="Times New Roman"/>
          <w:b/>
          <w:sz w:val="28"/>
          <w:szCs w:val="28"/>
          <w:lang w:val="uk-UA"/>
        </w:rPr>
        <w:t>ІВАНІВСЬКА СЕЛИЩНА РАДА</w:t>
      </w:r>
    </w:p>
    <w:p w:rsidR="00F84DEC" w:rsidRPr="001A3F7B" w:rsidRDefault="00F84DEC" w:rsidP="001A3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3F7B">
        <w:rPr>
          <w:rFonts w:ascii="Times New Roman" w:hAnsi="Times New Roman"/>
          <w:b/>
          <w:sz w:val="28"/>
          <w:szCs w:val="28"/>
          <w:lang w:val="uk-UA"/>
        </w:rPr>
        <w:t>ХЕРСОНСЬКОЇ ОБЛАСТІ</w:t>
      </w:r>
    </w:p>
    <w:p w:rsidR="00F84DEC" w:rsidRPr="001A3F7B" w:rsidRDefault="00F84DEC" w:rsidP="001A3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05BA" w:rsidRPr="005705BA" w:rsidRDefault="005705BA" w:rsidP="005705B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05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</w:t>
      </w:r>
    </w:p>
    <w:p w:rsidR="005705BA" w:rsidRPr="005705BA" w:rsidRDefault="005705BA" w:rsidP="005705BA">
      <w:pPr>
        <w:keepNext/>
        <w:tabs>
          <w:tab w:val="left" w:pos="6096"/>
        </w:tabs>
        <w:spacing w:after="0" w:line="240" w:lineRule="auto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705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</w:t>
      </w:r>
      <w:r w:rsidRPr="005705B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5705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сесії селищної ради </w:t>
      </w:r>
      <w:r w:rsidRPr="005705BA">
        <w:rPr>
          <w:rFonts w:ascii="Times New Roman" w:eastAsia="Times New Roman" w:hAnsi="Times New Roman"/>
          <w:b/>
          <w:sz w:val="28"/>
          <w:szCs w:val="28"/>
          <w:lang w:eastAsia="ru-RU"/>
        </w:rPr>
        <w:t>V</w:t>
      </w:r>
      <w:r w:rsidRPr="005705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ІІІ скликання</w:t>
      </w:r>
    </w:p>
    <w:p w:rsidR="005705BA" w:rsidRPr="005705BA" w:rsidRDefault="005705BA" w:rsidP="005705BA">
      <w:pPr>
        <w:keepNext/>
        <w:tabs>
          <w:tab w:val="left" w:pos="6096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C65BA" w:rsidRPr="001A3F7B" w:rsidRDefault="005705BA" w:rsidP="005705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5BA">
        <w:rPr>
          <w:rFonts w:ascii="Times New Roman" w:hAnsi="Times New Roman"/>
          <w:sz w:val="28"/>
          <w:szCs w:val="28"/>
          <w:lang w:val="uk-UA"/>
        </w:rPr>
        <w:t>30 березня 2021 року</w:t>
      </w:r>
      <w:r w:rsidR="00EC65BA" w:rsidRPr="001A3F7B">
        <w:rPr>
          <w:rFonts w:ascii="Times New Roman" w:hAnsi="Times New Roman"/>
          <w:sz w:val="28"/>
          <w:szCs w:val="28"/>
          <w:lang w:val="uk-UA"/>
        </w:rPr>
        <w:tab/>
      </w:r>
      <w:r w:rsidR="00EC65BA" w:rsidRPr="001A3F7B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809</w:t>
      </w:r>
      <w:r w:rsidR="00EC65BA" w:rsidRPr="001A3F7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5BA" w:rsidRPr="001A3F7B" w:rsidRDefault="00EC65BA" w:rsidP="001A3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7C" w:rsidRPr="001A3F7B" w:rsidRDefault="00F84DEC" w:rsidP="001A3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</w:rPr>
        <w:t xml:space="preserve">Про </w:t>
      </w:r>
      <w:r w:rsidR="00EC65BA" w:rsidRPr="001A3F7B">
        <w:rPr>
          <w:rFonts w:ascii="Times New Roman" w:hAnsi="Times New Roman"/>
          <w:sz w:val="28"/>
          <w:szCs w:val="28"/>
          <w:lang w:val="uk-UA"/>
        </w:rPr>
        <w:t xml:space="preserve">внесення змін </w:t>
      </w:r>
      <w:proofErr w:type="gramStart"/>
      <w:r w:rsidR="00EC65BA" w:rsidRPr="001A3F7B">
        <w:rPr>
          <w:rFonts w:ascii="Times New Roman" w:hAnsi="Times New Roman"/>
          <w:sz w:val="28"/>
          <w:szCs w:val="28"/>
          <w:lang w:val="uk-UA"/>
        </w:rPr>
        <w:t>до</w:t>
      </w:r>
      <w:proofErr w:type="gramEnd"/>
      <w:r w:rsidRPr="001A3F7B">
        <w:rPr>
          <w:rFonts w:ascii="Times New Roman" w:hAnsi="Times New Roman"/>
          <w:sz w:val="28"/>
          <w:szCs w:val="28"/>
        </w:rPr>
        <w:t xml:space="preserve"> </w:t>
      </w:r>
      <w:r w:rsidRPr="001A3F7B">
        <w:rPr>
          <w:rFonts w:ascii="Times New Roman" w:hAnsi="Times New Roman"/>
          <w:sz w:val="28"/>
          <w:szCs w:val="28"/>
          <w:lang w:val="uk-UA"/>
        </w:rPr>
        <w:t>п</w:t>
      </w:r>
      <w:r w:rsidRPr="001A3F7B">
        <w:rPr>
          <w:rFonts w:ascii="Times New Roman" w:hAnsi="Times New Roman"/>
          <w:sz w:val="28"/>
          <w:szCs w:val="28"/>
        </w:rPr>
        <w:t xml:space="preserve">лану </w:t>
      </w:r>
      <w:r w:rsidR="00203C7C" w:rsidRPr="001A3F7B">
        <w:rPr>
          <w:rFonts w:ascii="Times New Roman" w:hAnsi="Times New Roman"/>
          <w:sz w:val="28"/>
          <w:szCs w:val="28"/>
          <w:lang w:val="uk-UA"/>
        </w:rPr>
        <w:t xml:space="preserve">діяльності з </w:t>
      </w:r>
    </w:p>
    <w:p w:rsidR="00F84DEC" w:rsidRPr="001A3F7B" w:rsidRDefault="00F84DEC" w:rsidP="001A3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1A3F7B">
        <w:rPr>
          <w:rFonts w:ascii="Times New Roman" w:hAnsi="Times New Roman"/>
          <w:sz w:val="28"/>
          <w:szCs w:val="28"/>
        </w:rPr>
        <w:t>п</w:t>
      </w:r>
      <w:proofErr w:type="gramEnd"/>
      <w:r w:rsidRPr="001A3F7B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1A3F7B">
        <w:rPr>
          <w:rFonts w:ascii="Times New Roman" w:hAnsi="Times New Roman"/>
          <w:sz w:val="28"/>
          <w:szCs w:val="28"/>
        </w:rPr>
        <w:t xml:space="preserve"> про</w:t>
      </w:r>
      <w:r w:rsidRPr="001A3F7B"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 w:rsidRPr="001A3F7B">
        <w:rPr>
          <w:rFonts w:ascii="Times New Roman" w:hAnsi="Times New Roman"/>
          <w:sz w:val="28"/>
          <w:szCs w:val="28"/>
        </w:rPr>
        <w:t>ктів</w:t>
      </w:r>
      <w:proofErr w:type="spellEnd"/>
      <w:r w:rsidRPr="001A3F7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A3F7B">
        <w:rPr>
          <w:rFonts w:ascii="Times New Roman" w:hAnsi="Times New Roman"/>
          <w:sz w:val="28"/>
          <w:szCs w:val="28"/>
        </w:rPr>
        <w:t>регуляторних</w:t>
      </w:r>
      <w:proofErr w:type="spellEnd"/>
      <w:r w:rsidRPr="001A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F7B">
        <w:rPr>
          <w:rFonts w:ascii="Times New Roman" w:hAnsi="Times New Roman"/>
          <w:sz w:val="28"/>
          <w:szCs w:val="28"/>
        </w:rPr>
        <w:t>актів</w:t>
      </w:r>
      <w:proofErr w:type="spellEnd"/>
      <w:r w:rsidRPr="001A3F7B">
        <w:rPr>
          <w:rFonts w:ascii="Times New Roman" w:hAnsi="Times New Roman"/>
          <w:sz w:val="28"/>
          <w:szCs w:val="28"/>
        </w:rPr>
        <w:t xml:space="preserve"> </w:t>
      </w:r>
    </w:p>
    <w:p w:rsidR="00F84DEC" w:rsidRPr="001A3F7B" w:rsidRDefault="00F84DEC" w:rsidP="001A3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</w:rPr>
        <w:t>на 20</w:t>
      </w:r>
      <w:r w:rsidR="00C95C58" w:rsidRPr="001A3F7B">
        <w:rPr>
          <w:rFonts w:ascii="Times New Roman" w:hAnsi="Times New Roman"/>
          <w:sz w:val="28"/>
          <w:szCs w:val="28"/>
          <w:lang w:val="uk-UA"/>
        </w:rPr>
        <w:t>21</w:t>
      </w:r>
      <w:r w:rsidRPr="001A3F7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A3F7B">
        <w:rPr>
          <w:rFonts w:ascii="Times New Roman" w:hAnsi="Times New Roman"/>
          <w:sz w:val="28"/>
          <w:szCs w:val="28"/>
        </w:rPr>
        <w:t>р</w:t>
      </w:r>
      <w:proofErr w:type="gramEnd"/>
      <w:r w:rsidRPr="001A3F7B">
        <w:rPr>
          <w:rFonts w:ascii="Times New Roman" w:hAnsi="Times New Roman"/>
          <w:sz w:val="28"/>
          <w:szCs w:val="28"/>
        </w:rPr>
        <w:t>ік</w:t>
      </w:r>
      <w:proofErr w:type="spellEnd"/>
      <w:r w:rsidRPr="001A3F7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C65BA" w:rsidRPr="001A3F7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плану-графіку</w:t>
      </w:r>
    </w:p>
    <w:p w:rsidR="00F84DEC" w:rsidRPr="001A3F7B" w:rsidRDefault="00F84DEC" w:rsidP="001A3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t>відстеження результативності діючих</w:t>
      </w:r>
    </w:p>
    <w:p w:rsidR="00F84DEC" w:rsidRPr="001A3F7B" w:rsidRDefault="00C95C58" w:rsidP="001A3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t>регуляторних актів на 2021</w:t>
      </w:r>
      <w:r w:rsidR="00F84DEC" w:rsidRPr="001A3F7B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F84DEC" w:rsidRPr="001A3F7B" w:rsidRDefault="00F84DEC" w:rsidP="001A3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</w:rPr>
        <w:t> </w:t>
      </w:r>
    </w:p>
    <w:p w:rsidR="00F84DEC" w:rsidRPr="001A3F7B" w:rsidRDefault="00F84DEC" w:rsidP="001A3F7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t xml:space="preserve">З метою дотримання </w:t>
      </w:r>
      <w:r w:rsidR="00203C7C" w:rsidRPr="001A3F7B">
        <w:rPr>
          <w:rFonts w:ascii="Times New Roman" w:hAnsi="Times New Roman"/>
          <w:sz w:val="28"/>
          <w:szCs w:val="28"/>
          <w:lang w:val="uk-UA"/>
        </w:rPr>
        <w:t xml:space="preserve">законодавства з питань 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державної регуляторної політики, планування регуляторної </w:t>
      </w:r>
      <w:r w:rsidR="00E47F9B" w:rsidRPr="001A3F7B">
        <w:rPr>
          <w:rFonts w:ascii="Times New Roman" w:hAnsi="Times New Roman"/>
          <w:sz w:val="28"/>
          <w:szCs w:val="28"/>
          <w:lang w:val="uk-UA"/>
        </w:rPr>
        <w:t>діяльності селищної ради на 2021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рік та відстеження результативності регуляторних актів</w:t>
      </w:r>
      <w:r w:rsidR="00203C7C" w:rsidRPr="001A3F7B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 w:rsidRPr="001A3F7B">
        <w:rPr>
          <w:rFonts w:ascii="Times New Roman" w:hAnsi="Times New Roman"/>
          <w:sz w:val="28"/>
          <w:szCs w:val="28"/>
          <w:lang w:val="uk-UA"/>
        </w:rPr>
        <w:t>, відповідно до статей 7, 10, 32 Закону України «Про засади державної регуляторної політики у сфері господарської діяльності</w:t>
      </w:r>
      <w:r w:rsidR="00E47F9B" w:rsidRPr="001A3F7B">
        <w:rPr>
          <w:rFonts w:ascii="Times New Roman" w:hAnsi="Times New Roman"/>
          <w:sz w:val="28"/>
          <w:szCs w:val="28"/>
          <w:lang w:val="uk-UA"/>
        </w:rPr>
        <w:t>», керуючись пунктом 7 частини першої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статті 26, статтею </w:t>
      </w:r>
      <w:r w:rsidRPr="001A3F7B">
        <w:rPr>
          <w:rFonts w:ascii="Times New Roman" w:hAnsi="Times New Roman"/>
          <w:sz w:val="28"/>
          <w:szCs w:val="28"/>
        </w:rPr>
        <w:t xml:space="preserve">59 Закону </w:t>
      </w:r>
      <w:proofErr w:type="spellStart"/>
      <w:r w:rsidRPr="001A3F7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A3F7B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1A3F7B">
        <w:rPr>
          <w:rFonts w:ascii="Times New Roman" w:hAnsi="Times New Roman"/>
          <w:sz w:val="28"/>
          <w:szCs w:val="28"/>
        </w:rPr>
        <w:t>місцеве</w:t>
      </w:r>
      <w:proofErr w:type="spellEnd"/>
      <w:r w:rsidRPr="001A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F7B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1A3F7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A3F7B">
        <w:rPr>
          <w:rFonts w:ascii="Times New Roman" w:hAnsi="Times New Roman"/>
          <w:sz w:val="28"/>
          <w:szCs w:val="28"/>
        </w:rPr>
        <w:t>Україні</w:t>
      </w:r>
      <w:proofErr w:type="spellEnd"/>
      <w:r w:rsidRPr="001A3F7B">
        <w:rPr>
          <w:rFonts w:ascii="Times New Roman" w:hAnsi="Times New Roman"/>
          <w:sz w:val="28"/>
          <w:szCs w:val="28"/>
        </w:rPr>
        <w:t xml:space="preserve">»,  </w:t>
      </w:r>
      <w:r w:rsidRPr="001A3F7B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:rsidR="00F84DEC" w:rsidRPr="001A3F7B" w:rsidRDefault="00F84DEC" w:rsidP="001A3F7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4DEC" w:rsidRPr="001A3F7B" w:rsidRDefault="00F84DEC" w:rsidP="001A3F7B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A3F7B">
        <w:rPr>
          <w:rFonts w:ascii="Times New Roman" w:hAnsi="Times New Roman"/>
          <w:bCs/>
          <w:sz w:val="28"/>
          <w:szCs w:val="28"/>
        </w:rPr>
        <w:t>ВИРІШИЛА</w:t>
      </w:r>
      <w:r w:rsidRPr="001A3F7B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4603A2" w:rsidRPr="001A3F7B" w:rsidRDefault="004603A2" w:rsidP="001A3F7B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B7184" w:rsidRPr="001A3F7B" w:rsidRDefault="00AB7184" w:rsidP="001A3F7B">
      <w:pPr>
        <w:pStyle w:val="a4"/>
        <w:tabs>
          <w:tab w:val="left" w:pos="-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D3351" w:rsidRPr="001A3F7B">
        <w:rPr>
          <w:rFonts w:ascii="Times New Roman" w:hAnsi="Times New Roman"/>
          <w:sz w:val="28"/>
          <w:szCs w:val="28"/>
          <w:lang w:val="uk-UA"/>
        </w:rPr>
        <w:t xml:space="preserve">Внести зміни до плану </w:t>
      </w:r>
      <w:r w:rsidR="00203C7C" w:rsidRPr="001A3F7B">
        <w:rPr>
          <w:rFonts w:ascii="Times New Roman" w:hAnsi="Times New Roman"/>
          <w:sz w:val="28"/>
          <w:szCs w:val="28"/>
          <w:lang w:val="uk-UA"/>
        </w:rPr>
        <w:t xml:space="preserve">діяльності з </w:t>
      </w:r>
      <w:r w:rsidR="00CD3351" w:rsidRPr="001A3F7B">
        <w:rPr>
          <w:rFonts w:ascii="Times New Roman" w:hAnsi="Times New Roman"/>
          <w:sz w:val="28"/>
          <w:szCs w:val="28"/>
          <w:lang w:val="uk-UA"/>
        </w:rPr>
        <w:t>підготовки</w:t>
      </w:r>
      <w:r w:rsidR="00F84DEC" w:rsidRPr="001A3F7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84DEC" w:rsidRPr="001A3F7B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F84DEC" w:rsidRPr="001A3F7B">
        <w:rPr>
          <w:rFonts w:ascii="Times New Roman" w:hAnsi="Times New Roman"/>
          <w:sz w:val="28"/>
          <w:szCs w:val="28"/>
          <w:lang w:val="uk-UA"/>
        </w:rPr>
        <w:t xml:space="preserve"> регуляторних актів на 20</w:t>
      </w:r>
      <w:r w:rsidR="00F61A1D" w:rsidRPr="001A3F7B">
        <w:rPr>
          <w:rFonts w:ascii="Times New Roman" w:hAnsi="Times New Roman"/>
          <w:sz w:val="28"/>
          <w:szCs w:val="28"/>
          <w:lang w:val="uk-UA"/>
        </w:rPr>
        <w:t>21</w:t>
      </w:r>
      <w:r w:rsidR="00F84DEC" w:rsidRPr="001A3F7B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AD0B92" w:rsidRPr="001A3F7B">
        <w:rPr>
          <w:rFonts w:ascii="Times New Roman" w:hAnsi="Times New Roman"/>
          <w:sz w:val="28"/>
          <w:szCs w:val="28"/>
          <w:lang w:val="uk-UA"/>
        </w:rPr>
        <w:t xml:space="preserve">, затвердженого рішенням </w:t>
      </w:r>
      <w:r w:rsidR="00AD0B92" w:rsidRPr="001A3F7B">
        <w:rPr>
          <w:rFonts w:ascii="Times New Roman" w:hAnsi="Times New Roman"/>
          <w:sz w:val="28"/>
          <w:szCs w:val="28"/>
          <w:lang w:val="en-US"/>
        </w:rPr>
        <w:t>IV</w:t>
      </w:r>
      <w:r w:rsidR="00AD0B92" w:rsidRPr="001A3F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3F7B">
        <w:rPr>
          <w:rFonts w:ascii="Times New Roman" w:hAnsi="Times New Roman"/>
          <w:sz w:val="28"/>
          <w:szCs w:val="28"/>
          <w:lang w:val="uk-UA"/>
        </w:rPr>
        <w:t>сесії</w:t>
      </w:r>
      <w:r w:rsidR="00AD0B92" w:rsidRPr="001A3F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0B92" w:rsidRPr="001A3F7B">
        <w:rPr>
          <w:rFonts w:ascii="Times New Roman" w:hAnsi="Times New Roman"/>
          <w:sz w:val="28"/>
          <w:szCs w:val="28"/>
          <w:lang w:val="en-US"/>
        </w:rPr>
        <w:t>VIII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скликання від 23 грудня 2020 року № 53</w:t>
      </w:r>
      <w:r w:rsidR="00884F16">
        <w:rPr>
          <w:rFonts w:ascii="Times New Roman" w:hAnsi="Times New Roman"/>
          <w:sz w:val="28"/>
          <w:szCs w:val="28"/>
          <w:lang w:val="uk-UA"/>
        </w:rPr>
        <w:t>,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351" w:rsidRPr="001A3F7B">
        <w:rPr>
          <w:rFonts w:ascii="Times New Roman" w:hAnsi="Times New Roman"/>
          <w:sz w:val="28"/>
          <w:szCs w:val="28"/>
          <w:lang w:val="uk-UA"/>
        </w:rPr>
        <w:t>виклавши його в новій редакції</w:t>
      </w:r>
      <w:r w:rsidR="00F84DEC" w:rsidRPr="001A3F7B">
        <w:rPr>
          <w:rFonts w:ascii="Times New Roman" w:hAnsi="Times New Roman"/>
          <w:sz w:val="28"/>
          <w:szCs w:val="28"/>
          <w:lang w:val="uk-UA"/>
        </w:rPr>
        <w:t xml:space="preserve"> (додаток 1).</w:t>
      </w:r>
      <w:r w:rsidR="00AD0B92" w:rsidRPr="001A3F7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4DEC" w:rsidRPr="001A3F7B" w:rsidRDefault="00AB7184" w:rsidP="001A3F7B">
      <w:pPr>
        <w:pStyle w:val="a4"/>
        <w:tabs>
          <w:tab w:val="left" w:pos="-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D3351" w:rsidRPr="001A3F7B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F61A1D" w:rsidRPr="001A3F7B">
        <w:rPr>
          <w:rFonts w:ascii="Times New Roman" w:hAnsi="Times New Roman"/>
          <w:sz w:val="28"/>
          <w:szCs w:val="28"/>
          <w:lang w:val="uk-UA"/>
        </w:rPr>
        <w:t>план</w:t>
      </w:r>
      <w:r w:rsidR="00CD3351" w:rsidRPr="001A3F7B">
        <w:rPr>
          <w:rFonts w:ascii="Times New Roman" w:hAnsi="Times New Roman"/>
          <w:sz w:val="28"/>
          <w:szCs w:val="28"/>
          <w:lang w:val="uk-UA"/>
        </w:rPr>
        <w:t>у</w:t>
      </w:r>
      <w:r w:rsidR="00F61A1D" w:rsidRPr="001A3F7B">
        <w:rPr>
          <w:rFonts w:ascii="Times New Roman" w:hAnsi="Times New Roman"/>
          <w:sz w:val="28"/>
          <w:szCs w:val="28"/>
          <w:lang w:val="uk-UA"/>
        </w:rPr>
        <w:t>-</w:t>
      </w:r>
      <w:r w:rsidR="00F84DEC" w:rsidRPr="001A3F7B">
        <w:rPr>
          <w:rFonts w:ascii="Times New Roman" w:hAnsi="Times New Roman"/>
          <w:sz w:val="28"/>
          <w:szCs w:val="28"/>
          <w:lang w:val="uk-UA"/>
        </w:rPr>
        <w:t>графік</w:t>
      </w:r>
      <w:r w:rsidR="00CD3351" w:rsidRPr="001A3F7B">
        <w:rPr>
          <w:rFonts w:ascii="Times New Roman" w:hAnsi="Times New Roman"/>
          <w:sz w:val="28"/>
          <w:szCs w:val="28"/>
          <w:lang w:val="uk-UA"/>
        </w:rPr>
        <w:t>у</w:t>
      </w:r>
      <w:r w:rsidR="00F84DEC" w:rsidRPr="001A3F7B">
        <w:rPr>
          <w:rFonts w:ascii="Times New Roman" w:hAnsi="Times New Roman"/>
          <w:sz w:val="28"/>
          <w:szCs w:val="28"/>
          <w:lang w:val="uk-UA"/>
        </w:rPr>
        <w:t xml:space="preserve"> відстеження результативності д</w:t>
      </w:r>
      <w:r w:rsidR="00F61A1D" w:rsidRPr="001A3F7B">
        <w:rPr>
          <w:rFonts w:ascii="Times New Roman" w:hAnsi="Times New Roman"/>
          <w:sz w:val="28"/>
          <w:szCs w:val="28"/>
          <w:lang w:val="uk-UA"/>
        </w:rPr>
        <w:t>іючих регуляторних актів на 2021 рік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, затвердженого рішенням IV сесії </w:t>
      </w:r>
      <w:r w:rsidRPr="001A3F7B">
        <w:rPr>
          <w:rFonts w:ascii="Times New Roman" w:hAnsi="Times New Roman"/>
          <w:sz w:val="28"/>
          <w:szCs w:val="28"/>
          <w:lang w:val="uk-UA"/>
        </w:rPr>
        <w:br/>
        <w:t xml:space="preserve">VIII скликання від 23 грудня 2020 року № 53, </w:t>
      </w:r>
      <w:r w:rsidR="00CD3351" w:rsidRPr="001A3F7B">
        <w:rPr>
          <w:rFonts w:ascii="Times New Roman" w:hAnsi="Times New Roman"/>
          <w:sz w:val="28"/>
          <w:szCs w:val="28"/>
          <w:lang w:val="uk-UA"/>
        </w:rPr>
        <w:t>виклавши його в новій редакції</w:t>
      </w:r>
      <w:r w:rsidR="00F61A1D" w:rsidRPr="001A3F7B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84DEC" w:rsidRPr="001A3F7B">
        <w:rPr>
          <w:rFonts w:ascii="Times New Roman" w:hAnsi="Times New Roman"/>
          <w:sz w:val="28"/>
          <w:szCs w:val="28"/>
          <w:lang w:val="uk-UA"/>
        </w:rPr>
        <w:t>додаток 2).</w:t>
      </w:r>
    </w:p>
    <w:p w:rsidR="00F84DEC" w:rsidRPr="001A3F7B" w:rsidRDefault="00F84DEC" w:rsidP="001A3F7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CD3351" w:rsidRPr="001A3F7B">
        <w:rPr>
          <w:rFonts w:ascii="Times New Roman" w:hAnsi="Times New Roman"/>
          <w:sz w:val="28"/>
          <w:szCs w:val="28"/>
          <w:lang w:val="uk-UA"/>
        </w:rPr>
        <w:t>Н</w:t>
      </w:r>
      <w:r w:rsidR="00F61A1D" w:rsidRPr="001A3F7B">
        <w:rPr>
          <w:rFonts w:ascii="Times New Roman" w:hAnsi="Times New Roman"/>
          <w:sz w:val="28"/>
          <w:szCs w:val="28"/>
          <w:lang w:val="uk-UA"/>
        </w:rPr>
        <w:t>ачальник</w:t>
      </w:r>
      <w:r w:rsidR="00CD3351" w:rsidRPr="001A3F7B">
        <w:rPr>
          <w:rFonts w:ascii="Times New Roman" w:hAnsi="Times New Roman"/>
          <w:sz w:val="28"/>
          <w:szCs w:val="28"/>
          <w:lang w:val="uk-UA"/>
        </w:rPr>
        <w:t>у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A1D" w:rsidRPr="001A3F7B">
        <w:rPr>
          <w:rFonts w:ascii="Times New Roman" w:hAnsi="Times New Roman"/>
          <w:sz w:val="28"/>
          <w:szCs w:val="28"/>
          <w:lang w:val="uk-UA"/>
        </w:rPr>
        <w:t>відділу</w:t>
      </w:r>
      <w:r w:rsidR="00CD3351" w:rsidRPr="001A3F7B">
        <w:rPr>
          <w:rFonts w:ascii="Times New Roman" w:hAnsi="Times New Roman"/>
          <w:sz w:val="28"/>
          <w:szCs w:val="28"/>
          <w:lang w:val="uk-UA"/>
        </w:rPr>
        <w:t xml:space="preserve"> економічного розвитку, інвестицій та комунальної власності</w:t>
      </w:r>
      <w:r w:rsidR="00203C7C" w:rsidRPr="001A3F7B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CD3351" w:rsidRPr="001A3F7B">
        <w:rPr>
          <w:rFonts w:ascii="Times New Roman" w:hAnsi="Times New Roman"/>
          <w:sz w:val="28"/>
          <w:szCs w:val="28"/>
          <w:lang w:val="uk-UA"/>
        </w:rPr>
        <w:t xml:space="preserve"> Романенко Н.М.</w:t>
      </w:r>
      <w:r w:rsidR="00F61A1D" w:rsidRPr="001A3F7B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</w:t>
      </w:r>
      <w:r w:rsidR="00A97D84" w:rsidRPr="001A3F7B">
        <w:rPr>
          <w:rFonts w:ascii="Times New Roman" w:hAnsi="Times New Roman"/>
          <w:sz w:val="28"/>
          <w:szCs w:val="28"/>
          <w:lang w:val="uk-UA"/>
        </w:rPr>
        <w:t>цього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рішення  на офіційному </w:t>
      </w:r>
      <w:proofErr w:type="spellStart"/>
      <w:r w:rsidRPr="001A3F7B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1A3F7B">
        <w:rPr>
          <w:rFonts w:ascii="Times New Roman" w:hAnsi="Times New Roman"/>
          <w:sz w:val="28"/>
          <w:szCs w:val="28"/>
          <w:lang w:val="uk-UA"/>
        </w:rPr>
        <w:t xml:space="preserve"> Іванівської селищної ради. </w:t>
      </w:r>
    </w:p>
    <w:p w:rsidR="00F84DEC" w:rsidRPr="001A3F7B" w:rsidRDefault="00F84DEC" w:rsidP="001A3F7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</w:t>
      </w:r>
      <w:r w:rsidR="00A97D84" w:rsidRPr="001A3F7B">
        <w:rPr>
          <w:rFonts w:ascii="Times New Roman" w:hAnsi="Times New Roman"/>
          <w:sz w:val="28"/>
          <w:szCs w:val="28"/>
          <w:lang w:val="uk-UA"/>
        </w:rPr>
        <w:t>цього</w:t>
      </w:r>
      <w:r w:rsidRPr="001A3F7B">
        <w:rPr>
          <w:rFonts w:ascii="Times New Roman" w:hAnsi="Times New Roman"/>
          <w:sz w:val="28"/>
          <w:szCs w:val="28"/>
          <w:lang w:val="uk-UA"/>
        </w:rPr>
        <w:t xml:space="preserve"> рішення покласт</w:t>
      </w:r>
      <w:r w:rsidR="00CC4746" w:rsidRPr="001A3F7B">
        <w:rPr>
          <w:rFonts w:ascii="Times New Roman" w:hAnsi="Times New Roman"/>
          <w:sz w:val="28"/>
          <w:szCs w:val="28"/>
          <w:lang w:val="uk-UA"/>
        </w:rPr>
        <w:t>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F84DEC" w:rsidRDefault="00F84DEC" w:rsidP="001A3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F7B" w:rsidRPr="001A3F7B" w:rsidRDefault="001A3F7B" w:rsidP="001A3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4DEC" w:rsidRPr="001A3F7B" w:rsidRDefault="00F84DEC" w:rsidP="001A3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7B">
        <w:rPr>
          <w:rFonts w:ascii="Times New Roman" w:hAnsi="Times New Roman"/>
          <w:bCs/>
          <w:sz w:val="28"/>
          <w:szCs w:val="28"/>
          <w:lang w:val="uk-UA"/>
        </w:rPr>
        <w:t xml:space="preserve">Селищний голова                                                </w:t>
      </w:r>
      <w:r w:rsidR="00CD3351" w:rsidRPr="001A3F7B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</w:t>
      </w:r>
      <w:r w:rsidR="00F61A1D" w:rsidRPr="001A3F7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3F7B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CD3351" w:rsidRPr="001A3F7B">
        <w:rPr>
          <w:rFonts w:ascii="Times New Roman" w:hAnsi="Times New Roman"/>
          <w:bCs/>
          <w:sz w:val="28"/>
          <w:szCs w:val="28"/>
          <w:lang w:val="uk-UA"/>
        </w:rPr>
        <w:t xml:space="preserve">іктор </w:t>
      </w:r>
      <w:r w:rsidRPr="001A3F7B">
        <w:rPr>
          <w:rFonts w:ascii="Times New Roman" w:hAnsi="Times New Roman"/>
          <w:bCs/>
          <w:sz w:val="28"/>
          <w:szCs w:val="28"/>
          <w:lang w:val="uk-UA"/>
        </w:rPr>
        <w:t>ДЕБЕЛИЙ</w:t>
      </w:r>
    </w:p>
    <w:p w:rsidR="001A3F7B" w:rsidRDefault="001A3F7B" w:rsidP="001A3F7B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/>
          <w:i/>
          <w:sz w:val="20"/>
          <w:lang w:val="uk-UA"/>
        </w:rPr>
      </w:pPr>
    </w:p>
    <w:p w:rsidR="00F84DEC" w:rsidRPr="001A3F7B" w:rsidRDefault="00F84DEC" w:rsidP="001A3F7B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/>
          <w:i/>
          <w:lang w:val="uk-UA"/>
        </w:rPr>
      </w:pPr>
      <w:bookmarkStart w:id="0" w:name="_GoBack"/>
      <w:bookmarkEnd w:id="0"/>
      <w:r w:rsidRPr="001A3F7B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F84DEC" w:rsidRPr="001A3F7B" w:rsidRDefault="00A97D84" w:rsidP="001A3F7B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uk-UA"/>
        </w:rPr>
      </w:pPr>
      <w:r w:rsidRPr="001A3F7B">
        <w:rPr>
          <w:rFonts w:ascii="Times New Roman" w:hAnsi="Times New Roman"/>
          <w:sz w:val="24"/>
          <w:szCs w:val="24"/>
          <w:lang w:val="uk-UA"/>
        </w:rPr>
        <w:t>до р</w:t>
      </w:r>
      <w:r w:rsidR="009D6AB8" w:rsidRPr="001A3F7B">
        <w:rPr>
          <w:rFonts w:ascii="Times New Roman" w:hAnsi="Times New Roman"/>
          <w:sz w:val="24"/>
          <w:szCs w:val="24"/>
          <w:lang w:val="uk-UA"/>
        </w:rPr>
        <w:t>ішення</w:t>
      </w:r>
      <w:r w:rsidR="0070722C" w:rsidRPr="001A3F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05BA" w:rsidRPr="005705BA">
        <w:rPr>
          <w:rFonts w:ascii="Times New Roman" w:hAnsi="Times New Roman"/>
          <w:sz w:val="24"/>
          <w:szCs w:val="24"/>
          <w:lang w:val="en-US"/>
        </w:rPr>
        <w:t>V</w:t>
      </w:r>
      <w:r w:rsidR="005705BA" w:rsidRPr="005705BA">
        <w:rPr>
          <w:rFonts w:ascii="Times New Roman" w:hAnsi="Times New Roman"/>
          <w:sz w:val="24"/>
          <w:szCs w:val="24"/>
          <w:lang w:val="uk-UA"/>
        </w:rPr>
        <w:t xml:space="preserve">ІІІ </w:t>
      </w:r>
      <w:r w:rsidR="00241D90" w:rsidRPr="001A3F7B">
        <w:rPr>
          <w:rFonts w:ascii="Times New Roman" w:hAnsi="Times New Roman"/>
          <w:sz w:val="24"/>
          <w:szCs w:val="24"/>
          <w:lang w:val="uk-UA"/>
        </w:rPr>
        <w:t>сесії</w:t>
      </w:r>
    </w:p>
    <w:p w:rsidR="00F84DEC" w:rsidRPr="001A3F7B" w:rsidRDefault="00F84DEC" w:rsidP="001A3F7B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uk-UA"/>
        </w:rPr>
      </w:pPr>
      <w:r w:rsidRPr="001A3F7B">
        <w:rPr>
          <w:rFonts w:ascii="Times New Roman" w:hAnsi="Times New Roman"/>
          <w:sz w:val="24"/>
          <w:szCs w:val="24"/>
          <w:lang w:val="uk-UA"/>
        </w:rPr>
        <w:t xml:space="preserve">селищної ради </w:t>
      </w:r>
      <w:r w:rsidRPr="001A3F7B">
        <w:rPr>
          <w:rFonts w:ascii="Times New Roman" w:hAnsi="Times New Roman"/>
          <w:sz w:val="24"/>
          <w:szCs w:val="24"/>
          <w:lang w:val="en-US"/>
        </w:rPr>
        <w:t>V</w:t>
      </w:r>
      <w:r w:rsidRPr="001A3F7B">
        <w:rPr>
          <w:rFonts w:ascii="Times New Roman" w:hAnsi="Times New Roman"/>
          <w:sz w:val="24"/>
          <w:szCs w:val="24"/>
          <w:lang w:val="uk-UA"/>
        </w:rPr>
        <w:t>ІІ</w:t>
      </w:r>
      <w:r w:rsidR="0070722C" w:rsidRPr="001A3F7B">
        <w:rPr>
          <w:rFonts w:ascii="Times New Roman" w:hAnsi="Times New Roman"/>
          <w:sz w:val="24"/>
          <w:szCs w:val="24"/>
          <w:lang w:val="uk-UA"/>
        </w:rPr>
        <w:t>І</w:t>
      </w:r>
      <w:r w:rsidRPr="001A3F7B">
        <w:rPr>
          <w:rFonts w:ascii="Times New Roman" w:hAnsi="Times New Roman"/>
          <w:sz w:val="24"/>
          <w:szCs w:val="24"/>
          <w:lang w:val="uk-UA"/>
        </w:rPr>
        <w:t xml:space="preserve"> скликання </w:t>
      </w:r>
    </w:p>
    <w:p w:rsidR="00F84DEC" w:rsidRPr="001A3F7B" w:rsidRDefault="0070722C" w:rsidP="001A3F7B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uk-UA"/>
        </w:rPr>
      </w:pPr>
      <w:r w:rsidRPr="001A3F7B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5705BA">
        <w:rPr>
          <w:rFonts w:ascii="Times New Roman" w:hAnsi="Times New Roman"/>
          <w:sz w:val="24"/>
          <w:szCs w:val="24"/>
          <w:lang w:val="uk-UA"/>
        </w:rPr>
        <w:t>30.03.2021</w:t>
      </w:r>
      <w:r w:rsidRPr="001A3F7B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3A1778" w:rsidRPr="001A3F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05BA">
        <w:rPr>
          <w:rFonts w:ascii="Times New Roman" w:hAnsi="Times New Roman"/>
          <w:sz w:val="24"/>
          <w:szCs w:val="24"/>
          <w:lang w:val="uk-UA"/>
        </w:rPr>
        <w:t>809</w:t>
      </w:r>
    </w:p>
    <w:p w:rsidR="00F84DEC" w:rsidRPr="001A3F7B" w:rsidRDefault="00F84DEC" w:rsidP="001A3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84DEC" w:rsidRPr="001A3F7B" w:rsidRDefault="00F84DEC" w:rsidP="001A3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3F7B">
        <w:rPr>
          <w:rFonts w:ascii="Times New Roman" w:hAnsi="Times New Roman"/>
          <w:b/>
          <w:sz w:val="24"/>
          <w:szCs w:val="24"/>
          <w:lang w:val="uk-UA"/>
        </w:rPr>
        <w:t>П Л А Н</w:t>
      </w:r>
    </w:p>
    <w:p w:rsidR="00F84DEC" w:rsidRPr="001A3F7B" w:rsidRDefault="00F84DEC" w:rsidP="001A3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3F7B">
        <w:rPr>
          <w:rFonts w:ascii="Times New Roman" w:hAnsi="Times New Roman"/>
          <w:b/>
          <w:sz w:val="24"/>
          <w:szCs w:val="24"/>
          <w:lang w:val="uk-UA"/>
        </w:rPr>
        <w:t>діяльності Іванівської селищної ради з підготовки регуляторних актів</w:t>
      </w:r>
    </w:p>
    <w:p w:rsidR="00F84DEC" w:rsidRPr="001A3F7B" w:rsidRDefault="0070722C" w:rsidP="001A3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3F7B">
        <w:rPr>
          <w:rFonts w:ascii="Times New Roman" w:hAnsi="Times New Roman"/>
          <w:b/>
          <w:sz w:val="24"/>
          <w:szCs w:val="24"/>
          <w:lang w:val="uk-UA"/>
        </w:rPr>
        <w:t>на 2021</w:t>
      </w:r>
      <w:r w:rsidR="00F84DEC" w:rsidRPr="001A3F7B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F84DEC" w:rsidRPr="001A3F7B" w:rsidRDefault="00F84DEC" w:rsidP="001A3F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1664"/>
        <w:gridCol w:w="2305"/>
      </w:tblGrid>
      <w:tr w:rsidR="00F84DEC" w:rsidRPr="00614788" w:rsidTr="00203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9F7790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Вид та назва проє</w:t>
            </w:r>
            <w:r w:rsidR="00F84DEC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кту регуляторного акту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Мета прийняття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Підрозділ, відповідальний за розробку</w:t>
            </w:r>
          </w:p>
        </w:tc>
      </w:tr>
      <w:tr w:rsidR="00F84DEC" w:rsidRPr="00614788" w:rsidTr="00203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84DEC" w:rsidRPr="00614788" w:rsidTr="00203C7C">
        <w:trPr>
          <w:trHeight w:val="1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F84DEC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7E560C" w:rsidP="0068362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 сесії </w:t>
            </w:r>
            <w:r w:rsidRPr="008757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 w:rsidRPr="0087575A">
              <w:rPr>
                <w:rStyle w:val="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  <w:t xml:space="preserve">Про встановлення ставок та пільг </w:t>
            </w:r>
            <w:r w:rsidR="00BF0328" w:rsidRPr="0087575A">
              <w:rPr>
                <w:rStyle w:val="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  <w:t xml:space="preserve">зі сплати </w:t>
            </w:r>
            <w:r w:rsidRPr="0087575A">
              <w:rPr>
                <w:rStyle w:val="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  <w:t>податку</w:t>
            </w:r>
            <w:r w:rsidRPr="00614788">
              <w:rPr>
                <w:rStyle w:val="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  <w:t xml:space="preserve"> на нерухоме майно</w:t>
            </w:r>
            <w:r w:rsidR="00BF0328" w:rsidRPr="00614788">
              <w:rPr>
                <w:rStyle w:val="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  <w:t>,</w:t>
            </w:r>
            <w:r w:rsidRPr="00614788">
              <w:rPr>
                <w:rStyle w:val="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  <w:t xml:space="preserve"> відмінне від земельної ділянки на території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F84DEC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Поповнення дохідної частини селищного бюджету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6E77D1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Квітень-травень</w:t>
            </w:r>
          </w:p>
          <w:p w:rsidR="00F84DEC" w:rsidRPr="00614788" w:rsidRDefault="009F7790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  <w:r w:rsidR="00F84DEC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614788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економічного розвитку, інвестицій та комунальної власності селищної ради </w:t>
            </w:r>
          </w:p>
        </w:tc>
      </w:tr>
      <w:tr w:rsidR="007E560C" w:rsidRPr="00614788" w:rsidTr="00203C7C">
        <w:trPr>
          <w:trHeight w:val="1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C" w:rsidRPr="00614788" w:rsidRDefault="00BF032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C" w:rsidRPr="00614788" w:rsidRDefault="00BF0328" w:rsidP="00884F1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7E560C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ішення  сесії «</w:t>
            </w:r>
            <w:r w:rsidR="007E560C" w:rsidRPr="00614788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Про встановлення ставок єдиного податку на території</w:t>
            </w:r>
            <w:r w:rsidR="007E560C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="007E560C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C" w:rsidRPr="00614788" w:rsidRDefault="00BF032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Поповнення дохідної частини селищного бюджету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8" w:rsidRPr="00614788" w:rsidRDefault="00BF0328" w:rsidP="00BF03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Квітень-травень</w:t>
            </w:r>
          </w:p>
          <w:p w:rsidR="007E560C" w:rsidRPr="00614788" w:rsidRDefault="00BF0328" w:rsidP="00BF03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C" w:rsidRPr="00614788" w:rsidRDefault="00614788" w:rsidP="001A3F7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інвестицій та комунальної власності селищної ради</w:t>
            </w:r>
          </w:p>
        </w:tc>
      </w:tr>
      <w:tr w:rsidR="007E560C" w:rsidRPr="00614788" w:rsidTr="00203C7C">
        <w:trPr>
          <w:trHeight w:val="1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C" w:rsidRPr="00614788" w:rsidRDefault="00BF032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C" w:rsidRPr="00614788" w:rsidRDefault="00BF0328" w:rsidP="00884F1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Рішення  сесії «</w:t>
            </w:r>
            <w:r w:rsidRPr="00614788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Про встановлення ставок та пільг із сплати земельного податку на території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C" w:rsidRPr="00614788" w:rsidRDefault="00BF032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Поповнення дохідної частини селищного бюджету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8" w:rsidRPr="00614788" w:rsidRDefault="00BF0328" w:rsidP="00BF03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Квітень-травень</w:t>
            </w:r>
          </w:p>
          <w:p w:rsidR="007E560C" w:rsidRPr="00614788" w:rsidRDefault="00BF0328" w:rsidP="00BF03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614788" w:rsidRDefault="00614788" w:rsidP="006147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Відділ  земельних відносин</w:t>
            </w:r>
            <w:r w:rsidRPr="00614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</w:t>
            </w:r>
          </w:p>
          <w:p w:rsidR="007E560C" w:rsidRPr="00614788" w:rsidRDefault="007E560C" w:rsidP="001A3F7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0328" w:rsidRPr="00614788" w:rsidTr="00203C7C">
        <w:trPr>
          <w:trHeight w:val="1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8" w:rsidRPr="00614788" w:rsidRDefault="00BF032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8" w:rsidRPr="00614788" w:rsidRDefault="00BF0328" w:rsidP="00884F1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Рішення  сесії «</w:t>
            </w:r>
            <w:r w:rsidRPr="00614788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Про встановлення  транспортного податку</w:t>
            </w:r>
            <w:r w:rsidR="00614788" w:rsidRPr="00614788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 на території</w:t>
            </w:r>
            <w:r w:rsidR="00614788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="00614788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8" w:rsidRPr="00614788" w:rsidRDefault="00BF032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Поповнення дохідної частини селищного бюджету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8" w:rsidRPr="00614788" w:rsidRDefault="00BF0328" w:rsidP="00BF03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Квітень-травень</w:t>
            </w:r>
          </w:p>
          <w:p w:rsidR="00BF0328" w:rsidRPr="00614788" w:rsidRDefault="00BF0328" w:rsidP="00BF03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8" w:rsidRPr="00614788" w:rsidRDefault="00614788" w:rsidP="001A3F7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інвестицій та комунальної власності селищної ради</w:t>
            </w:r>
          </w:p>
        </w:tc>
      </w:tr>
      <w:tr w:rsidR="00BF0328" w:rsidRPr="00614788" w:rsidTr="00203C7C">
        <w:trPr>
          <w:trHeight w:val="1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8" w:rsidRPr="00614788" w:rsidRDefault="00BF032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8" w:rsidRPr="00614788" w:rsidRDefault="00884F16" w:rsidP="006147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 сесії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14788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встановлення ставок туристичного збору на </w:t>
            </w:r>
            <w:r w:rsidR="00614788" w:rsidRPr="00614788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 території</w:t>
            </w:r>
            <w:r w:rsidR="00614788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="00614788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8" w:rsidRPr="00614788" w:rsidRDefault="00BF032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Поповнення дохідної частини селищного бюджету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614788" w:rsidRDefault="00614788" w:rsidP="006147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Квітень-травень</w:t>
            </w:r>
          </w:p>
          <w:p w:rsidR="00BF0328" w:rsidRPr="00614788" w:rsidRDefault="00614788" w:rsidP="006147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6" w:rsidRPr="00614788" w:rsidRDefault="00614788" w:rsidP="001A3F7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інвестицій та комунальної власності селищної ради</w:t>
            </w:r>
          </w:p>
        </w:tc>
      </w:tr>
      <w:tr w:rsidR="00856013" w:rsidRPr="00614788" w:rsidTr="00D702DD">
        <w:trPr>
          <w:trHeight w:val="2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13" w:rsidRPr="00614788" w:rsidRDefault="00BF032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  <w:r w:rsidR="00D01214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13" w:rsidRPr="00614788" w:rsidRDefault="00614788" w:rsidP="006147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C1257E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сесії «П</w:t>
            </w:r>
            <w:r w:rsidR="00C1257E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 затвердження Порядку розподілу орендної плати за нерухоме майно (будівель, споруд, приміщень) комунальної власності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13" w:rsidRPr="00614788" w:rsidRDefault="00C1257E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Поповнення дохідної частини селищного бюджету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7E" w:rsidRPr="00614788" w:rsidRDefault="006E77D1" w:rsidP="001A3F7B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Квітень-травень</w:t>
            </w:r>
          </w:p>
          <w:p w:rsidR="00856013" w:rsidRPr="00614788" w:rsidRDefault="00C1257E" w:rsidP="001A3F7B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13" w:rsidRPr="00614788" w:rsidRDefault="00C1257E" w:rsidP="006147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інвестицій та комунально</w:t>
            </w:r>
            <w:r w:rsidR="00614788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ї власності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F84DEC" w:rsidRPr="00614788" w:rsidTr="00D702DD">
        <w:trPr>
          <w:trHeight w:val="1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EC" w:rsidRPr="00614788" w:rsidRDefault="00BF032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F84DEC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EC" w:rsidRPr="00614788" w:rsidRDefault="00614788" w:rsidP="00884F1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9F7790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ішення сесії «</w:t>
            </w:r>
            <w:r w:rsidR="00626FC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FD4222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</w:t>
            </w:r>
            <w:r w:rsidR="00F84DEC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Правил</w:t>
            </w:r>
            <w:r w:rsidR="00626FC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благоустрою </w:t>
            </w:r>
            <w:r w:rsidR="00D702DD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території населених пунктів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="00F84DEC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EC" w:rsidRPr="00614788" w:rsidRDefault="00150E4C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Належне утримання територій, чистоти та порядку території Іванівської територіальної громади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614788" w:rsidRDefault="00876752" w:rsidP="001A3F7B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  <w:r w:rsidR="006E77D1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  <w:p w:rsidR="00F84DEC" w:rsidRPr="00614788" w:rsidRDefault="009F7790" w:rsidP="001A3F7B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  <w:r w:rsidR="00F84DEC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EC" w:rsidRPr="00614788" w:rsidRDefault="00F84DEC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Юридичний відділ</w:t>
            </w:r>
            <w:r w:rsidR="00203C7C" w:rsidRPr="00614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C7C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</w:t>
            </w:r>
          </w:p>
        </w:tc>
      </w:tr>
      <w:tr w:rsidR="0042052B" w:rsidRPr="00614788" w:rsidTr="00203C7C">
        <w:trPr>
          <w:trHeight w:val="1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2B" w:rsidRPr="00614788" w:rsidRDefault="00BF032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42052B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2B" w:rsidRPr="00614788" w:rsidRDefault="00614788" w:rsidP="00884F1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42052B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ішення сесії «Про затвердження Правил розміщення зовнішньої реклами на території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="0042052B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2B" w:rsidRPr="00614788" w:rsidRDefault="0042052B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Необхідність визначення площі та місця розташування рекламного засобу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AB8" w:rsidRPr="00614788" w:rsidRDefault="006E77D1" w:rsidP="001A3F7B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Серпень-вересень</w:t>
            </w:r>
          </w:p>
          <w:p w:rsidR="0042052B" w:rsidRPr="00614788" w:rsidRDefault="0042052B" w:rsidP="001A3F7B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FD4222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2B" w:rsidRPr="00614788" w:rsidRDefault="0042052B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Юридичний відділ</w:t>
            </w:r>
            <w:r w:rsidR="00203C7C" w:rsidRPr="00614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C7C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</w:t>
            </w:r>
          </w:p>
        </w:tc>
      </w:tr>
    </w:tbl>
    <w:p w:rsidR="009F7790" w:rsidRPr="001A3F7B" w:rsidRDefault="009F7790" w:rsidP="001A3F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4AFB" w:rsidRPr="001A3F7B" w:rsidRDefault="007A4AFB" w:rsidP="001A3F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4DEC" w:rsidRPr="001A3F7B" w:rsidRDefault="00F84DEC" w:rsidP="001A3F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A3F7B">
        <w:rPr>
          <w:rFonts w:ascii="Times New Roman" w:hAnsi="Times New Roman"/>
          <w:sz w:val="24"/>
          <w:szCs w:val="24"/>
          <w:lang w:val="uk-UA"/>
        </w:rPr>
        <w:t>Секре</w:t>
      </w:r>
      <w:r w:rsidR="009F7790" w:rsidRPr="001A3F7B">
        <w:rPr>
          <w:rFonts w:ascii="Times New Roman" w:hAnsi="Times New Roman"/>
          <w:sz w:val="24"/>
          <w:szCs w:val="24"/>
          <w:lang w:val="uk-UA"/>
        </w:rPr>
        <w:t>тар ради</w:t>
      </w:r>
      <w:r w:rsidR="009F7790" w:rsidRPr="001A3F7B">
        <w:rPr>
          <w:rFonts w:ascii="Times New Roman" w:hAnsi="Times New Roman"/>
          <w:sz w:val="24"/>
          <w:szCs w:val="24"/>
          <w:lang w:val="uk-UA"/>
        </w:rPr>
        <w:tab/>
      </w:r>
      <w:r w:rsidR="009F7790" w:rsidRPr="001A3F7B">
        <w:rPr>
          <w:rFonts w:ascii="Times New Roman" w:hAnsi="Times New Roman"/>
          <w:sz w:val="24"/>
          <w:szCs w:val="24"/>
          <w:lang w:val="uk-UA"/>
        </w:rPr>
        <w:tab/>
      </w:r>
      <w:r w:rsidR="009F7790" w:rsidRPr="001A3F7B">
        <w:rPr>
          <w:rFonts w:ascii="Times New Roman" w:hAnsi="Times New Roman"/>
          <w:sz w:val="24"/>
          <w:szCs w:val="24"/>
          <w:lang w:val="uk-UA"/>
        </w:rPr>
        <w:tab/>
      </w:r>
      <w:r w:rsidR="009F7790" w:rsidRPr="001A3F7B">
        <w:rPr>
          <w:rFonts w:ascii="Times New Roman" w:hAnsi="Times New Roman"/>
          <w:sz w:val="24"/>
          <w:szCs w:val="24"/>
          <w:lang w:val="uk-UA"/>
        </w:rPr>
        <w:tab/>
      </w:r>
      <w:r w:rsidR="009F7790" w:rsidRPr="001A3F7B">
        <w:rPr>
          <w:rFonts w:ascii="Times New Roman" w:hAnsi="Times New Roman"/>
          <w:sz w:val="24"/>
          <w:szCs w:val="24"/>
          <w:lang w:val="uk-UA"/>
        </w:rPr>
        <w:tab/>
      </w:r>
      <w:r w:rsidR="009F7790" w:rsidRPr="001A3F7B">
        <w:rPr>
          <w:rFonts w:ascii="Times New Roman" w:hAnsi="Times New Roman"/>
          <w:sz w:val="24"/>
          <w:szCs w:val="24"/>
          <w:lang w:val="uk-UA"/>
        </w:rPr>
        <w:tab/>
      </w:r>
      <w:r w:rsidR="009F7790" w:rsidRPr="001A3F7B">
        <w:rPr>
          <w:rFonts w:ascii="Times New Roman" w:hAnsi="Times New Roman"/>
          <w:sz w:val="24"/>
          <w:szCs w:val="24"/>
          <w:lang w:val="uk-UA"/>
        </w:rPr>
        <w:tab/>
        <w:t xml:space="preserve">            </w:t>
      </w:r>
      <w:r w:rsidRPr="001A3F7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033F00" w:rsidRPr="001A3F7B">
        <w:rPr>
          <w:rFonts w:ascii="Times New Roman" w:hAnsi="Times New Roman"/>
          <w:sz w:val="24"/>
          <w:szCs w:val="24"/>
          <w:lang w:val="uk-UA"/>
        </w:rPr>
        <w:t xml:space="preserve">Інна </w:t>
      </w:r>
      <w:r w:rsidR="009F7790" w:rsidRPr="001A3F7B">
        <w:rPr>
          <w:rFonts w:ascii="Times New Roman" w:hAnsi="Times New Roman"/>
          <w:sz w:val="24"/>
          <w:szCs w:val="24"/>
          <w:lang w:val="uk-UA"/>
        </w:rPr>
        <w:t>ПОПУРІЙ</w:t>
      </w:r>
      <w:r w:rsidRPr="001A3F7B">
        <w:rPr>
          <w:rFonts w:ascii="Times New Roman" w:hAnsi="Times New Roman"/>
          <w:sz w:val="24"/>
          <w:szCs w:val="24"/>
          <w:lang w:val="uk-UA"/>
        </w:rPr>
        <w:tab/>
      </w:r>
    </w:p>
    <w:p w:rsidR="00D702DD" w:rsidRPr="001A3F7B" w:rsidRDefault="00D702DD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3F7B" w:rsidRDefault="001A3F7B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3F7B" w:rsidRDefault="001A3F7B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3F7B" w:rsidRDefault="001A3F7B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3F7B" w:rsidRDefault="001A3F7B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3F7B" w:rsidRDefault="001A3F7B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4788" w:rsidRDefault="00614788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4788" w:rsidRDefault="00614788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4788" w:rsidRDefault="00614788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4788" w:rsidRDefault="00614788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4788" w:rsidRDefault="00614788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4788" w:rsidRDefault="00614788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4788" w:rsidRDefault="00614788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4788" w:rsidRDefault="00614788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4788" w:rsidRDefault="00614788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4788" w:rsidRDefault="00614788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4788" w:rsidRDefault="00614788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4788" w:rsidRDefault="00614788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4788" w:rsidRDefault="00614788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4788" w:rsidRDefault="00614788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607D" w:rsidRDefault="006B607D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607D" w:rsidRDefault="006B607D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607D" w:rsidRDefault="006B607D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607D" w:rsidRDefault="006B607D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607D" w:rsidRDefault="006B607D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607D" w:rsidRDefault="006B607D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607D" w:rsidRDefault="006B607D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4DEC" w:rsidRPr="001A3F7B" w:rsidRDefault="00F84DEC" w:rsidP="001A3F7B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  <w:r w:rsidRPr="001A3F7B">
        <w:rPr>
          <w:rFonts w:ascii="Times New Roman" w:hAnsi="Times New Roman"/>
          <w:sz w:val="24"/>
          <w:szCs w:val="24"/>
          <w:lang w:val="uk-UA"/>
        </w:rPr>
        <w:lastRenderedPageBreak/>
        <w:t>Додаток 2</w:t>
      </w:r>
    </w:p>
    <w:p w:rsidR="005705BA" w:rsidRPr="001A3F7B" w:rsidRDefault="005705BA" w:rsidP="005705B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uk-UA"/>
        </w:rPr>
      </w:pPr>
      <w:r w:rsidRPr="001A3F7B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Pr="005705BA">
        <w:rPr>
          <w:rFonts w:ascii="Times New Roman" w:hAnsi="Times New Roman"/>
          <w:sz w:val="24"/>
          <w:szCs w:val="24"/>
          <w:lang w:val="en-US"/>
        </w:rPr>
        <w:t>V</w:t>
      </w:r>
      <w:r w:rsidRPr="005705BA">
        <w:rPr>
          <w:rFonts w:ascii="Times New Roman" w:hAnsi="Times New Roman"/>
          <w:sz w:val="24"/>
          <w:szCs w:val="24"/>
          <w:lang w:val="uk-UA"/>
        </w:rPr>
        <w:t xml:space="preserve">ІІІ </w:t>
      </w:r>
      <w:r w:rsidRPr="001A3F7B">
        <w:rPr>
          <w:rFonts w:ascii="Times New Roman" w:hAnsi="Times New Roman"/>
          <w:sz w:val="24"/>
          <w:szCs w:val="24"/>
          <w:lang w:val="uk-UA"/>
        </w:rPr>
        <w:t>сесії</w:t>
      </w:r>
    </w:p>
    <w:p w:rsidR="005705BA" w:rsidRPr="001A3F7B" w:rsidRDefault="005705BA" w:rsidP="005705B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uk-UA"/>
        </w:rPr>
      </w:pPr>
      <w:r w:rsidRPr="001A3F7B">
        <w:rPr>
          <w:rFonts w:ascii="Times New Roman" w:hAnsi="Times New Roman"/>
          <w:sz w:val="24"/>
          <w:szCs w:val="24"/>
          <w:lang w:val="uk-UA"/>
        </w:rPr>
        <w:t xml:space="preserve">селищної ради </w:t>
      </w:r>
      <w:r w:rsidRPr="001A3F7B">
        <w:rPr>
          <w:rFonts w:ascii="Times New Roman" w:hAnsi="Times New Roman"/>
          <w:sz w:val="24"/>
          <w:szCs w:val="24"/>
          <w:lang w:val="en-US"/>
        </w:rPr>
        <w:t>V</w:t>
      </w:r>
      <w:r w:rsidRPr="001A3F7B">
        <w:rPr>
          <w:rFonts w:ascii="Times New Roman" w:hAnsi="Times New Roman"/>
          <w:sz w:val="24"/>
          <w:szCs w:val="24"/>
          <w:lang w:val="uk-UA"/>
        </w:rPr>
        <w:t xml:space="preserve">ІІІ скликання </w:t>
      </w:r>
    </w:p>
    <w:p w:rsidR="005705BA" w:rsidRPr="001A3F7B" w:rsidRDefault="005705BA" w:rsidP="005705B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uk-UA"/>
        </w:rPr>
      </w:pPr>
      <w:r w:rsidRPr="001A3F7B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30.03.2021</w:t>
      </w:r>
      <w:r w:rsidRPr="001A3F7B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809</w:t>
      </w:r>
    </w:p>
    <w:p w:rsidR="00F84DEC" w:rsidRPr="001A3F7B" w:rsidRDefault="00F84DEC" w:rsidP="001A3F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84DEC" w:rsidRPr="001A3F7B" w:rsidRDefault="00F84DEC" w:rsidP="001A3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3F7B">
        <w:rPr>
          <w:rFonts w:ascii="Times New Roman" w:hAnsi="Times New Roman"/>
          <w:b/>
          <w:sz w:val="24"/>
          <w:szCs w:val="24"/>
          <w:lang w:val="uk-UA"/>
        </w:rPr>
        <w:t>П Л А Н - ГРАФІК</w:t>
      </w:r>
    </w:p>
    <w:p w:rsidR="00F84DEC" w:rsidRPr="001A3F7B" w:rsidRDefault="00F84DEC" w:rsidP="001A3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3F7B">
        <w:rPr>
          <w:rFonts w:ascii="Times New Roman" w:hAnsi="Times New Roman"/>
          <w:b/>
          <w:sz w:val="24"/>
          <w:szCs w:val="24"/>
          <w:lang w:val="uk-UA"/>
        </w:rPr>
        <w:t>відстеження результативності д</w:t>
      </w:r>
      <w:r w:rsidR="007C5DE2" w:rsidRPr="001A3F7B">
        <w:rPr>
          <w:rFonts w:ascii="Times New Roman" w:hAnsi="Times New Roman"/>
          <w:b/>
          <w:sz w:val="24"/>
          <w:szCs w:val="24"/>
          <w:lang w:val="uk-UA"/>
        </w:rPr>
        <w:t>іючих регуляторних актів на 2021</w:t>
      </w:r>
      <w:r w:rsidRPr="001A3F7B">
        <w:rPr>
          <w:rFonts w:ascii="Times New Roman" w:hAnsi="Times New Roman"/>
          <w:b/>
          <w:sz w:val="24"/>
          <w:szCs w:val="24"/>
          <w:lang w:val="uk-UA"/>
        </w:rPr>
        <w:t xml:space="preserve"> рік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980"/>
        <w:gridCol w:w="1560"/>
        <w:gridCol w:w="1842"/>
        <w:gridCol w:w="2835"/>
      </w:tblGrid>
      <w:tr w:rsidR="00F84DEC" w:rsidRPr="001A3F7B" w:rsidTr="00241D9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1A3F7B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1A3F7B" w:rsidRDefault="007C5DE2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Назва  регуляторного акту (</w:t>
            </w:r>
            <w:r w:rsidR="00F84DEC"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дата, номер рішення)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1A3F7B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 в</w:t>
            </w:r>
            <w:r w:rsidR="007C5DE2"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ідстеження регуляторного акта (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базове, повторне, періодичне)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1A3F7B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Строк виконання заходів з відстеження </w:t>
            </w:r>
            <w:proofErr w:type="spellStart"/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результатив</w:t>
            </w:r>
            <w:r w:rsidR="00241D90" w:rsidRPr="001A3F7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ності</w:t>
            </w:r>
            <w:proofErr w:type="spellEnd"/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регуляторного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1A3F7B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Структурний підрозділ, відповідальний за проведення відстеження</w:t>
            </w:r>
          </w:p>
        </w:tc>
      </w:tr>
      <w:tr w:rsidR="00F84DEC" w:rsidRPr="001A3F7B" w:rsidTr="00241D9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1A3F7B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1A3F7B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1A3F7B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1A3F7B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C" w:rsidRPr="001A3F7B" w:rsidRDefault="00F84DEC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614788" w:rsidRPr="007E560C" w:rsidTr="00241D90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88" w:rsidRPr="00614788" w:rsidRDefault="00614788" w:rsidP="00884F1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Рішення  сесії «</w:t>
            </w:r>
            <w:r w:rsidRPr="00614788">
              <w:rPr>
                <w:rStyle w:val="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  <w:t>Про встановлення ставок та пільг зі сплати податку на нерухоме майно, відмінне від земельної ділянки на території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88" w:rsidRPr="001A3F7B" w:rsidRDefault="00614788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Базове</w:t>
            </w:r>
          </w:p>
          <w:p w:rsidR="00614788" w:rsidRPr="001A3F7B" w:rsidRDefault="00614788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16" w:rsidRDefault="00614788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грудень </w:t>
            </w:r>
          </w:p>
          <w:p w:rsidR="00614788" w:rsidRPr="001A3F7B" w:rsidRDefault="00614788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2021 року</w:t>
            </w:r>
          </w:p>
          <w:p w:rsidR="00614788" w:rsidRPr="001A3F7B" w:rsidRDefault="00614788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6147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інвестицій та комунально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власності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</w:t>
            </w:r>
          </w:p>
        </w:tc>
      </w:tr>
      <w:tr w:rsidR="00614788" w:rsidRPr="006B607D" w:rsidTr="00241D90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614788" w:rsidRDefault="00614788" w:rsidP="00884F1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Рішення  сесії «</w:t>
            </w:r>
            <w:r w:rsidRPr="00614788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Про встановлення ставок єдиного податку на території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Базове</w:t>
            </w:r>
          </w:p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6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грудень </w:t>
            </w:r>
          </w:p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2021 року</w:t>
            </w:r>
          </w:p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6147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інвестицій та комунально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власності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відділ земельних відносин</w:t>
            </w:r>
            <w:r w:rsidRPr="00614788">
              <w:rPr>
                <w:rFonts w:ascii="Times New Roman" w:hAnsi="Times New Roman"/>
                <w:lang w:val="uk-UA"/>
              </w:rPr>
              <w:t xml:space="preserve">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ради,</w:t>
            </w:r>
          </w:p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788" w:rsidRPr="001A3F7B" w:rsidTr="00241D90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614788" w:rsidRDefault="00614788" w:rsidP="00884F1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Рішення  сесії «</w:t>
            </w:r>
            <w:r w:rsidRPr="00614788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Про встановлення ставок та пільг із сплати земельного податку на території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Базове</w:t>
            </w:r>
          </w:p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грудень 2021 року</w:t>
            </w:r>
          </w:p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інвестицій та комунально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власності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</w:t>
            </w:r>
          </w:p>
        </w:tc>
      </w:tr>
      <w:tr w:rsidR="00614788" w:rsidRPr="001A3F7B" w:rsidTr="00241D90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614788" w:rsidRDefault="00614788" w:rsidP="00884F1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Рішення  сесії «</w:t>
            </w:r>
            <w:r w:rsidRPr="00614788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Про встановлення  транспортного податку на території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Базове</w:t>
            </w:r>
          </w:p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грудень 2021 року</w:t>
            </w:r>
          </w:p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інвестицій та комунально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власності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</w:t>
            </w:r>
          </w:p>
        </w:tc>
      </w:tr>
      <w:tr w:rsidR="00614788" w:rsidRPr="001A3F7B" w:rsidTr="00241D90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614788" w:rsidRDefault="00047723" w:rsidP="00884F1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 сесії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14788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Про вста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новлення ставок туристичного зб</w:t>
            </w:r>
            <w:r w:rsidR="00614788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ору на </w:t>
            </w:r>
            <w:r w:rsidR="00614788" w:rsidRPr="00614788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 території</w:t>
            </w:r>
            <w:r w:rsidR="00614788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="00614788" w:rsidRPr="0061478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Базове</w:t>
            </w:r>
          </w:p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грудень 2021 року</w:t>
            </w:r>
          </w:p>
          <w:p w:rsidR="00614788" w:rsidRPr="001A3F7B" w:rsidRDefault="00614788" w:rsidP="00403C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інвестицій та комунально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власності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</w:t>
            </w:r>
          </w:p>
        </w:tc>
      </w:tr>
      <w:tr w:rsidR="00614788" w:rsidRPr="001A3F7B" w:rsidTr="00241D90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047723" w:rsidP="005C6FC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 сесії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</w:t>
            </w:r>
            <w:r w:rsidR="00614788" w:rsidRPr="001A3F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 затвердження Порядку розподілу орендної плати </w:t>
            </w:r>
            <w:r w:rsidR="00614788" w:rsidRPr="001A3F7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 нерухоме майно (будівель, споруд, приміщень) комунальної власності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Базове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Травень-червень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2021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6147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інвестицій та комунально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власності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</w:tr>
      <w:tr w:rsidR="00614788" w:rsidRPr="006B607D" w:rsidTr="00241D90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047723" w:rsidP="005C6FC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 сесії </w:t>
            </w:r>
            <w:r w:rsidR="00614788" w:rsidRPr="001A3F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«Про затвердження Правил благоустрою на території населених пунктів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="00614788" w:rsidRPr="001A3F7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Червень-липень </w:t>
            </w:r>
          </w:p>
          <w:p w:rsidR="00614788" w:rsidRPr="001A3F7B" w:rsidRDefault="00614788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Юридичний відділ</w:t>
            </w:r>
            <w:r w:rsidRPr="0087575A">
              <w:rPr>
                <w:rFonts w:ascii="Times New Roman" w:hAnsi="Times New Roman"/>
                <w:lang w:val="uk-UA"/>
              </w:rPr>
              <w:t xml:space="preserve">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ради,</w:t>
            </w:r>
          </w:p>
          <w:p w:rsidR="00614788" w:rsidRPr="001A3F7B" w:rsidRDefault="006215CD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ідділ економічного розвитку, інвестицій та комунально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власності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</w:t>
            </w:r>
          </w:p>
        </w:tc>
      </w:tr>
      <w:tr w:rsidR="00614788" w:rsidRPr="006B607D" w:rsidTr="00241D90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047723" w:rsidP="005C6FC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614788" w:rsidRPr="001A3F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ішення сесії «Про затвердження Правил розміщення зовнішньої реклами на території </w:t>
            </w:r>
            <w:r w:rsidR="0068362A" w:rsidRPr="00614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Іванівської селищної </w:t>
            </w:r>
            <w:r w:rsidR="0068362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="00614788" w:rsidRPr="001A3F7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  <w:p w:rsidR="00614788" w:rsidRPr="001A3F7B" w:rsidRDefault="00614788" w:rsidP="001A3F7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Юридичний відділ</w:t>
            </w:r>
            <w:r w:rsidRPr="0087575A">
              <w:rPr>
                <w:rFonts w:ascii="Times New Roman" w:hAnsi="Times New Roman"/>
                <w:lang w:val="uk-UA"/>
              </w:rPr>
              <w:t xml:space="preserve">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ради,</w:t>
            </w:r>
          </w:p>
          <w:p w:rsidR="00614788" w:rsidRPr="001A3F7B" w:rsidRDefault="00614788" w:rsidP="001A3F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ідділ економічного розвитку, інвестицій та комунально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власності </w:t>
            </w:r>
            <w:r w:rsidRPr="001A3F7B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</w:t>
            </w:r>
          </w:p>
        </w:tc>
      </w:tr>
    </w:tbl>
    <w:p w:rsidR="00F84DEC" w:rsidRDefault="00F84DEC" w:rsidP="001A3F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3F7B" w:rsidRPr="001A3F7B" w:rsidRDefault="001A3F7B" w:rsidP="001A3F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1102" w:rsidRPr="001A3F7B" w:rsidRDefault="007C5DE2" w:rsidP="001A3F7B">
      <w:pPr>
        <w:spacing w:after="0" w:line="240" w:lineRule="auto"/>
        <w:jc w:val="both"/>
        <w:rPr>
          <w:rFonts w:ascii="Times New Roman" w:hAnsi="Times New Roman"/>
        </w:rPr>
      </w:pPr>
      <w:r w:rsidRPr="001A3F7B">
        <w:rPr>
          <w:rFonts w:ascii="Times New Roman" w:hAnsi="Times New Roman"/>
          <w:sz w:val="24"/>
          <w:szCs w:val="24"/>
          <w:lang w:val="uk-UA"/>
        </w:rPr>
        <w:t>Секретар ради</w:t>
      </w:r>
      <w:r w:rsidRPr="001A3F7B">
        <w:rPr>
          <w:rFonts w:ascii="Times New Roman" w:hAnsi="Times New Roman"/>
          <w:sz w:val="24"/>
          <w:szCs w:val="24"/>
          <w:lang w:val="uk-UA"/>
        </w:rPr>
        <w:tab/>
      </w:r>
      <w:r w:rsidRPr="001A3F7B">
        <w:rPr>
          <w:rFonts w:ascii="Times New Roman" w:hAnsi="Times New Roman"/>
          <w:sz w:val="24"/>
          <w:szCs w:val="24"/>
          <w:lang w:val="uk-UA"/>
        </w:rPr>
        <w:tab/>
      </w:r>
      <w:r w:rsidRPr="001A3F7B">
        <w:rPr>
          <w:rFonts w:ascii="Times New Roman" w:hAnsi="Times New Roman"/>
          <w:sz w:val="24"/>
          <w:szCs w:val="24"/>
          <w:lang w:val="uk-UA"/>
        </w:rPr>
        <w:tab/>
      </w:r>
      <w:r w:rsidRPr="001A3F7B">
        <w:rPr>
          <w:rFonts w:ascii="Times New Roman" w:hAnsi="Times New Roman"/>
          <w:sz w:val="24"/>
          <w:szCs w:val="24"/>
          <w:lang w:val="uk-UA"/>
        </w:rPr>
        <w:tab/>
      </w:r>
      <w:r w:rsidRPr="001A3F7B">
        <w:rPr>
          <w:rFonts w:ascii="Times New Roman" w:hAnsi="Times New Roman"/>
          <w:sz w:val="24"/>
          <w:szCs w:val="24"/>
          <w:lang w:val="uk-UA"/>
        </w:rPr>
        <w:tab/>
      </w:r>
      <w:r w:rsidRPr="001A3F7B">
        <w:rPr>
          <w:rFonts w:ascii="Times New Roman" w:hAnsi="Times New Roman"/>
          <w:sz w:val="24"/>
          <w:szCs w:val="24"/>
          <w:lang w:val="uk-UA"/>
        </w:rPr>
        <w:tab/>
      </w:r>
      <w:r w:rsidR="00203C7C" w:rsidRPr="001A3F7B">
        <w:rPr>
          <w:rFonts w:ascii="Times New Roman" w:hAnsi="Times New Roman"/>
          <w:sz w:val="24"/>
          <w:szCs w:val="24"/>
          <w:lang w:val="uk-UA"/>
        </w:rPr>
        <w:tab/>
      </w:r>
      <w:r w:rsidR="00203C7C" w:rsidRPr="001A3F7B">
        <w:rPr>
          <w:rFonts w:ascii="Times New Roman" w:hAnsi="Times New Roman"/>
          <w:sz w:val="24"/>
          <w:szCs w:val="24"/>
          <w:lang w:val="uk-UA"/>
        </w:rPr>
        <w:tab/>
      </w:r>
      <w:r w:rsidR="00203C7C" w:rsidRPr="001A3F7B">
        <w:rPr>
          <w:rFonts w:ascii="Times New Roman" w:hAnsi="Times New Roman"/>
          <w:sz w:val="24"/>
          <w:szCs w:val="24"/>
          <w:lang w:val="uk-UA"/>
        </w:rPr>
        <w:tab/>
      </w:r>
      <w:r w:rsidR="00033F00" w:rsidRPr="001A3F7B">
        <w:rPr>
          <w:rFonts w:ascii="Times New Roman" w:hAnsi="Times New Roman"/>
          <w:sz w:val="24"/>
          <w:szCs w:val="24"/>
          <w:lang w:val="uk-UA"/>
        </w:rPr>
        <w:t xml:space="preserve">Інна </w:t>
      </w:r>
      <w:r w:rsidRPr="001A3F7B">
        <w:rPr>
          <w:rFonts w:ascii="Times New Roman" w:hAnsi="Times New Roman"/>
          <w:sz w:val="24"/>
          <w:szCs w:val="24"/>
          <w:lang w:val="uk-UA"/>
        </w:rPr>
        <w:t>ПОПУРІЙ</w:t>
      </w:r>
    </w:p>
    <w:sectPr w:rsidR="007D1102" w:rsidRPr="001A3F7B" w:rsidSect="00884F1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E21"/>
    <w:multiLevelType w:val="hybridMultilevel"/>
    <w:tmpl w:val="6F207FBE"/>
    <w:lvl w:ilvl="0" w:tplc="3C8074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6E78B2"/>
    <w:multiLevelType w:val="hybridMultilevel"/>
    <w:tmpl w:val="A8D45B46"/>
    <w:lvl w:ilvl="0" w:tplc="101A10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EC"/>
    <w:rsid w:val="00033F00"/>
    <w:rsid w:val="00046043"/>
    <w:rsid w:val="00047723"/>
    <w:rsid w:val="0005632D"/>
    <w:rsid w:val="000A425E"/>
    <w:rsid w:val="000D7954"/>
    <w:rsid w:val="001333A4"/>
    <w:rsid w:val="001357AE"/>
    <w:rsid w:val="00150E4C"/>
    <w:rsid w:val="001A3F7B"/>
    <w:rsid w:val="001F63EC"/>
    <w:rsid w:val="00203C7C"/>
    <w:rsid w:val="00241D90"/>
    <w:rsid w:val="002A0825"/>
    <w:rsid w:val="002D2532"/>
    <w:rsid w:val="00310C5F"/>
    <w:rsid w:val="003275A5"/>
    <w:rsid w:val="003A1778"/>
    <w:rsid w:val="003B4EF3"/>
    <w:rsid w:val="0042052B"/>
    <w:rsid w:val="004603A2"/>
    <w:rsid w:val="00481EF3"/>
    <w:rsid w:val="004A5253"/>
    <w:rsid w:val="00525FA8"/>
    <w:rsid w:val="005628E5"/>
    <w:rsid w:val="005705BA"/>
    <w:rsid w:val="00585718"/>
    <w:rsid w:val="005C6FC1"/>
    <w:rsid w:val="005D567A"/>
    <w:rsid w:val="00614788"/>
    <w:rsid w:val="006215CD"/>
    <w:rsid w:val="00626FCA"/>
    <w:rsid w:val="006342B9"/>
    <w:rsid w:val="0068362A"/>
    <w:rsid w:val="006858A4"/>
    <w:rsid w:val="006B607D"/>
    <w:rsid w:val="006E77D1"/>
    <w:rsid w:val="0070722C"/>
    <w:rsid w:val="00711F94"/>
    <w:rsid w:val="00746063"/>
    <w:rsid w:val="00770896"/>
    <w:rsid w:val="00786BCD"/>
    <w:rsid w:val="007A4AFB"/>
    <w:rsid w:val="007C5DE2"/>
    <w:rsid w:val="007D1102"/>
    <w:rsid w:val="007E560C"/>
    <w:rsid w:val="00834859"/>
    <w:rsid w:val="00856013"/>
    <w:rsid w:val="0087575A"/>
    <w:rsid w:val="00876752"/>
    <w:rsid w:val="00884F16"/>
    <w:rsid w:val="0088554E"/>
    <w:rsid w:val="00887D1B"/>
    <w:rsid w:val="008929FF"/>
    <w:rsid w:val="008C075B"/>
    <w:rsid w:val="008F5C20"/>
    <w:rsid w:val="009D6AB8"/>
    <w:rsid w:val="009F7790"/>
    <w:rsid w:val="00A41229"/>
    <w:rsid w:val="00A42F59"/>
    <w:rsid w:val="00A601C3"/>
    <w:rsid w:val="00A97D84"/>
    <w:rsid w:val="00AA3926"/>
    <w:rsid w:val="00AB7184"/>
    <w:rsid w:val="00AD0B92"/>
    <w:rsid w:val="00B27F15"/>
    <w:rsid w:val="00B75534"/>
    <w:rsid w:val="00BA19D2"/>
    <w:rsid w:val="00BB3981"/>
    <w:rsid w:val="00BC1064"/>
    <w:rsid w:val="00BF0328"/>
    <w:rsid w:val="00C1257E"/>
    <w:rsid w:val="00C55866"/>
    <w:rsid w:val="00C95C58"/>
    <w:rsid w:val="00CA7F26"/>
    <w:rsid w:val="00CC4746"/>
    <w:rsid w:val="00CD3351"/>
    <w:rsid w:val="00D01214"/>
    <w:rsid w:val="00D07ED3"/>
    <w:rsid w:val="00D14583"/>
    <w:rsid w:val="00D40781"/>
    <w:rsid w:val="00D657EC"/>
    <w:rsid w:val="00D702DD"/>
    <w:rsid w:val="00DA535C"/>
    <w:rsid w:val="00DB1DA1"/>
    <w:rsid w:val="00E038EC"/>
    <w:rsid w:val="00E47F9B"/>
    <w:rsid w:val="00EC65BA"/>
    <w:rsid w:val="00EF1112"/>
    <w:rsid w:val="00F61A1D"/>
    <w:rsid w:val="00F82320"/>
    <w:rsid w:val="00F84DEC"/>
    <w:rsid w:val="00FA0F78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D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84DEC"/>
    <w:pPr>
      <w:ind w:left="720"/>
      <w:contextualSpacing/>
    </w:pPr>
  </w:style>
  <w:style w:type="table" w:styleId="a5">
    <w:name w:val="Table Grid"/>
    <w:basedOn w:val="a1"/>
    <w:uiPriority w:val="59"/>
    <w:rsid w:val="00F84D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954"/>
    <w:rPr>
      <w:rFonts w:ascii="Tahoma" w:eastAsia="Calibri" w:hAnsi="Tahoma" w:cs="Tahoma"/>
      <w:sz w:val="16"/>
      <w:szCs w:val="16"/>
    </w:rPr>
  </w:style>
  <w:style w:type="character" w:styleId="a8">
    <w:name w:val="Strong"/>
    <w:qFormat/>
    <w:rsid w:val="007E560C"/>
    <w:rPr>
      <w:b/>
      <w:bCs/>
    </w:rPr>
  </w:style>
  <w:style w:type="character" w:customStyle="1" w:styleId="3">
    <w:name w:val="Основной текст (3)_"/>
    <w:link w:val="30"/>
    <w:rsid w:val="007E560C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560C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D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84DEC"/>
    <w:pPr>
      <w:ind w:left="720"/>
      <w:contextualSpacing/>
    </w:pPr>
  </w:style>
  <w:style w:type="table" w:styleId="a5">
    <w:name w:val="Table Grid"/>
    <w:basedOn w:val="a1"/>
    <w:uiPriority w:val="59"/>
    <w:rsid w:val="00F84D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954"/>
    <w:rPr>
      <w:rFonts w:ascii="Tahoma" w:eastAsia="Calibri" w:hAnsi="Tahoma" w:cs="Tahoma"/>
      <w:sz w:val="16"/>
      <w:szCs w:val="16"/>
    </w:rPr>
  </w:style>
  <w:style w:type="character" w:styleId="a8">
    <w:name w:val="Strong"/>
    <w:qFormat/>
    <w:rsid w:val="007E560C"/>
    <w:rPr>
      <w:b/>
      <w:bCs/>
    </w:rPr>
  </w:style>
  <w:style w:type="character" w:customStyle="1" w:styleId="3">
    <w:name w:val="Основной текст (3)_"/>
    <w:link w:val="30"/>
    <w:rsid w:val="007E560C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560C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9E9D-7CF1-4EDE-BC56-031CC92D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1234567</cp:lastModifiedBy>
  <cp:revision>3</cp:revision>
  <cp:lastPrinted>2021-04-14T07:24:00Z</cp:lastPrinted>
  <dcterms:created xsi:type="dcterms:W3CDTF">2021-04-15T07:19:00Z</dcterms:created>
  <dcterms:modified xsi:type="dcterms:W3CDTF">2021-04-15T07:19:00Z</dcterms:modified>
</cp:coreProperties>
</file>