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66" w:rsidRPr="00393E7B" w:rsidRDefault="00F55D33" w:rsidP="00200D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Звіт</w:t>
      </w:r>
    </w:p>
    <w:p w:rsidR="00200D66" w:rsidRPr="00F55D33" w:rsidRDefault="00200D66" w:rsidP="00200D66">
      <w:pPr>
        <w:spacing w:after="0" w:line="240" w:lineRule="auto"/>
        <w:jc w:val="center"/>
        <w:rPr>
          <w:rFonts w:ascii="Times New Roman" w:hAnsi="Times New Roman" w:cs="Times New Roman"/>
          <w:spacing w:val="-4"/>
          <w:sz w:val="28"/>
          <w:szCs w:val="28"/>
          <w:lang w:val="uk-UA"/>
        </w:rPr>
      </w:pPr>
      <w:r w:rsidRPr="00F55D33">
        <w:rPr>
          <w:rFonts w:ascii="Times New Roman" w:hAnsi="Times New Roman" w:cs="Times New Roman"/>
          <w:spacing w:val="-4"/>
          <w:sz w:val="28"/>
          <w:szCs w:val="28"/>
          <w:lang w:val="uk-UA"/>
        </w:rPr>
        <w:t xml:space="preserve">про </w:t>
      </w:r>
      <w:r w:rsidR="00F55D33" w:rsidRPr="00F55D33">
        <w:rPr>
          <w:rFonts w:ascii="Times New Roman" w:hAnsi="Times New Roman" w:cs="Times New Roman"/>
          <w:spacing w:val="-4"/>
          <w:sz w:val="28"/>
          <w:szCs w:val="28"/>
          <w:lang w:val="uk-UA"/>
        </w:rPr>
        <w:t>діяльність</w:t>
      </w:r>
      <w:r w:rsidR="00691D82" w:rsidRPr="00F55D33">
        <w:rPr>
          <w:rFonts w:ascii="Times New Roman" w:hAnsi="Times New Roman" w:cs="Times New Roman"/>
          <w:spacing w:val="-4"/>
          <w:sz w:val="28"/>
          <w:szCs w:val="28"/>
          <w:lang w:val="uk-UA"/>
        </w:rPr>
        <w:t xml:space="preserve"> управління з питань екологічної безпеки</w:t>
      </w:r>
      <w:r w:rsidR="00F55D33" w:rsidRPr="00F55D33">
        <w:rPr>
          <w:rFonts w:ascii="Times New Roman" w:hAnsi="Times New Roman" w:cs="Times New Roman"/>
          <w:spacing w:val="-4"/>
          <w:sz w:val="28"/>
          <w:szCs w:val="28"/>
          <w:lang w:val="uk-UA"/>
        </w:rPr>
        <w:t xml:space="preserve"> </w:t>
      </w:r>
      <w:r w:rsidRPr="00F55D33">
        <w:rPr>
          <w:rFonts w:ascii="Times New Roman" w:hAnsi="Times New Roman" w:cs="Times New Roman"/>
          <w:spacing w:val="-4"/>
          <w:sz w:val="28"/>
          <w:szCs w:val="28"/>
          <w:lang w:val="uk-UA"/>
        </w:rPr>
        <w:t>Запорізької</w:t>
      </w:r>
      <w:r w:rsidR="00691D82" w:rsidRPr="00F55D33">
        <w:rPr>
          <w:rFonts w:ascii="Times New Roman" w:hAnsi="Times New Roman" w:cs="Times New Roman"/>
          <w:spacing w:val="-4"/>
          <w:sz w:val="28"/>
          <w:szCs w:val="28"/>
          <w:lang w:val="uk-UA"/>
        </w:rPr>
        <w:t xml:space="preserve"> міської ради </w:t>
      </w:r>
    </w:p>
    <w:p w:rsidR="00691D82" w:rsidRPr="00F55D33" w:rsidRDefault="00691D82" w:rsidP="00913109">
      <w:pPr>
        <w:spacing w:after="0" w:line="240" w:lineRule="auto"/>
        <w:jc w:val="center"/>
        <w:rPr>
          <w:rFonts w:ascii="Times New Roman" w:eastAsia="Times New Roman" w:hAnsi="Times New Roman" w:cs="Times New Roman"/>
          <w:spacing w:val="-4"/>
          <w:sz w:val="28"/>
          <w:szCs w:val="28"/>
          <w:lang w:val="uk-UA" w:eastAsia="ru-RU"/>
        </w:rPr>
      </w:pPr>
      <w:r w:rsidRPr="00F55D33">
        <w:rPr>
          <w:rFonts w:ascii="Times New Roman" w:hAnsi="Times New Roman" w:cs="Times New Roman"/>
          <w:spacing w:val="-4"/>
          <w:sz w:val="28"/>
          <w:szCs w:val="28"/>
          <w:lang w:val="uk-UA"/>
        </w:rPr>
        <w:t>за 202</w:t>
      </w:r>
      <w:r w:rsidR="00881FD3" w:rsidRPr="00F55D33">
        <w:rPr>
          <w:rFonts w:ascii="Times New Roman" w:hAnsi="Times New Roman" w:cs="Times New Roman"/>
          <w:spacing w:val="-4"/>
          <w:sz w:val="28"/>
          <w:szCs w:val="28"/>
          <w:lang w:val="uk-UA"/>
        </w:rPr>
        <w:t>4</w:t>
      </w:r>
      <w:r w:rsidRPr="00F55D33">
        <w:rPr>
          <w:rFonts w:ascii="Times New Roman" w:hAnsi="Times New Roman" w:cs="Times New Roman"/>
          <w:spacing w:val="-4"/>
          <w:sz w:val="28"/>
          <w:szCs w:val="28"/>
          <w:lang w:val="uk-UA"/>
        </w:rPr>
        <w:t xml:space="preserve"> рік</w:t>
      </w:r>
      <w:r w:rsidR="00200D66" w:rsidRPr="00F55D33">
        <w:rPr>
          <w:rFonts w:ascii="Times New Roman" w:hAnsi="Times New Roman" w:cs="Times New Roman"/>
          <w:spacing w:val="-4"/>
          <w:sz w:val="28"/>
          <w:szCs w:val="28"/>
          <w:lang w:val="uk-UA"/>
        </w:rPr>
        <w:t xml:space="preserve"> </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p>
    <w:p w:rsidR="008C0946" w:rsidRPr="00393E7B" w:rsidRDefault="008C0946"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Основним завданням управління з питань екологічної безпеки міської ради є забезпечення реалізації екологічної політики міської ради, спрямованої на охорону навколишнього природного середовища.</w:t>
      </w:r>
    </w:p>
    <w:p w:rsidR="008C0946" w:rsidRPr="00393E7B" w:rsidRDefault="008C0946"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Управління є органом управління майном комунального ремонтно-будівельного підприємства «Зеленбуд» та </w:t>
      </w:r>
      <w:r w:rsidR="00215DE3" w:rsidRPr="00393E7B">
        <w:rPr>
          <w:rFonts w:ascii="Times New Roman" w:eastAsia="Times New Roman" w:hAnsi="Times New Roman" w:cs="Times New Roman"/>
          <w:sz w:val="28"/>
          <w:szCs w:val="28"/>
          <w:lang w:val="uk-UA" w:eastAsia="ru-RU"/>
        </w:rPr>
        <w:t>комунального</w:t>
      </w:r>
      <w:r w:rsidRPr="00393E7B">
        <w:rPr>
          <w:rFonts w:ascii="Times New Roman" w:eastAsia="Times New Roman" w:hAnsi="Times New Roman" w:cs="Times New Roman"/>
          <w:sz w:val="28"/>
          <w:szCs w:val="28"/>
          <w:lang w:val="uk-UA" w:eastAsia="ru-RU"/>
        </w:rPr>
        <w:t xml:space="preserve"> підприємства «Титан».</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Управлінням розроблено Програму про фінансування природоохоронних заходів за рахунок екологічних надходжень, при розробці якої враховані вимоги постанови КМУ від 17.09.1996 №1147 «Про затвердження переліку видів діяльності, що належать до природоохоронних заходів».</w:t>
      </w:r>
    </w:p>
    <w:p w:rsidR="00881FD3"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План за Програмою на 202</w:t>
      </w:r>
      <w:r w:rsidR="00881FD3" w:rsidRPr="00393E7B">
        <w:rPr>
          <w:rFonts w:ascii="Times New Roman" w:eastAsia="Times New Roman" w:hAnsi="Times New Roman" w:cs="Times New Roman"/>
          <w:sz w:val="28"/>
          <w:szCs w:val="28"/>
          <w:lang w:val="uk-UA" w:eastAsia="ru-RU"/>
        </w:rPr>
        <w:t>4</w:t>
      </w:r>
      <w:r w:rsidRPr="00393E7B">
        <w:rPr>
          <w:rFonts w:ascii="Times New Roman" w:eastAsia="Times New Roman" w:hAnsi="Times New Roman" w:cs="Times New Roman"/>
          <w:sz w:val="28"/>
          <w:szCs w:val="28"/>
          <w:lang w:val="uk-UA" w:eastAsia="ru-RU"/>
        </w:rPr>
        <w:t xml:space="preserve"> рік складався з прогнозних надходжень екологічного податку, збору за забруднення навколишнього природного середовища та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 сумі </w:t>
      </w:r>
      <w:r w:rsidR="00881FD3" w:rsidRPr="00393E7B">
        <w:rPr>
          <w:rFonts w:ascii="Times New Roman" w:eastAsia="Times New Roman" w:hAnsi="Times New Roman" w:cs="Times New Roman"/>
          <w:sz w:val="28"/>
          <w:szCs w:val="28"/>
          <w:lang w:val="uk-UA" w:eastAsia="ru-RU"/>
        </w:rPr>
        <w:t>25 850,0</w:t>
      </w:r>
      <w:r w:rsidRPr="00393E7B">
        <w:rPr>
          <w:rFonts w:ascii="Times New Roman" w:eastAsia="Times New Roman" w:hAnsi="Times New Roman" w:cs="Times New Roman"/>
          <w:sz w:val="28"/>
          <w:szCs w:val="28"/>
          <w:lang w:val="uk-UA" w:eastAsia="ru-RU"/>
        </w:rPr>
        <w:t xml:space="preserve"> тис.грн. </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Протягом року управлінням були підготовлені зміни до Програми, затверджені рішенням міської ради </w:t>
      </w:r>
      <w:r w:rsidR="00881FD3" w:rsidRPr="00393E7B">
        <w:rPr>
          <w:rFonts w:ascii="Times New Roman" w:eastAsia="Times New Roman" w:hAnsi="Times New Roman" w:cs="Times New Roman"/>
          <w:sz w:val="28"/>
          <w:szCs w:val="28"/>
          <w:lang w:val="uk-UA" w:eastAsia="ru-RU"/>
        </w:rPr>
        <w:t>від 05.06.2024 №11 та 23.10.2024 №13</w:t>
      </w:r>
      <w:r w:rsidRPr="00393E7B">
        <w:rPr>
          <w:rFonts w:ascii="Times New Roman" w:eastAsia="Times New Roman" w:hAnsi="Times New Roman" w:cs="Times New Roman"/>
          <w:sz w:val="28"/>
          <w:szCs w:val="28"/>
          <w:lang w:val="uk-UA" w:eastAsia="ru-RU"/>
        </w:rPr>
        <w:t xml:space="preserve">. </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 202</w:t>
      </w:r>
      <w:r w:rsidR="00881FD3" w:rsidRPr="00393E7B">
        <w:rPr>
          <w:rFonts w:ascii="Times New Roman" w:eastAsia="Times New Roman" w:hAnsi="Times New Roman" w:cs="Times New Roman"/>
          <w:sz w:val="28"/>
          <w:szCs w:val="28"/>
          <w:lang w:val="uk-UA" w:eastAsia="ru-RU"/>
        </w:rPr>
        <w:t>4</w:t>
      </w:r>
      <w:r w:rsidRPr="00393E7B">
        <w:rPr>
          <w:rFonts w:ascii="Times New Roman" w:eastAsia="Times New Roman" w:hAnsi="Times New Roman" w:cs="Times New Roman"/>
          <w:sz w:val="28"/>
          <w:szCs w:val="28"/>
          <w:lang w:val="uk-UA" w:eastAsia="ru-RU"/>
        </w:rPr>
        <w:t xml:space="preserve"> році викону</w:t>
      </w:r>
      <w:r w:rsidR="00EB39C5" w:rsidRPr="00393E7B">
        <w:rPr>
          <w:rFonts w:ascii="Times New Roman" w:eastAsia="Times New Roman" w:hAnsi="Times New Roman" w:cs="Times New Roman"/>
          <w:sz w:val="28"/>
          <w:szCs w:val="28"/>
          <w:lang w:val="uk-UA" w:eastAsia="ru-RU"/>
        </w:rPr>
        <w:t xml:space="preserve">вались </w:t>
      </w:r>
      <w:r w:rsidRPr="00393E7B">
        <w:rPr>
          <w:rFonts w:ascii="Times New Roman" w:eastAsia="Times New Roman" w:hAnsi="Times New Roman" w:cs="Times New Roman"/>
          <w:sz w:val="28"/>
          <w:szCs w:val="28"/>
          <w:lang w:val="uk-UA" w:eastAsia="ru-RU"/>
        </w:rPr>
        <w:t>та фінансу</w:t>
      </w:r>
      <w:r w:rsidR="00EB39C5" w:rsidRPr="00393E7B">
        <w:rPr>
          <w:rFonts w:ascii="Times New Roman" w:eastAsia="Times New Roman" w:hAnsi="Times New Roman" w:cs="Times New Roman"/>
          <w:sz w:val="28"/>
          <w:szCs w:val="28"/>
          <w:lang w:val="uk-UA" w:eastAsia="ru-RU"/>
        </w:rPr>
        <w:t>вались</w:t>
      </w:r>
      <w:r w:rsidRPr="00393E7B">
        <w:rPr>
          <w:rFonts w:ascii="Times New Roman" w:eastAsia="Times New Roman" w:hAnsi="Times New Roman" w:cs="Times New Roman"/>
          <w:sz w:val="28"/>
          <w:szCs w:val="28"/>
          <w:lang w:val="uk-UA" w:eastAsia="ru-RU"/>
        </w:rPr>
        <w:t xml:space="preserve"> заходи Програми, які відповідають вимогам постанови КМУ №590 від 09.06.2021 «Про затвердження Порядку виконання повноважень Державною казначейською службою в особливому режимі в умовах воєнного стану» (зі змінами).</w:t>
      </w:r>
    </w:p>
    <w:p w:rsidR="00691D82" w:rsidRPr="00393E7B" w:rsidRDefault="00E97DF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w:t>
      </w:r>
      <w:r w:rsidR="00691D82" w:rsidRPr="00393E7B">
        <w:rPr>
          <w:rFonts w:ascii="Times New Roman" w:eastAsia="Times New Roman" w:hAnsi="Times New Roman" w:cs="Times New Roman"/>
          <w:sz w:val="28"/>
          <w:szCs w:val="28"/>
          <w:lang w:val="uk-UA" w:eastAsia="ru-RU"/>
        </w:rPr>
        <w:t>иконані в повному обсязі наступні заходи:</w:t>
      </w:r>
    </w:p>
    <w:p w:rsidR="00691D82" w:rsidRPr="00393E7B" w:rsidRDefault="00EB39C5"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«Придбання технологічного обладнання для каналізаційних насосних станцій та мереж каналізації для заміни такого, що використало свої технічні можливості» на суму 2</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796</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 xml:space="preserve">060 тис. грн. </w:t>
      </w:r>
      <w:r w:rsidR="00691D82" w:rsidRPr="00393E7B">
        <w:rPr>
          <w:rFonts w:ascii="Times New Roman" w:eastAsia="Times New Roman" w:hAnsi="Times New Roman" w:cs="Times New Roman"/>
          <w:sz w:val="28"/>
          <w:szCs w:val="28"/>
          <w:lang w:val="uk-UA" w:eastAsia="ru-RU"/>
        </w:rPr>
        <w:t>(</w:t>
      </w:r>
      <w:r w:rsidR="00E97DF2" w:rsidRPr="00393E7B">
        <w:rPr>
          <w:rFonts w:ascii="Times New Roman" w:eastAsia="Times New Roman" w:hAnsi="Times New Roman" w:cs="Times New Roman"/>
          <w:sz w:val="28"/>
          <w:szCs w:val="28"/>
          <w:lang w:val="uk-UA" w:eastAsia="ru-RU"/>
        </w:rPr>
        <w:t xml:space="preserve">КП «Водоканал» </w:t>
      </w:r>
      <w:r w:rsidR="00691D82" w:rsidRPr="00393E7B">
        <w:rPr>
          <w:rFonts w:ascii="Times New Roman" w:eastAsia="Times New Roman" w:hAnsi="Times New Roman" w:cs="Times New Roman"/>
          <w:sz w:val="28"/>
          <w:szCs w:val="28"/>
          <w:lang w:val="uk-UA" w:eastAsia="ru-RU"/>
        </w:rPr>
        <w:t xml:space="preserve">придбано </w:t>
      </w:r>
      <w:r w:rsidRPr="00393E7B">
        <w:rPr>
          <w:rFonts w:ascii="Times New Roman" w:eastAsia="Times New Roman" w:hAnsi="Times New Roman" w:cs="Times New Roman"/>
          <w:sz w:val="28"/>
          <w:szCs w:val="28"/>
          <w:lang w:val="uk-UA" w:eastAsia="ru-RU"/>
        </w:rPr>
        <w:t>комутаційний модуль з вакуумний вимикачем</w:t>
      </w:r>
      <w:r w:rsidR="00691D82" w:rsidRPr="00393E7B">
        <w:rPr>
          <w:rFonts w:ascii="Times New Roman" w:eastAsia="Times New Roman" w:hAnsi="Times New Roman" w:cs="Times New Roman"/>
          <w:sz w:val="28"/>
          <w:szCs w:val="28"/>
          <w:lang w:val="uk-UA" w:eastAsia="ru-RU"/>
        </w:rPr>
        <w:t xml:space="preserve"> – </w:t>
      </w:r>
      <w:r w:rsidRPr="00393E7B">
        <w:rPr>
          <w:rFonts w:ascii="Times New Roman" w:eastAsia="Times New Roman" w:hAnsi="Times New Roman" w:cs="Times New Roman"/>
          <w:sz w:val="28"/>
          <w:szCs w:val="28"/>
          <w:lang w:val="uk-UA" w:eastAsia="ru-RU"/>
        </w:rPr>
        <w:t>4 одиниці</w:t>
      </w:r>
      <w:r w:rsidR="00691D82"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пристрій ручного вмикання</w:t>
      </w:r>
      <w:r w:rsidR="00691D82" w:rsidRPr="00393E7B">
        <w:rPr>
          <w:rFonts w:ascii="Times New Roman" w:eastAsia="Times New Roman" w:hAnsi="Times New Roman" w:cs="Times New Roman"/>
          <w:sz w:val="28"/>
          <w:szCs w:val="28"/>
          <w:lang w:val="uk-UA" w:eastAsia="ru-RU"/>
        </w:rPr>
        <w:t xml:space="preserve"> – </w:t>
      </w:r>
      <w:r w:rsidRPr="00393E7B">
        <w:rPr>
          <w:rFonts w:ascii="Times New Roman" w:eastAsia="Times New Roman" w:hAnsi="Times New Roman" w:cs="Times New Roman"/>
          <w:sz w:val="28"/>
          <w:szCs w:val="28"/>
          <w:lang w:val="uk-UA" w:eastAsia="ru-RU"/>
        </w:rPr>
        <w:t>1</w:t>
      </w:r>
      <w:r w:rsidR="00691D82"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одиниця</w:t>
      </w:r>
      <w:r w:rsidR="00691D82"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засувки різного діаметру</w:t>
      </w:r>
      <w:r w:rsidR="00691D82"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16 одиниць</w:t>
      </w:r>
      <w:r w:rsidR="00691D82" w:rsidRPr="00393E7B">
        <w:rPr>
          <w:rFonts w:ascii="Times New Roman" w:eastAsia="Times New Roman" w:hAnsi="Times New Roman" w:cs="Times New Roman"/>
          <w:sz w:val="28"/>
          <w:szCs w:val="28"/>
          <w:lang w:val="uk-UA" w:eastAsia="ru-RU"/>
        </w:rPr>
        <w:t xml:space="preserve">. Економія коштів за договорами складає </w:t>
      </w:r>
      <w:r w:rsidRPr="00393E7B">
        <w:rPr>
          <w:rFonts w:ascii="Times New Roman" w:eastAsia="Times New Roman" w:hAnsi="Times New Roman" w:cs="Times New Roman"/>
          <w:sz w:val="28"/>
          <w:szCs w:val="28"/>
          <w:lang w:val="uk-UA" w:eastAsia="ru-RU"/>
        </w:rPr>
        <w:t>3,940</w:t>
      </w:r>
      <w:r w:rsidR="00691D82" w:rsidRPr="00393E7B">
        <w:rPr>
          <w:rFonts w:ascii="Times New Roman" w:eastAsia="Times New Roman" w:hAnsi="Times New Roman" w:cs="Times New Roman"/>
          <w:sz w:val="28"/>
          <w:szCs w:val="28"/>
          <w:lang w:val="uk-UA" w:eastAsia="ru-RU"/>
        </w:rPr>
        <w:t xml:space="preserve"> тис.грн.);</w:t>
      </w:r>
    </w:p>
    <w:p w:rsidR="00E97DF2" w:rsidRPr="00393E7B" w:rsidRDefault="00E97DF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Оновлено матеріально-технічну базу комунальних підприємств КРБП «Зеленбуд» та КП «Титан», а саме:</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«Придбання машини для збору та транспортування рідких побутових відходів» на суму </w:t>
      </w:r>
      <w:r w:rsidR="009B20F8" w:rsidRPr="00393E7B">
        <w:rPr>
          <w:rFonts w:ascii="Times New Roman" w:eastAsia="Times New Roman" w:hAnsi="Times New Roman" w:cs="Times New Roman"/>
          <w:sz w:val="28"/>
          <w:szCs w:val="28"/>
          <w:lang w:val="uk-UA" w:eastAsia="ru-RU"/>
        </w:rPr>
        <w:t>3 019,500</w:t>
      </w:r>
      <w:r w:rsidRPr="00393E7B">
        <w:rPr>
          <w:rFonts w:ascii="Times New Roman" w:eastAsia="Times New Roman" w:hAnsi="Times New Roman" w:cs="Times New Roman"/>
          <w:sz w:val="28"/>
          <w:szCs w:val="28"/>
          <w:lang w:val="uk-UA" w:eastAsia="ru-RU"/>
        </w:rPr>
        <w:t xml:space="preserve"> тис.грн. – придбано машину для КП «Титан», для ефективного виконання робіт з санітарного очищення мобільних туалетних кабін;</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«Придбання машини для збору, транспортування та складування відходів розчищення зелених насаджень» </w:t>
      </w:r>
      <w:r w:rsidR="009B20F8" w:rsidRPr="00393E7B">
        <w:rPr>
          <w:rFonts w:ascii="Times New Roman" w:eastAsia="Times New Roman" w:hAnsi="Times New Roman" w:cs="Times New Roman"/>
          <w:sz w:val="28"/>
          <w:szCs w:val="28"/>
          <w:lang w:val="uk-UA" w:eastAsia="ru-RU"/>
        </w:rPr>
        <w:t>на суму 8</w:t>
      </w:r>
      <w:r w:rsidR="00393E7B">
        <w:rPr>
          <w:rFonts w:ascii="Times New Roman" w:eastAsia="Times New Roman" w:hAnsi="Times New Roman" w:cs="Times New Roman"/>
          <w:sz w:val="28"/>
          <w:szCs w:val="28"/>
          <w:lang w:val="uk-UA" w:eastAsia="ru-RU"/>
        </w:rPr>
        <w:t> </w:t>
      </w:r>
      <w:r w:rsidR="009B20F8" w:rsidRPr="00393E7B">
        <w:rPr>
          <w:rFonts w:ascii="Times New Roman" w:eastAsia="Times New Roman" w:hAnsi="Times New Roman" w:cs="Times New Roman"/>
          <w:sz w:val="28"/>
          <w:szCs w:val="28"/>
          <w:lang w:val="uk-UA" w:eastAsia="ru-RU"/>
        </w:rPr>
        <w:t>589</w:t>
      </w:r>
      <w:r w:rsidR="00393E7B">
        <w:rPr>
          <w:rFonts w:ascii="Times New Roman" w:eastAsia="Times New Roman" w:hAnsi="Times New Roman" w:cs="Times New Roman"/>
          <w:sz w:val="28"/>
          <w:szCs w:val="28"/>
          <w:lang w:val="uk-UA" w:eastAsia="ru-RU"/>
        </w:rPr>
        <w:t>,</w:t>
      </w:r>
      <w:r w:rsidR="009B20F8" w:rsidRPr="00393E7B">
        <w:rPr>
          <w:rFonts w:ascii="Times New Roman" w:eastAsia="Times New Roman" w:hAnsi="Times New Roman" w:cs="Times New Roman"/>
          <w:sz w:val="28"/>
          <w:szCs w:val="28"/>
          <w:lang w:val="uk-UA" w:eastAsia="ru-RU"/>
        </w:rPr>
        <w:t>600</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тис.грн. Було придбано 2 автомобіля для комунальних підприємств «Титан» та «Зеленбуд» вартістю кожна по 4</w:t>
      </w:r>
      <w:r w:rsidR="00393E7B">
        <w:rPr>
          <w:rFonts w:ascii="Times New Roman" w:eastAsia="Times New Roman" w:hAnsi="Times New Roman" w:cs="Times New Roman"/>
          <w:sz w:val="28"/>
          <w:szCs w:val="28"/>
          <w:lang w:val="uk-UA" w:eastAsia="ru-RU"/>
        </w:rPr>
        <w:t> </w:t>
      </w:r>
      <w:r w:rsidR="009B20F8" w:rsidRPr="00393E7B">
        <w:rPr>
          <w:rFonts w:ascii="Times New Roman" w:eastAsia="Times New Roman" w:hAnsi="Times New Roman" w:cs="Times New Roman"/>
          <w:sz w:val="28"/>
          <w:szCs w:val="28"/>
          <w:lang w:val="uk-UA" w:eastAsia="ru-RU"/>
        </w:rPr>
        <w:t>294</w:t>
      </w:r>
      <w:r w:rsidR="00393E7B">
        <w:rPr>
          <w:rFonts w:ascii="Times New Roman" w:eastAsia="Times New Roman" w:hAnsi="Times New Roman" w:cs="Times New Roman"/>
          <w:sz w:val="28"/>
          <w:szCs w:val="28"/>
          <w:lang w:val="uk-UA" w:eastAsia="ru-RU"/>
        </w:rPr>
        <w:t>,</w:t>
      </w:r>
      <w:r w:rsidR="009B20F8" w:rsidRPr="00393E7B">
        <w:rPr>
          <w:rFonts w:ascii="Times New Roman" w:eastAsia="Times New Roman" w:hAnsi="Times New Roman" w:cs="Times New Roman"/>
          <w:sz w:val="28"/>
          <w:szCs w:val="28"/>
          <w:lang w:val="uk-UA" w:eastAsia="ru-RU"/>
        </w:rPr>
        <w:t>800</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 xml:space="preserve">тис.грн. Економія коштів за договорами складає </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2,400</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тис.грн.);</w:t>
      </w:r>
    </w:p>
    <w:p w:rsidR="009B20F8"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«Придбання обладнання для перероблення відходів розчищення зелених насаджень» для КП «Титан»</w:t>
      </w:r>
      <w:r w:rsidR="009B20F8"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 xml:space="preserve">на суму </w:t>
      </w:r>
      <w:r w:rsidR="009B20F8" w:rsidRPr="00393E7B">
        <w:rPr>
          <w:rFonts w:ascii="Times New Roman" w:eastAsia="Times New Roman" w:hAnsi="Times New Roman" w:cs="Times New Roman"/>
          <w:sz w:val="28"/>
          <w:szCs w:val="28"/>
          <w:lang w:val="uk-UA" w:eastAsia="ru-RU"/>
        </w:rPr>
        <w:t>669,00</w:t>
      </w:r>
      <w:r w:rsid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 xml:space="preserve">тис.грн. </w:t>
      </w:r>
      <w:r w:rsidR="009B20F8" w:rsidRPr="00393E7B">
        <w:rPr>
          <w:rFonts w:ascii="Times New Roman" w:eastAsia="Times New Roman" w:hAnsi="Times New Roman" w:cs="Times New Roman"/>
          <w:sz w:val="28"/>
          <w:szCs w:val="28"/>
          <w:lang w:val="uk-UA" w:eastAsia="ru-RU"/>
        </w:rPr>
        <w:t>П</w:t>
      </w:r>
      <w:r w:rsidRPr="00393E7B">
        <w:rPr>
          <w:rFonts w:ascii="Times New Roman" w:eastAsia="Times New Roman" w:hAnsi="Times New Roman" w:cs="Times New Roman"/>
          <w:sz w:val="28"/>
          <w:szCs w:val="28"/>
          <w:lang w:val="uk-UA" w:eastAsia="ru-RU"/>
        </w:rPr>
        <w:t xml:space="preserve">ридбано подрібнювачі пнів в кількості </w:t>
      </w:r>
      <w:r w:rsidR="009B20F8" w:rsidRPr="00393E7B">
        <w:rPr>
          <w:rFonts w:ascii="Times New Roman" w:eastAsia="Times New Roman" w:hAnsi="Times New Roman" w:cs="Times New Roman"/>
          <w:sz w:val="28"/>
          <w:szCs w:val="28"/>
          <w:lang w:val="uk-UA" w:eastAsia="ru-RU"/>
        </w:rPr>
        <w:t>2</w:t>
      </w:r>
      <w:r w:rsidRPr="00393E7B">
        <w:rPr>
          <w:rFonts w:ascii="Times New Roman" w:eastAsia="Times New Roman" w:hAnsi="Times New Roman" w:cs="Times New Roman"/>
          <w:sz w:val="28"/>
          <w:szCs w:val="28"/>
          <w:lang w:val="uk-UA" w:eastAsia="ru-RU"/>
        </w:rPr>
        <w:t xml:space="preserve"> одиниці. </w:t>
      </w:r>
      <w:r w:rsidR="009B20F8" w:rsidRPr="00393E7B">
        <w:rPr>
          <w:rFonts w:ascii="Times New Roman" w:eastAsia="Times New Roman" w:hAnsi="Times New Roman" w:cs="Times New Roman"/>
          <w:sz w:val="28"/>
          <w:szCs w:val="28"/>
          <w:lang w:val="uk-UA" w:eastAsia="ru-RU"/>
        </w:rPr>
        <w:t>Економія коштів за договором складає 1,00</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 xml:space="preserve">тис.грн.); </w:t>
      </w:r>
    </w:p>
    <w:p w:rsidR="009B20F8"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lastRenderedPageBreak/>
        <w:t>«Придбання обладнання для перероблення відходів розчищення зелених насаджень» для КРБП «Зеленбуд»</w:t>
      </w:r>
      <w:r w:rsidR="009B20F8" w:rsidRP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 xml:space="preserve">на суму </w:t>
      </w:r>
      <w:r w:rsidR="009B20F8" w:rsidRPr="00393E7B">
        <w:rPr>
          <w:rFonts w:ascii="Times New Roman" w:eastAsia="Times New Roman" w:hAnsi="Times New Roman" w:cs="Times New Roman"/>
          <w:sz w:val="28"/>
          <w:szCs w:val="28"/>
          <w:lang w:val="uk-UA" w:eastAsia="ru-RU"/>
        </w:rPr>
        <w:t>2 532,174</w:t>
      </w:r>
      <w:r w:rsidRPr="00393E7B">
        <w:rPr>
          <w:rFonts w:ascii="Times New Roman" w:eastAsia="Times New Roman" w:hAnsi="Times New Roman" w:cs="Times New Roman"/>
          <w:sz w:val="28"/>
          <w:szCs w:val="28"/>
          <w:lang w:val="uk-UA" w:eastAsia="ru-RU"/>
        </w:rPr>
        <w:t xml:space="preserve"> тис.грн. </w:t>
      </w:r>
      <w:r w:rsidR="009B20F8" w:rsidRPr="00393E7B">
        <w:rPr>
          <w:rFonts w:ascii="Times New Roman" w:eastAsia="Times New Roman" w:hAnsi="Times New Roman" w:cs="Times New Roman"/>
          <w:sz w:val="28"/>
          <w:szCs w:val="28"/>
          <w:lang w:val="uk-UA" w:eastAsia="ru-RU"/>
        </w:rPr>
        <w:t>П</w:t>
      </w:r>
      <w:r w:rsidRPr="00393E7B">
        <w:rPr>
          <w:rFonts w:ascii="Times New Roman" w:eastAsia="Times New Roman" w:hAnsi="Times New Roman" w:cs="Times New Roman"/>
          <w:sz w:val="28"/>
          <w:szCs w:val="28"/>
          <w:lang w:val="uk-UA" w:eastAsia="ru-RU"/>
        </w:rPr>
        <w:t xml:space="preserve">ридбано подрібнювачі (корчувачі) пнів в кількості </w:t>
      </w:r>
      <w:r w:rsidR="009B20F8" w:rsidRPr="00393E7B">
        <w:rPr>
          <w:rFonts w:ascii="Times New Roman" w:eastAsia="Times New Roman" w:hAnsi="Times New Roman" w:cs="Times New Roman"/>
          <w:sz w:val="28"/>
          <w:szCs w:val="28"/>
          <w:lang w:val="uk-UA" w:eastAsia="ru-RU"/>
        </w:rPr>
        <w:t>7</w:t>
      </w:r>
      <w:r w:rsidRPr="00393E7B">
        <w:rPr>
          <w:rFonts w:ascii="Times New Roman" w:eastAsia="Times New Roman" w:hAnsi="Times New Roman" w:cs="Times New Roman"/>
          <w:sz w:val="28"/>
          <w:szCs w:val="28"/>
          <w:lang w:val="uk-UA" w:eastAsia="ru-RU"/>
        </w:rPr>
        <w:t xml:space="preserve"> одиниц</w:t>
      </w:r>
      <w:r w:rsidR="009B20F8" w:rsidRPr="00393E7B">
        <w:rPr>
          <w:rFonts w:ascii="Times New Roman" w:eastAsia="Times New Roman" w:hAnsi="Times New Roman" w:cs="Times New Roman"/>
          <w:sz w:val="28"/>
          <w:szCs w:val="28"/>
          <w:lang w:val="uk-UA" w:eastAsia="ru-RU"/>
        </w:rPr>
        <w:t xml:space="preserve">ь. </w:t>
      </w:r>
    </w:p>
    <w:p w:rsidR="009B20F8" w:rsidRPr="00393E7B" w:rsidRDefault="009B20F8"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Придбання техніки та машин надасть можливість значно замінити ручну працю на механізовану, зменшити витрати на пальне та обслуговування техніки.</w:t>
      </w:r>
    </w:p>
    <w:p w:rsidR="00E97DF2" w:rsidRPr="00393E7B" w:rsidRDefault="00E97DF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Виконані </w:t>
      </w:r>
      <w:r w:rsidR="009B20F8" w:rsidRPr="00393E7B">
        <w:rPr>
          <w:rFonts w:ascii="Times New Roman" w:eastAsia="Times New Roman" w:hAnsi="Times New Roman" w:cs="Times New Roman"/>
          <w:sz w:val="28"/>
          <w:szCs w:val="28"/>
          <w:lang w:val="uk-UA" w:eastAsia="ru-RU"/>
        </w:rPr>
        <w:t>«Заходи з озеленення міста» на загальну суму 4 686,223</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тис.грн. (КРБП «Зеленбуд» - 4</w:t>
      </w:r>
      <w:r w:rsidR="00393E7B">
        <w:rPr>
          <w:rFonts w:ascii="Times New Roman" w:eastAsia="Times New Roman" w:hAnsi="Times New Roman" w:cs="Times New Roman"/>
          <w:sz w:val="28"/>
          <w:szCs w:val="28"/>
          <w:lang w:val="uk-UA" w:eastAsia="ru-RU"/>
        </w:rPr>
        <w:t> </w:t>
      </w:r>
      <w:r w:rsidR="009B20F8" w:rsidRPr="00393E7B">
        <w:rPr>
          <w:rFonts w:ascii="Times New Roman" w:eastAsia="Times New Roman" w:hAnsi="Times New Roman" w:cs="Times New Roman"/>
          <w:sz w:val="28"/>
          <w:szCs w:val="28"/>
          <w:lang w:val="uk-UA" w:eastAsia="ru-RU"/>
        </w:rPr>
        <w:t>219</w:t>
      </w:r>
      <w:r w:rsidR="00393E7B">
        <w:rPr>
          <w:rFonts w:ascii="Times New Roman" w:eastAsia="Times New Roman" w:hAnsi="Times New Roman" w:cs="Times New Roman"/>
          <w:sz w:val="28"/>
          <w:szCs w:val="28"/>
          <w:lang w:val="uk-UA" w:eastAsia="ru-RU"/>
        </w:rPr>
        <w:t>,</w:t>
      </w:r>
      <w:r w:rsidR="009B20F8" w:rsidRPr="00393E7B">
        <w:rPr>
          <w:rFonts w:ascii="Times New Roman" w:eastAsia="Times New Roman" w:hAnsi="Times New Roman" w:cs="Times New Roman"/>
          <w:sz w:val="28"/>
          <w:szCs w:val="28"/>
          <w:lang w:val="uk-UA" w:eastAsia="ru-RU"/>
        </w:rPr>
        <w:t>221</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тис.грн. та КП «Титан» - 467,002</w:t>
      </w:r>
      <w:r w:rsid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тис.грн.)</w:t>
      </w:r>
      <w:r w:rsidR="009A7C3C" w:rsidRPr="00393E7B">
        <w:rPr>
          <w:rFonts w:ascii="Times New Roman" w:eastAsia="Times New Roman" w:hAnsi="Times New Roman" w:cs="Times New Roman"/>
          <w:sz w:val="28"/>
          <w:szCs w:val="28"/>
          <w:lang w:val="uk-UA" w:eastAsia="ru-RU"/>
        </w:rPr>
        <w:t xml:space="preserve"> </w:t>
      </w:r>
      <w:r w:rsidR="009B20F8" w:rsidRPr="00393E7B">
        <w:rPr>
          <w:rFonts w:ascii="Times New Roman" w:eastAsia="Times New Roman" w:hAnsi="Times New Roman" w:cs="Times New Roman"/>
          <w:sz w:val="28"/>
          <w:szCs w:val="28"/>
          <w:lang w:val="uk-UA" w:eastAsia="ru-RU"/>
        </w:rPr>
        <w:t xml:space="preserve">Було висаджено </w:t>
      </w:r>
      <w:r w:rsidR="009A7C3C" w:rsidRPr="00393E7B">
        <w:rPr>
          <w:rFonts w:ascii="Times New Roman" w:eastAsia="Times New Roman" w:hAnsi="Times New Roman" w:cs="Times New Roman"/>
          <w:sz w:val="28"/>
          <w:szCs w:val="28"/>
          <w:lang w:val="uk-UA" w:eastAsia="ru-RU"/>
        </w:rPr>
        <w:t xml:space="preserve">3560 одиниць </w:t>
      </w:r>
      <w:r w:rsidR="009B20F8" w:rsidRPr="00393E7B">
        <w:rPr>
          <w:rFonts w:ascii="Times New Roman" w:eastAsia="Times New Roman" w:hAnsi="Times New Roman" w:cs="Times New Roman"/>
          <w:sz w:val="28"/>
          <w:szCs w:val="28"/>
          <w:lang w:val="uk-UA" w:eastAsia="ru-RU"/>
        </w:rPr>
        <w:t>зелен</w:t>
      </w:r>
      <w:r w:rsidR="009A7C3C" w:rsidRPr="00393E7B">
        <w:rPr>
          <w:rFonts w:ascii="Times New Roman" w:eastAsia="Times New Roman" w:hAnsi="Times New Roman" w:cs="Times New Roman"/>
          <w:sz w:val="28"/>
          <w:szCs w:val="28"/>
          <w:lang w:val="uk-UA" w:eastAsia="ru-RU"/>
        </w:rPr>
        <w:t>их</w:t>
      </w:r>
      <w:r w:rsidR="009B20F8" w:rsidRPr="00393E7B">
        <w:rPr>
          <w:rFonts w:ascii="Times New Roman" w:eastAsia="Times New Roman" w:hAnsi="Times New Roman" w:cs="Times New Roman"/>
          <w:sz w:val="28"/>
          <w:szCs w:val="28"/>
          <w:lang w:val="uk-UA" w:eastAsia="ru-RU"/>
        </w:rPr>
        <w:t xml:space="preserve"> насаджен</w:t>
      </w:r>
      <w:r w:rsidR="009A7C3C" w:rsidRPr="00393E7B">
        <w:rPr>
          <w:rFonts w:ascii="Times New Roman" w:eastAsia="Times New Roman" w:hAnsi="Times New Roman" w:cs="Times New Roman"/>
          <w:sz w:val="28"/>
          <w:szCs w:val="28"/>
          <w:lang w:val="uk-UA" w:eastAsia="ru-RU"/>
        </w:rPr>
        <w:t>ь</w:t>
      </w:r>
      <w:r w:rsidR="009B20F8" w:rsidRPr="00393E7B">
        <w:rPr>
          <w:rFonts w:ascii="Times New Roman" w:eastAsia="Times New Roman" w:hAnsi="Times New Roman" w:cs="Times New Roman"/>
          <w:sz w:val="28"/>
          <w:szCs w:val="28"/>
          <w:lang w:val="uk-UA" w:eastAsia="ru-RU"/>
        </w:rPr>
        <w:t xml:space="preserve"> в місті</w:t>
      </w:r>
      <w:r w:rsidRPr="00393E7B">
        <w:rPr>
          <w:rFonts w:ascii="Times New Roman" w:eastAsia="Times New Roman" w:hAnsi="Times New Roman" w:cs="Times New Roman"/>
          <w:sz w:val="28"/>
          <w:szCs w:val="28"/>
          <w:lang w:val="uk-UA" w:eastAsia="ru-RU"/>
        </w:rPr>
        <w:t xml:space="preserve">. </w:t>
      </w:r>
    </w:p>
    <w:p w:rsidR="009B20F8" w:rsidRPr="00393E7B" w:rsidRDefault="00EB5F3E"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«Забезпечення екологічно безпечного збирання, перевезення, видалення відходів по вул.Феросплавна, 1 м.Запоріжжя» на суму 1</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846</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244тис.грн. Зібрано та вивезено 98</w:t>
      </w:r>
      <w:r w:rsidR="00E85981" w:rsidRPr="00393E7B">
        <w:rPr>
          <w:rFonts w:ascii="Times New Roman" w:eastAsia="Times New Roman" w:hAnsi="Times New Roman" w:cs="Times New Roman"/>
          <w:sz w:val="28"/>
          <w:szCs w:val="28"/>
          <w:lang w:val="uk-UA" w:eastAsia="ru-RU"/>
        </w:rPr>
        <w:t xml:space="preserve">5 </w:t>
      </w:r>
      <w:r w:rsidRPr="00393E7B">
        <w:rPr>
          <w:rFonts w:ascii="Times New Roman" w:eastAsia="Times New Roman" w:hAnsi="Times New Roman" w:cs="Times New Roman"/>
          <w:sz w:val="28"/>
          <w:szCs w:val="28"/>
          <w:lang w:val="uk-UA" w:eastAsia="ru-RU"/>
        </w:rPr>
        <w:t>т</w:t>
      </w:r>
      <w:r w:rsidR="00E85981" w:rsidRPr="00393E7B">
        <w:rPr>
          <w:rFonts w:ascii="Times New Roman" w:eastAsia="Times New Roman" w:hAnsi="Times New Roman" w:cs="Times New Roman"/>
          <w:sz w:val="28"/>
          <w:szCs w:val="28"/>
          <w:lang w:val="uk-UA" w:eastAsia="ru-RU"/>
        </w:rPr>
        <w:t>о</w:t>
      </w:r>
      <w:r w:rsidRPr="00393E7B">
        <w:rPr>
          <w:rFonts w:ascii="Times New Roman" w:eastAsia="Times New Roman" w:hAnsi="Times New Roman" w:cs="Times New Roman"/>
          <w:sz w:val="28"/>
          <w:szCs w:val="28"/>
          <w:lang w:val="uk-UA" w:eastAsia="ru-RU"/>
        </w:rPr>
        <w:t>н. безхазяйного сміття.</w:t>
      </w:r>
    </w:p>
    <w:p w:rsidR="009B20F8" w:rsidRPr="00393E7B" w:rsidRDefault="00EB5F3E"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Захід «Розробка Програми охорони довкілля щодо поетапного зниження викидів забруднюючих речовин суб’єктами господарювання м.Запоріжжя» на суму 1</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703</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 xml:space="preserve">358 тис.грн. виконувався у 2024 році. За рішенням робочої групи по вирішенню питань покращення атмосферного повітря міста Запоріжжя </w:t>
      </w:r>
      <w:r w:rsidR="00B8000D" w:rsidRPr="00393E7B">
        <w:rPr>
          <w:rFonts w:ascii="Times New Roman" w:eastAsia="Times New Roman" w:hAnsi="Times New Roman" w:cs="Times New Roman"/>
          <w:sz w:val="28"/>
          <w:szCs w:val="28"/>
          <w:lang w:val="uk-UA" w:eastAsia="ru-RU"/>
        </w:rPr>
        <w:t>у</w:t>
      </w:r>
      <w:r w:rsidRPr="00393E7B">
        <w:rPr>
          <w:rFonts w:ascii="Times New Roman" w:eastAsia="Times New Roman" w:hAnsi="Times New Roman" w:cs="Times New Roman"/>
          <w:sz w:val="28"/>
          <w:szCs w:val="28"/>
          <w:lang w:val="uk-UA" w:eastAsia="ru-RU"/>
        </w:rPr>
        <w:t xml:space="preserve"> грудні 2024 року підписано додаткову угоду про подовження строку дії договору, вартість розробки Програми по договору на наступний рік не зміни</w:t>
      </w:r>
      <w:r w:rsidR="00DB6106" w:rsidRPr="00393E7B">
        <w:rPr>
          <w:rFonts w:ascii="Times New Roman" w:eastAsia="Times New Roman" w:hAnsi="Times New Roman" w:cs="Times New Roman"/>
          <w:sz w:val="28"/>
          <w:szCs w:val="28"/>
          <w:lang w:val="uk-UA" w:eastAsia="ru-RU"/>
        </w:rPr>
        <w:t>ла</w:t>
      </w:r>
      <w:r w:rsidRPr="00393E7B">
        <w:rPr>
          <w:rFonts w:ascii="Times New Roman" w:eastAsia="Times New Roman" w:hAnsi="Times New Roman" w:cs="Times New Roman"/>
          <w:sz w:val="28"/>
          <w:szCs w:val="28"/>
          <w:lang w:val="uk-UA" w:eastAsia="ru-RU"/>
        </w:rPr>
        <w:t>с</w:t>
      </w:r>
      <w:r w:rsidR="00DB6106" w:rsidRPr="00393E7B">
        <w:rPr>
          <w:rFonts w:ascii="Times New Roman" w:eastAsia="Times New Roman" w:hAnsi="Times New Roman" w:cs="Times New Roman"/>
          <w:sz w:val="28"/>
          <w:szCs w:val="28"/>
          <w:lang w:val="uk-UA" w:eastAsia="ru-RU"/>
        </w:rPr>
        <w:t>ь.</w:t>
      </w:r>
    </w:p>
    <w:p w:rsidR="00691D82" w:rsidRPr="00393E7B" w:rsidRDefault="00691D82" w:rsidP="00691D82">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Всього за Програмою сума фінансування становить                        </w:t>
      </w:r>
      <w:r w:rsidR="00E20D16" w:rsidRPr="00393E7B">
        <w:rPr>
          <w:rFonts w:ascii="Times New Roman" w:eastAsia="Times New Roman" w:hAnsi="Times New Roman" w:cs="Times New Roman"/>
          <w:sz w:val="28"/>
          <w:szCs w:val="28"/>
          <w:lang w:val="uk-UA" w:eastAsia="ru-RU"/>
        </w:rPr>
        <w:t>23 708,570</w:t>
      </w:r>
      <w:r w:rsidRPr="00393E7B">
        <w:rPr>
          <w:rFonts w:ascii="Times New Roman" w:eastAsia="Times New Roman" w:hAnsi="Times New Roman" w:cs="Times New Roman"/>
          <w:sz w:val="28"/>
          <w:szCs w:val="28"/>
          <w:lang w:val="uk-UA" w:eastAsia="ru-RU"/>
        </w:rPr>
        <w:t xml:space="preserve"> </w:t>
      </w:r>
      <w:r w:rsidR="00B8000D" w:rsidRPr="00393E7B">
        <w:rPr>
          <w:rFonts w:ascii="Times New Roman" w:eastAsia="Times New Roman" w:hAnsi="Times New Roman" w:cs="Times New Roman"/>
          <w:sz w:val="28"/>
          <w:szCs w:val="28"/>
          <w:lang w:val="uk-UA" w:eastAsia="ru-RU"/>
        </w:rPr>
        <w:t>тис.грн.</w:t>
      </w:r>
      <w:r w:rsidR="006B4A8C" w:rsidRPr="00393E7B">
        <w:rPr>
          <w:rFonts w:ascii="Times New Roman" w:eastAsia="Times New Roman" w:hAnsi="Times New Roman" w:cs="Times New Roman"/>
          <w:sz w:val="28"/>
          <w:szCs w:val="28"/>
          <w:lang w:val="uk-UA" w:eastAsia="ru-RU"/>
        </w:rPr>
        <w:t>, тобто 92% від плану</w:t>
      </w:r>
      <w:r w:rsidR="00FD2D44" w:rsidRPr="00393E7B">
        <w:rPr>
          <w:rFonts w:ascii="Times New Roman" w:eastAsia="Times New Roman" w:hAnsi="Times New Roman" w:cs="Times New Roman"/>
          <w:sz w:val="28"/>
          <w:szCs w:val="28"/>
          <w:lang w:eastAsia="ru-RU"/>
        </w:rPr>
        <w:t xml:space="preserve"> </w:t>
      </w:r>
      <w:r w:rsidR="00FD2D44" w:rsidRPr="00393E7B">
        <w:rPr>
          <w:rFonts w:ascii="Times New Roman" w:eastAsia="Times New Roman" w:hAnsi="Times New Roman" w:cs="Times New Roman"/>
          <w:sz w:val="28"/>
          <w:szCs w:val="28"/>
          <w:lang w:val="uk-UA" w:eastAsia="ru-RU"/>
        </w:rPr>
        <w:t xml:space="preserve">Економія коштів за укладеними договорами протягом 2024 року </w:t>
      </w:r>
      <w:r w:rsidR="00DB6106" w:rsidRPr="00393E7B">
        <w:rPr>
          <w:rFonts w:ascii="Times New Roman" w:eastAsia="Times New Roman" w:hAnsi="Times New Roman" w:cs="Times New Roman"/>
          <w:sz w:val="28"/>
          <w:szCs w:val="28"/>
          <w:lang w:val="uk-UA" w:eastAsia="ru-RU"/>
        </w:rPr>
        <w:t xml:space="preserve">з урахуванням </w:t>
      </w:r>
      <w:r w:rsidR="00FD2D44" w:rsidRPr="00393E7B">
        <w:rPr>
          <w:rFonts w:ascii="Times New Roman" w:eastAsia="Times New Roman" w:hAnsi="Times New Roman" w:cs="Times New Roman"/>
          <w:sz w:val="28"/>
          <w:szCs w:val="28"/>
          <w:lang w:val="uk-UA" w:eastAsia="ru-RU"/>
        </w:rPr>
        <w:t>коштів по заходу, виконання якого подовжено на наступний рік складає 2</w:t>
      </w:r>
      <w:r w:rsidR="00393E7B">
        <w:rPr>
          <w:rFonts w:ascii="Times New Roman" w:eastAsia="Times New Roman" w:hAnsi="Times New Roman" w:cs="Times New Roman"/>
          <w:sz w:val="28"/>
          <w:szCs w:val="28"/>
          <w:lang w:val="uk-UA" w:eastAsia="ru-RU"/>
        </w:rPr>
        <w:t> </w:t>
      </w:r>
      <w:r w:rsidR="00FD2D44" w:rsidRPr="00393E7B">
        <w:rPr>
          <w:rFonts w:ascii="Times New Roman" w:eastAsia="Times New Roman" w:hAnsi="Times New Roman" w:cs="Times New Roman"/>
          <w:sz w:val="28"/>
          <w:szCs w:val="28"/>
          <w:lang w:val="uk-UA" w:eastAsia="ru-RU"/>
        </w:rPr>
        <w:t>141</w:t>
      </w:r>
      <w:r w:rsidR="00393E7B">
        <w:rPr>
          <w:rFonts w:ascii="Times New Roman" w:eastAsia="Times New Roman" w:hAnsi="Times New Roman" w:cs="Times New Roman"/>
          <w:sz w:val="28"/>
          <w:szCs w:val="28"/>
          <w:lang w:val="uk-UA" w:eastAsia="ru-RU"/>
        </w:rPr>
        <w:t>,</w:t>
      </w:r>
      <w:r w:rsidR="00FD2D44" w:rsidRPr="00393E7B">
        <w:rPr>
          <w:rFonts w:ascii="Times New Roman" w:eastAsia="Times New Roman" w:hAnsi="Times New Roman" w:cs="Times New Roman"/>
          <w:sz w:val="28"/>
          <w:szCs w:val="28"/>
          <w:lang w:val="uk-UA" w:eastAsia="ru-RU"/>
        </w:rPr>
        <w:t>429</w:t>
      </w:r>
      <w:r w:rsidR="00393E7B">
        <w:rPr>
          <w:rFonts w:ascii="Times New Roman" w:eastAsia="Times New Roman" w:hAnsi="Times New Roman" w:cs="Times New Roman"/>
          <w:sz w:val="28"/>
          <w:szCs w:val="28"/>
          <w:lang w:val="uk-UA" w:eastAsia="ru-RU"/>
        </w:rPr>
        <w:t xml:space="preserve"> </w:t>
      </w:r>
      <w:r w:rsidR="00FD2D44" w:rsidRPr="00393E7B">
        <w:rPr>
          <w:rFonts w:ascii="Times New Roman" w:eastAsia="Times New Roman" w:hAnsi="Times New Roman" w:cs="Times New Roman"/>
          <w:sz w:val="28"/>
          <w:szCs w:val="28"/>
          <w:lang w:val="uk-UA" w:eastAsia="ru-RU"/>
        </w:rPr>
        <w:t>тис.грн.</w:t>
      </w:r>
    </w:p>
    <w:p w:rsidR="00393E7B" w:rsidRPr="00393E7B" w:rsidRDefault="00393E7B" w:rsidP="00113AC5">
      <w:pPr>
        <w:spacing w:after="0" w:line="240" w:lineRule="auto"/>
        <w:ind w:firstLine="567"/>
        <w:jc w:val="both"/>
        <w:rPr>
          <w:rFonts w:ascii="Times New Roman" w:eastAsia="Times New Roman" w:hAnsi="Times New Roman" w:cs="Times New Roman"/>
          <w:sz w:val="16"/>
          <w:szCs w:val="16"/>
          <w:lang w:val="uk-UA" w:eastAsia="ru-RU"/>
        </w:rPr>
      </w:pP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Протягом 2024 року здійснювалась реалізація заходів за Програмою розвитку та обслуговування зеленого господарства міста, в рамках якої було здійснено догляд за зеленими насадженнями, утримання зелених зон міста, а також територій парків та скверів.</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 господарському віданні комунального підприємства «Титан» знаходиться 25 фонтанів, 163 туалети та обслуговується 149,1 га парків та скверів, 16,74 га міських пляжів, 23 об’єкта пам’ятників та пам’ятних знаків, 49 об’єктів дитячих та спортивних майданчиків.</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Також, в господарському віданні комунального ремонтно-будівельного підприємства «Зеленбуд» знаходиться 89,91 га територій парків та скверів.</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Відповідно укладеного договору з управлінням з питань екологічної безпеки міської ради обслуговуються та утримуються 546,89 га територій, які знаходяться в оперативному управлінні районних адміністрацій.</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Для забезпечення території міста в належному санітарному стані протягом року виконувався комплекс робіт, основними з яких є санітарне очищення території об’єктів благоустрою та їх елементів, покіс трави та карантинних рослин, видалення аварійних та сухостійних дерев, поточний ремонт та утримання малих архітектурних форм та інше.</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На виконання Програми фінансування здійснювалось по таких напрямках:</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утримання балансових об’єктів - парків, скверів та поточний ремонт їх елементів на суму 74</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002</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5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утримання об’єктів благоустрою зеленого господарства та їх окремих елементів на суму  74</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237</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5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lastRenderedPageBreak/>
        <w:t xml:space="preserve">- утримання міських пляжів та поточний ремонт їх елементів на суму </w:t>
      </w:r>
      <w:r w:rsid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7</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579</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5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утримання та поточний ремонт фонтанів на суму 8</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860</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4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забезпечення функціонування громадських вбиралень, мобільних та модульних туалетів на суму 9</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699</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3 тис.грн;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 енерго та водо постачання парків, пляжів, фонтанів, туалетів на суму </w:t>
      </w:r>
      <w:r w:rsidR="00393E7B">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3</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772</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8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заходи із запобігання та ліквідації надзвичайних ситуацій та наслідків стихійного лиха та благоустрій територій, які пов’язані з евакуацією населення  на суму 957,8 тис. грн.</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 2024 році з метою оновлення матеріально-технічної бази комунальних підприємств придбано та отримано спеціальної техніки та обладнання, а саме: для потреб КП «Титан» придбано техніку і обладнання у кількості 39 од. на суму 4</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314</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6 тис. грн.</w:t>
      </w:r>
      <w:r w:rsidR="00CA734E" w:rsidRPr="00393E7B">
        <w:rPr>
          <w:rFonts w:ascii="Times New Roman" w:eastAsia="Times New Roman" w:hAnsi="Times New Roman" w:cs="Times New Roman"/>
          <w:sz w:val="28"/>
          <w:szCs w:val="28"/>
          <w:lang w:val="uk-UA" w:eastAsia="ru-RU"/>
        </w:rPr>
        <w:t xml:space="preserve"> (колісний трактор, навісне обладнання для нього, в тому числі для корчування пнів, щітки для прибирання сміття та снігу, газонокосарки тракторні; 30 біотуалетів, в тому числі 5 од. з інклюзивною конструкцією).</w:t>
      </w:r>
    </w:p>
    <w:p w:rsidR="00113AC5" w:rsidRPr="00393E7B" w:rsidRDefault="00113AC5" w:rsidP="00113AC5">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Також погашена заборгованість за отримані обладнання і техніку у 2023 році в сумі 2</w:t>
      </w:r>
      <w:r w:rsidR="00393E7B">
        <w:rPr>
          <w:rFonts w:ascii="Times New Roman" w:eastAsia="Times New Roman" w:hAnsi="Times New Roman" w:cs="Times New Roman"/>
          <w:sz w:val="28"/>
          <w:szCs w:val="28"/>
          <w:lang w:val="uk-UA" w:eastAsia="ru-RU"/>
        </w:rPr>
        <w:t> </w:t>
      </w:r>
      <w:r w:rsidRPr="00393E7B">
        <w:rPr>
          <w:rFonts w:ascii="Times New Roman" w:eastAsia="Times New Roman" w:hAnsi="Times New Roman" w:cs="Times New Roman"/>
          <w:sz w:val="28"/>
          <w:szCs w:val="28"/>
          <w:lang w:val="uk-UA" w:eastAsia="ru-RU"/>
        </w:rPr>
        <w:t>761</w:t>
      </w:r>
      <w:r w:rsidR="00393E7B">
        <w:rPr>
          <w:rFonts w:ascii="Times New Roman" w:eastAsia="Times New Roman" w:hAnsi="Times New Roman" w:cs="Times New Roman"/>
          <w:sz w:val="28"/>
          <w:szCs w:val="28"/>
          <w:lang w:val="uk-UA" w:eastAsia="ru-RU"/>
        </w:rPr>
        <w:t>,</w:t>
      </w:r>
      <w:r w:rsidRPr="00393E7B">
        <w:rPr>
          <w:rFonts w:ascii="Times New Roman" w:eastAsia="Times New Roman" w:hAnsi="Times New Roman" w:cs="Times New Roman"/>
          <w:sz w:val="28"/>
          <w:szCs w:val="28"/>
          <w:lang w:val="uk-UA" w:eastAsia="ru-RU"/>
        </w:rPr>
        <w:t>7 тис. грн.</w:t>
      </w:r>
    </w:p>
    <w:p w:rsidR="0063067F" w:rsidRDefault="0063067F" w:rsidP="00FF05DC">
      <w:pPr>
        <w:spacing w:after="0" w:line="240" w:lineRule="auto"/>
        <w:ind w:firstLine="567"/>
        <w:jc w:val="both"/>
        <w:rPr>
          <w:rFonts w:ascii="Times New Roman" w:eastAsia="Times New Roman" w:hAnsi="Times New Roman" w:cs="Times New Roman"/>
          <w:sz w:val="28"/>
          <w:szCs w:val="28"/>
          <w:lang w:val="uk-UA" w:eastAsia="ru-RU"/>
        </w:rPr>
      </w:pPr>
    </w:p>
    <w:p w:rsidR="00B237CC" w:rsidRP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r w:rsidRPr="00B237CC">
        <w:rPr>
          <w:rFonts w:ascii="Times New Roman" w:eastAsia="Times New Roman" w:hAnsi="Times New Roman" w:cs="Times New Roman"/>
          <w:sz w:val="28"/>
          <w:szCs w:val="28"/>
          <w:lang w:val="uk-UA" w:eastAsia="ru-RU"/>
        </w:rPr>
        <w:t>За дорученням міської ради (рішення міської ради від 30.06.2016 №61) та виконавчого комітету міської ради (рішення виконавчого комітету міської ради від 12.07.2016 №375 зі змінами) управління супроводжує роботу постійно діючої комісії з питань визначення стану зелених насаджень та їх відновної вартості.</w:t>
      </w:r>
    </w:p>
    <w:p w:rsid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r w:rsidRPr="00B237CC">
        <w:rPr>
          <w:rFonts w:ascii="Times New Roman" w:eastAsia="Times New Roman" w:hAnsi="Times New Roman" w:cs="Times New Roman"/>
          <w:sz w:val="28"/>
          <w:szCs w:val="28"/>
          <w:lang w:val="uk-UA" w:eastAsia="ru-RU"/>
        </w:rPr>
        <w:t xml:space="preserve">У 2024 році управлінням у складі постійно діючої комісії з питань визначення стану зелених насаджень та їх відновної вартості </w:t>
      </w:r>
      <w:r w:rsidR="00D17827">
        <w:rPr>
          <w:rFonts w:ascii="Times New Roman" w:eastAsia="Times New Roman" w:hAnsi="Times New Roman" w:cs="Times New Roman"/>
          <w:sz w:val="28"/>
          <w:szCs w:val="28"/>
          <w:lang w:val="uk-UA" w:eastAsia="ru-RU"/>
        </w:rPr>
        <w:t xml:space="preserve">за зверненнями юридичних та фізичних осіб </w:t>
      </w:r>
      <w:r w:rsidRPr="00B237CC">
        <w:rPr>
          <w:rFonts w:ascii="Times New Roman" w:eastAsia="Times New Roman" w:hAnsi="Times New Roman" w:cs="Times New Roman"/>
          <w:sz w:val="28"/>
          <w:szCs w:val="28"/>
          <w:lang w:val="uk-UA" w:eastAsia="ru-RU"/>
        </w:rPr>
        <w:t>здійснено обстеження 7120 дерев та оформлено 514 актів обстеження зелених насаджень, що підлягають видаленню.</w:t>
      </w:r>
    </w:p>
    <w:p w:rsidR="00B237CC" w:rsidRP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p>
    <w:p w:rsidR="000E27EE"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Згідно з затвердженим Алгоритмом дій структурних підрозділів виконавчого комітету Запорізької міської ради та правоохоронних органів на інформацію про забруднення атмосферного повітря, у 202</w:t>
      </w:r>
      <w:r w:rsidR="000F1CEB" w:rsidRPr="00393E7B">
        <w:rPr>
          <w:rFonts w:ascii="Times New Roman" w:eastAsia="Times New Roman" w:hAnsi="Times New Roman" w:cs="Times New Roman"/>
          <w:sz w:val="28"/>
          <w:szCs w:val="28"/>
          <w:lang w:val="uk-UA" w:eastAsia="ru-RU"/>
        </w:rPr>
        <w:t>4</w:t>
      </w:r>
      <w:r w:rsidRPr="00393E7B">
        <w:rPr>
          <w:rFonts w:ascii="Times New Roman" w:eastAsia="Times New Roman" w:hAnsi="Times New Roman" w:cs="Times New Roman"/>
          <w:sz w:val="28"/>
          <w:szCs w:val="28"/>
          <w:lang w:val="uk-UA" w:eastAsia="ru-RU"/>
        </w:rPr>
        <w:t xml:space="preserve"> році </w:t>
      </w:r>
      <w:r w:rsidR="000E27EE" w:rsidRPr="00393E7B">
        <w:rPr>
          <w:rFonts w:ascii="Times New Roman" w:eastAsia="Times New Roman" w:hAnsi="Times New Roman" w:cs="Times New Roman"/>
          <w:sz w:val="28"/>
          <w:szCs w:val="28"/>
          <w:lang w:val="uk-UA" w:eastAsia="ru-RU"/>
        </w:rPr>
        <w:t>управлінням організован</w:t>
      </w:r>
      <w:r w:rsidR="00C62407" w:rsidRPr="00393E7B">
        <w:rPr>
          <w:rFonts w:ascii="Times New Roman" w:eastAsia="Times New Roman" w:hAnsi="Times New Roman" w:cs="Times New Roman"/>
          <w:sz w:val="28"/>
          <w:szCs w:val="28"/>
          <w:lang w:val="uk-UA" w:eastAsia="ru-RU"/>
        </w:rPr>
        <w:t>і</w:t>
      </w:r>
      <w:r w:rsidR="000E27EE" w:rsidRPr="00393E7B">
        <w:rPr>
          <w:rFonts w:ascii="Times New Roman" w:eastAsia="Times New Roman" w:hAnsi="Times New Roman" w:cs="Times New Roman"/>
          <w:sz w:val="28"/>
          <w:szCs w:val="28"/>
          <w:lang w:val="uk-UA" w:eastAsia="ru-RU"/>
        </w:rPr>
        <w:t xml:space="preserve"> та </w:t>
      </w:r>
      <w:r w:rsidR="00C62407" w:rsidRPr="00393E7B">
        <w:rPr>
          <w:rFonts w:ascii="Times New Roman" w:eastAsia="Times New Roman" w:hAnsi="Times New Roman" w:cs="Times New Roman"/>
          <w:sz w:val="28"/>
          <w:szCs w:val="28"/>
          <w:lang w:val="uk-UA" w:eastAsia="ru-RU"/>
        </w:rPr>
        <w:t xml:space="preserve">проведені </w:t>
      </w:r>
      <w:r w:rsidR="00D74B6E" w:rsidRPr="00393E7B">
        <w:rPr>
          <w:rFonts w:ascii="Times New Roman" w:eastAsia="Times New Roman" w:hAnsi="Times New Roman" w:cs="Times New Roman"/>
          <w:sz w:val="28"/>
          <w:szCs w:val="28"/>
          <w:lang w:val="uk-UA" w:eastAsia="ru-RU"/>
        </w:rPr>
        <w:t>виїзд</w:t>
      </w:r>
      <w:r w:rsidR="00C62407" w:rsidRPr="00393E7B">
        <w:rPr>
          <w:rFonts w:ascii="Times New Roman" w:eastAsia="Times New Roman" w:hAnsi="Times New Roman" w:cs="Times New Roman"/>
          <w:sz w:val="28"/>
          <w:szCs w:val="28"/>
          <w:lang w:val="uk-UA" w:eastAsia="ru-RU"/>
        </w:rPr>
        <w:t>и</w:t>
      </w:r>
      <w:r w:rsidR="00D74B6E" w:rsidRPr="00393E7B">
        <w:rPr>
          <w:rFonts w:ascii="Times New Roman" w:eastAsia="Times New Roman" w:hAnsi="Times New Roman" w:cs="Times New Roman"/>
          <w:sz w:val="28"/>
          <w:szCs w:val="28"/>
          <w:lang w:val="uk-UA" w:eastAsia="ru-RU"/>
        </w:rPr>
        <w:t xml:space="preserve"> для обстеження територій, що розташовані у Дніпровському, Заводському, Комунарському, Олександрівському та Шевченківському районах міста</w:t>
      </w:r>
      <w:r w:rsidRPr="00393E7B">
        <w:rPr>
          <w:rFonts w:ascii="Times New Roman" w:eastAsia="Times New Roman" w:hAnsi="Times New Roman" w:cs="Times New Roman"/>
          <w:sz w:val="28"/>
          <w:szCs w:val="28"/>
          <w:lang w:val="uk-UA" w:eastAsia="ru-RU"/>
        </w:rPr>
        <w:t xml:space="preserve">. </w:t>
      </w:r>
    </w:p>
    <w:p w:rsidR="000E27EE"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 виїздах</w:t>
      </w:r>
      <w:r w:rsidR="00694FF8" w:rsidRPr="00393E7B">
        <w:rPr>
          <w:rFonts w:ascii="Times New Roman" w:eastAsia="Times New Roman" w:hAnsi="Times New Roman" w:cs="Times New Roman"/>
          <w:sz w:val="28"/>
          <w:szCs w:val="28"/>
          <w:lang w:val="uk-UA" w:eastAsia="ru-RU"/>
        </w:rPr>
        <w:t xml:space="preserve"> також</w:t>
      </w:r>
      <w:r w:rsidRPr="00393E7B">
        <w:rPr>
          <w:rFonts w:ascii="Times New Roman" w:eastAsia="Times New Roman" w:hAnsi="Times New Roman" w:cs="Times New Roman"/>
          <w:sz w:val="28"/>
          <w:szCs w:val="28"/>
          <w:lang w:val="uk-UA" w:eastAsia="ru-RU"/>
        </w:rPr>
        <w:t xml:space="preserve"> приймали участь представники районних адміністрацій міської ради по районах, департаменту правового забезпечення міської ради, Державної екологічної інспекції Південного округу (Запорізька та Херсонська області) та представники РУП ГУНП в Запорізькій області. </w:t>
      </w:r>
    </w:p>
    <w:p w:rsidR="00694FF8" w:rsidRPr="00393E7B" w:rsidRDefault="00694FF8"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Під час комісійних обстежень територій здійсню</w:t>
      </w:r>
      <w:r w:rsidR="00FA7F15" w:rsidRPr="00393E7B">
        <w:rPr>
          <w:rFonts w:ascii="Times New Roman" w:eastAsia="Times New Roman" w:hAnsi="Times New Roman" w:cs="Times New Roman"/>
          <w:sz w:val="28"/>
          <w:szCs w:val="28"/>
          <w:lang w:val="uk-UA" w:eastAsia="ru-RU"/>
        </w:rPr>
        <w:t>валась</w:t>
      </w:r>
      <w:r w:rsidRPr="00393E7B">
        <w:rPr>
          <w:rFonts w:ascii="Times New Roman" w:eastAsia="Times New Roman" w:hAnsi="Times New Roman" w:cs="Times New Roman"/>
          <w:sz w:val="28"/>
          <w:szCs w:val="28"/>
          <w:lang w:val="uk-UA" w:eastAsia="ru-RU"/>
        </w:rPr>
        <w:t xml:space="preserve"> фотофіксація правопорушень</w:t>
      </w:r>
      <w:r w:rsidR="00FA7F15" w:rsidRPr="00393E7B">
        <w:rPr>
          <w:rFonts w:ascii="Times New Roman" w:eastAsia="Times New Roman" w:hAnsi="Times New Roman" w:cs="Times New Roman"/>
          <w:sz w:val="28"/>
          <w:szCs w:val="28"/>
          <w:lang w:val="uk-UA" w:eastAsia="ru-RU"/>
        </w:rPr>
        <w:t>. За результатами</w:t>
      </w:r>
      <w:r w:rsidRPr="00393E7B">
        <w:rPr>
          <w:rFonts w:ascii="Times New Roman" w:eastAsia="Times New Roman" w:hAnsi="Times New Roman" w:cs="Times New Roman"/>
          <w:sz w:val="28"/>
          <w:szCs w:val="28"/>
          <w:lang w:val="uk-UA" w:eastAsia="ru-RU"/>
        </w:rPr>
        <w:t xml:space="preserve"> склада</w:t>
      </w:r>
      <w:r w:rsidR="00FA7F15" w:rsidRPr="00393E7B">
        <w:rPr>
          <w:rFonts w:ascii="Times New Roman" w:eastAsia="Times New Roman" w:hAnsi="Times New Roman" w:cs="Times New Roman"/>
          <w:sz w:val="28"/>
          <w:szCs w:val="28"/>
          <w:lang w:val="uk-UA" w:eastAsia="ru-RU"/>
        </w:rPr>
        <w:t>вся</w:t>
      </w:r>
      <w:r w:rsidRPr="00393E7B">
        <w:rPr>
          <w:rFonts w:ascii="Times New Roman" w:eastAsia="Times New Roman" w:hAnsi="Times New Roman" w:cs="Times New Roman"/>
          <w:sz w:val="28"/>
          <w:szCs w:val="28"/>
          <w:lang w:val="uk-UA" w:eastAsia="ru-RU"/>
        </w:rPr>
        <w:t xml:space="preserve"> відповідний акт.</w:t>
      </w:r>
    </w:p>
    <w:p w:rsidR="000E27EE"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Матеріали за результатами виїздів направлені до Запорізької обласної прокуратури для вжиття заходів реагування в межах повноважень. </w:t>
      </w:r>
    </w:p>
    <w:p w:rsidR="00691D82"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lastRenderedPageBreak/>
        <w:t>Протягом поточного року Запорізькою обласною прокуратурою відкрито чотири кримінальні провадження</w:t>
      </w:r>
      <w:r w:rsidR="00694FF8" w:rsidRPr="00393E7B">
        <w:rPr>
          <w:rFonts w:ascii="Times New Roman" w:eastAsia="Times New Roman" w:hAnsi="Times New Roman" w:cs="Times New Roman"/>
          <w:sz w:val="28"/>
          <w:szCs w:val="28"/>
          <w:lang w:val="uk-UA" w:eastAsia="ru-RU"/>
        </w:rPr>
        <w:t>.</w:t>
      </w:r>
    </w:p>
    <w:p w:rsidR="00FF05DC"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Представники управління протягом 202</w:t>
      </w:r>
      <w:r w:rsidR="00D74B6E" w:rsidRPr="00393E7B">
        <w:rPr>
          <w:rFonts w:ascii="Times New Roman" w:eastAsia="Times New Roman" w:hAnsi="Times New Roman" w:cs="Times New Roman"/>
          <w:sz w:val="28"/>
          <w:szCs w:val="28"/>
          <w:lang w:val="uk-UA" w:eastAsia="ru-RU"/>
        </w:rPr>
        <w:t>4</w:t>
      </w:r>
      <w:r w:rsidRPr="00393E7B">
        <w:rPr>
          <w:rFonts w:ascii="Times New Roman" w:eastAsia="Times New Roman" w:hAnsi="Times New Roman" w:cs="Times New Roman"/>
          <w:sz w:val="28"/>
          <w:szCs w:val="28"/>
          <w:lang w:val="uk-UA" w:eastAsia="ru-RU"/>
        </w:rPr>
        <w:t xml:space="preserve"> року приймали участь у роботі груп мобільного моніторингу, створених Запорізькою обласною прокуратурою </w:t>
      </w:r>
      <w:r w:rsidR="00AB74A1" w:rsidRPr="00393E7B">
        <w:rPr>
          <w:rFonts w:ascii="Times New Roman" w:eastAsia="Times New Roman" w:hAnsi="Times New Roman" w:cs="Times New Roman"/>
          <w:sz w:val="28"/>
          <w:szCs w:val="28"/>
          <w:lang w:val="uk-UA" w:eastAsia="ru-RU"/>
        </w:rPr>
        <w:t xml:space="preserve">у червні </w:t>
      </w:r>
      <w:r w:rsidR="00D74B6E" w:rsidRPr="00393E7B">
        <w:rPr>
          <w:rFonts w:ascii="Times New Roman" w:eastAsia="Times New Roman" w:hAnsi="Times New Roman" w:cs="Times New Roman"/>
          <w:sz w:val="28"/>
          <w:szCs w:val="28"/>
          <w:lang w:val="uk-UA" w:eastAsia="ru-RU"/>
        </w:rPr>
        <w:t>2023</w:t>
      </w:r>
      <w:r w:rsidR="00AB74A1" w:rsidRPr="00393E7B">
        <w:rPr>
          <w:rFonts w:ascii="Times New Roman" w:eastAsia="Times New Roman" w:hAnsi="Times New Roman" w:cs="Times New Roman"/>
          <w:sz w:val="28"/>
          <w:szCs w:val="28"/>
          <w:lang w:val="uk-UA" w:eastAsia="ru-RU"/>
        </w:rPr>
        <w:t xml:space="preserve"> року </w:t>
      </w:r>
      <w:r w:rsidRPr="00393E7B">
        <w:rPr>
          <w:rFonts w:ascii="Times New Roman" w:eastAsia="Times New Roman" w:hAnsi="Times New Roman" w:cs="Times New Roman"/>
          <w:sz w:val="28"/>
          <w:szCs w:val="28"/>
          <w:lang w:val="uk-UA" w:eastAsia="ru-RU"/>
        </w:rPr>
        <w:t xml:space="preserve">з метою запобігання, виявлення та припинення порушень </w:t>
      </w:r>
      <w:r w:rsidR="00AB74A1" w:rsidRPr="00393E7B">
        <w:rPr>
          <w:rFonts w:ascii="Times New Roman" w:eastAsia="Times New Roman" w:hAnsi="Times New Roman" w:cs="Times New Roman"/>
          <w:sz w:val="28"/>
          <w:szCs w:val="28"/>
          <w:lang w:val="uk-UA" w:eastAsia="ru-RU"/>
        </w:rPr>
        <w:t>природоохоронного законодавства</w:t>
      </w:r>
      <w:r w:rsidRPr="00393E7B">
        <w:rPr>
          <w:rFonts w:ascii="Times New Roman" w:eastAsia="Times New Roman" w:hAnsi="Times New Roman" w:cs="Times New Roman"/>
          <w:sz w:val="28"/>
          <w:szCs w:val="28"/>
          <w:lang w:val="uk-UA" w:eastAsia="ru-RU"/>
        </w:rPr>
        <w:t>.</w:t>
      </w:r>
    </w:p>
    <w:p w:rsidR="00694FF8" w:rsidRPr="00393E7B" w:rsidRDefault="00694FF8"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До складу мобільних груп входять представники прокуратури, поліції, управління з питань екологічної безпеки міської ради, Державної екологічної інспекції Південного округу (Запорізька та Херсонська області).</w:t>
      </w:r>
    </w:p>
    <w:p w:rsidR="00FF05DC" w:rsidRPr="00393E7B" w:rsidRDefault="00FF05DC" w:rsidP="00FF05DC">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Управлінням проаналізован</w:t>
      </w:r>
      <w:r w:rsidR="00694FF8" w:rsidRPr="00393E7B">
        <w:rPr>
          <w:rFonts w:ascii="Times New Roman" w:eastAsia="Times New Roman" w:hAnsi="Times New Roman" w:cs="Times New Roman"/>
          <w:sz w:val="28"/>
          <w:szCs w:val="28"/>
          <w:lang w:val="uk-UA" w:eastAsia="ru-RU"/>
        </w:rPr>
        <w:t>і</w:t>
      </w:r>
      <w:r w:rsidRPr="00393E7B">
        <w:rPr>
          <w:rFonts w:ascii="Times New Roman" w:eastAsia="Times New Roman" w:hAnsi="Times New Roman" w:cs="Times New Roman"/>
          <w:sz w:val="28"/>
          <w:szCs w:val="28"/>
          <w:lang w:val="uk-UA" w:eastAsia="ru-RU"/>
        </w:rPr>
        <w:t xml:space="preserve"> </w:t>
      </w:r>
      <w:r w:rsidR="00694FF8" w:rsidRPr="00393E7B">
        <w:rPr>
          <w:rFonts w:ascii="Times New Roman" w:eastAsia="Times New Roman" w:hAnsi="Times New Roman" w:cs="Times New Roman"/>
          <w:sz w:val="28"/>
          <w:szCs w:val="28"/>
          <w:lang w:val="uk-UA" w:eastAsia="ru-RU"/>
        </w:rPr>
        <w:t xml:space="preserve">звернення громадян щодо забруднення повітря з урахуванням напрямків та швидкості вітру, визначені </w:t>
      </w:r>
      <w:r w:rsidR="00FA7F15" w:rsidRPr="00393E7B">
        <w:rPr>
          <w:rFonts w:ascii="Times New Roman" w:eastAsia="Times New Roman" w:hAnsi="Times New Roman" w:cs="Times New Roman"/>
          <w:sz w:val="28"/>
          <w:szCs w:val="28"/>
          <w:lang w:val="uk-UA" w:eastAsia="ru-RU"/>
        </w:rPr>
        <w:t xml:space="preserve">4 основні територіальні зони міста </w:t>
      </w:r>
      <w:r w:rsidR="00694FF8" w:rsidRPr="00393E7B">
        <w:rPr>
          <w:rFonts w:ascii="Times New Roman" w:eastAsia="Times New Roman" w:hAnsi="Times New Roman" w:cs="Times New Roman"/>
          <w:sz w:val="28"/>
          <w:szCs w:val="28"/>
          <w:lang w:val="uk-UA" w:eastAsia="ru-RU"/>
        </w:rPr>
        <w:t>де суб’єкти господарювання – ймовірні забруднювачі атмосферного повітря створюють суттєві незручності мешканцям.</w:t>
      </w:r>
    </w:p>
    <w:p w:rsidR="00694FF8" w:rsidRPr="00393E7B" w:rsidRDefault="00694FF8" w:rsidP="00694FF8">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Групами мобільного моніторингу визначено графік та маршрути обстеження територій.</w:t>
      </w:r>
    </w:p>
    <w:p w:rsidR="00FF05DC" w:rsidRPr="00393E7B" w:rsidRDefault="00694FF8" w:rsidP="00694FF8">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За результатами виїздів групою мобільного моніторингу на даний час виявлен</w:t>
      </w:r>
      <w:r w:rsidR="00A3548E" w:rsidRPr="00393E7B">
        <w:rPr>
          <w:rFonts w:ascii="Times New Roman" w:eastAsia="Times New Roman" w:hAnsi="Times New Roman" w:cs="Times New Roman"/>
          <w:sz w:val="28"/>
          <w:szCs w:val="28"/>
          <w:lang w:val="uk-UA" w:eastAsia="ru-RU"/>
        </w:rPr>
        <w:t>і</w:t>
      </w:r>
      <w:r w:rsidRPr="00393E7B">
        <w:rPr>
          <w:rFonts w:ascii="Times New Roman" w:eastAsia="Times New Roman" w:hAnsi="Times New Roman" w:cs="Times New Roman"/>
          <w:sz w:val="28"/>
          <w:szCs w:val="28"/>
          <w:lang w:val="uk-UA" w:eastAsia="ru-RU"/>
        </w:rPr>
        <w:t xml:space="preserve"> суб’єкт</w:t>
      </w:r>
      <w:r w:rsidR="00D74B6E" w:rsidRPr="00393E7B">
        <w:rPr>
          <w:rFonts w:ascii="Times New Roman" w:eastAsia="Times New Roman" w:hAnsi="Times New Roman" w:cs="Times New Roman"/>
          <w:sz w:val="28"/>
          <w:szCs w:val="28"/>
          <w:lang w:val="uk-UA" w:eastAsia="ru-RU"/>
        </w:rPr>
        <w:t>и</w:t>
      </w:r>
      <w:r w:rsidRPr="00393E7B">
        <w:rPr>
          <w:rFonts w:ascii="Times New Roman" w:eastAsia="Times New Roman" w:hAnsi="Times New Roman" w:cs="Times New Roman"/>
          <w:sz w:val="28"/>
          <w:szCs w:val="28"/>
          <w:lang w:val="uk-UA" w:eastAsia="ru-RU"/>
        </w:rPr>
        <w:t xml:space="preserve"> господарювання, які здійснювали забруднення атмосферного повітря викидами та відносно яких наразі правоохоронними органами вживаються заходи реагування в межах компетенції.</w:t>
      </w:r>
    </w:p>
    <w:p w:rsidR="0063067F" w:rsidRDefault="0063067F" w:rsidP="00587821">
      <w:pPr>
        <w:spacing w:after="0" w:line="240" w:lineRule="auto"/>
        <w:ind w:firstLine="567"/>
        <w:jc w:val="both"/>
        <w:rPr>
          <w:rFonts w:ascii="Times New Roman" w:eastAsia="Times New Roman" w:hAnsi="Times New Roman" w:cs="Times New Roman"/>
          <w:sz w:val="28"/>
          <w:szCs w:val="28"/>
          <w:lang w:val="uk-UA" w:eastAsia="ru-RU"/>
        </w:rPr>
      </w:pP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На теперішній час у нашому місті завершується робота з розробки Програми охорони довкілля щодо поетапного зниження викидів забруднюючих речовин суб’єктами господарювання м.Запоріжжя.</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Було створено робочу групу по вирішенню питань покращення атмосферного повітря міста Запоріжжя (</w:t>
      </w:r>
      <w:r w:rsidRPr="00393E7B">
        <w:rPr>
          <w:rFonts w:ascii="Times New Roman" w:eastAsia="Times New Roman" w:hAnsi="Times New Roman" w:cs="Times New Roman"/>
          <w:i/>
          <w:sz w:val="28"/>
          <w:szCs w:val="28"/>
          <w:lang w:val="uk-UA" w:eastAsia="ru-RU"/>
        </w:rPr>
        <w:t>розпорядження міського голови від 03.10.2022 №245р</w:t>
      </w:r>
      <w:r w:rsidRPr="00393E7B">
        <w:rPr>
          <w:rFonts w:ascii="Times New Roman" w:eastAsia="Times New Roman" w:hAnsi="Times New Roman" w:cs="Times New Roman"/>
          <w:sz w:val="28"/>
          <w:szCs w:val="28"/>
          <w:lang w:val="uk-UA" w:eastAsia="ru-RU"/>
        </w:rPr>
        <w:t xml:space="preserve">). </w:t>
      </w:r>
    </w:p>
    <w:p w:rsidR="00587821"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До складу робочої групи увійшли представники органів місцевого самоврядування, органів виконавчої влади, підприємств, наукових установ та громадськість.</w:t>
      </w:r>
    </w:p>
    <w:p w:rsidR="00877A43" w:rsidRPr="00393E7B" w:rsidRDefault="00877A43" w:rsidP="0058782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2024 року управлінням було організовано проведення 5 засідань робочої групи у змішаному форматі.</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Робоча група розробила та затвердила (</w:t>
      </w:r>
      <w:r w:rsidRPr="00393E7B">
        <w:rPr>
          <w:rFonts w:ascii="Times New Roman" w:eastAsia="Times New Roman" w:hAnsi="Times New Roman" w:cs="Times New Roman"/>
          <w:i/>
          <w:sz w:val="28"/>
          <w:szCs w:val="28"/>
          <w:lang w:val="uk-UA" w:eastAsia="ru-RU"/>
        </w:rPr>
        <w:t>12 квітня 2023 року</w:t>
      </w:r>
      <w:r w:rsidRPr="00393E7B">
        <w:rPr>
          <w:rFonts w:ascii="Times New Roman" w:eastAsia="Times New Roman" w:hAnsi="Times New Roman" w:cs="Times New Roman"/>
          <w:sz w:val="28"/>
          <w:szCs w:val="28"/>
          <w:lang w:val="uk-UA" w:eastAsia="ru-RU"/>
        </w:rPr>
        <w:t>) Завдання на розробку Програми.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Розробником Програми є дуже відома як у нашій країні так і закордоном -  Державна установа «Інститут громадського здоров’я ім. О.М. Марзєєва Національної академії медичних наук України».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Учасниками Програми, зокрема, є:</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- 20 основних забруднювачів повітря міста. Це підприємства I, II групи.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близько 100 підприємств III групи, які мають паливовикористовуюче обладнання, що працює на твердих видах палива.</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 рамках розробки Програми: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проаналізовано близько 5 тисяч джерел викидів 120 підприємств міста;</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визначено основні джерела викидів забруднюючих речовин в атмосферне повітря підприємств міста;</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lastRenderedPageBreak/>
        <w:t>- проведено оцінку впливу викидів основних забруднюючих речовин на стан атмосферного повітря міста за даними результатів розрахунків розсіювання забруднюючих речовин в атмосферному повітрі;</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проведено оцінку ризику для здоров’я населення м.Запоріжжя від впливу викидів основних забруднюючих речовин та джерел, що його створюють.</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Програма передбачатиме комплекс заходів</w:t>
      </w:r>
      <w:r w:rsidR="00442D9D" w:rsidRPr="00393E7B">
        <w:rPr>
          <w:rFonts w:ascii="Times New Roman" w:eastAsia="Times New Roman" w:hAnsi="Times New Roman" w:cs="Times New Roman"/>
          <w:sz w:val="28"/>
          <w:szCs w:val="28"/>
          <w:lang w:eastAsia="ru-RU"/>
        </w:rPr>
        <w:t>,</w:t>
      </w:r>
      <w:r w:rsidRPr="00393E7B">
        <w:rPr>
          <w:rFonts w:ascii="Times New Roman" w:eastAsia="Times New Roman" w:hAnsi="Times New Roman" w:cs="Times New Roman"/>
          <w:sz w:val="28"/>
          <w:szCs w:val="28"/>
          <w:lang w:val="uk-UA" w:eastAsia="ru-RU"/>
        </w:rPr>
        <w:t xml:space="preserve"> направлених на зменшення забруднення атмосферного повітря міста фенолом, пилом, оксидом азоту, діоксидом азоту та формальдегідом.</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Відповідно до вимог Закону України «Про стратегічну екологічну оцінку», проєкт Програми проходить процедуру стратегічної екологічної оцінки, в рамках якої виконавчим комітетом міської ради отримані зауваження та пропозиції.</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 період проходження процедури стратегічної екологічної оцінки проєкту Програми громадськістю також було ініційовано проведення громадських слухань. Громадські слухання було проведено.</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Пропозиції громадського обговорення та Протоколу громадських слухань були направлені розробнику Програми - Інституту Марзєєва для опрацювання в рамках проведення процедури стратегічної екологічної оцінки проєкту Програми.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За результатами проведеного Інститутом Марзєєва математичного моделювання, рівні отриманих значень концентрацій фенолу та формальдегіду від джерел викидів проаналізованих підприємств не перевищують гігієнічні нормативи згідно з вітчизняними та міжнародними критеріями оцінки якості повітря.</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Але, при цьому, перевищення по фенолу та формальдегіду періодично фіксують Запорізький обласний центр з гідрометеорології та Державна установа «Запорізький обласний центр контролю та профілактики хвороб Міністерства охорони здоров’я України».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На черговому засіданні робочої групи надійшла пропозиція від Департаменту захисту довкілля облдержадміністрації щодо необхідності проведення розширеного аналізу вірогідних джерел викидів фенолу та формальдегіду, оцінку впливу викидів фенолу та формальдегіду зі стаціонарних джерел промислових підприємств міста, а саме: додатково врахувати в розрахунках викиди цих речовин від підприємств ІІ та ІІІ групи.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Враховуючи цю пропозицію, робочою групою вирішено просити Інститут Марзєєва провести додаткові розрахунки оцінки впливу викидів фенолу та формальдегіду на стан атмосферного повітря міста, а також оцінки ризику для здоров’я населення від впливу викидів фенолу та формальдегіду з урахуванням отриманих від Департаменту захисту довкілля облдержадміністрації розширених даних по підприємствам ІІ та ІІІ групи.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Враховуючи об’єктивні обставини, що виникли в результаті обговорення, робочою групою також запропоновано управлінню з питань екологічної безпеки міської ради та Інституту Марзєєва продовжити на 2025 рік строк дії Договору щодо надання послуги з розробки Програми.</w:t>
      </w:r>
    </w:p>
    <w:p w:rsidR="00587821" w:rsidRPr="00393E7B" w:rsidRDefault="00587821"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Впровадження заходів Програми дозволить скоротити обсяги викидів забруднюючих речовин в атмосферне повітря промисловими підприємствами.</w:t>
      </w:r>
    </w:p>
    <w:p w:rsidR="009C70CF" w:rsidRPr="0083335A" w:rsidRDefault="009C70CF"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lastRenderedPageBreak/>
        <w:t>Протягом 2024 року управлінням здійснювався контроль за виконанням Угоди про спільні дії Запорізької міської ради та промислових підприємств у сфері покращення стану довкілля м.Запоріжжя від 15.10.2020 року та Меморандуму про спільні дії Запорізької міської ради та підприємств: ПАТ «Запоріжсталь», ПрАТ «Запоріжкокс», ПрАТ «ЗАПОРІЖВОГНЕТРИВ», ТОВ «Запорізький ливарно-механічний завод» у сфері покращення стану довкілля  м. Запоріжжя від 18.11.2020 року.</w:t>
      </w:r>
    </w:p>
    <w:p w:rsidR="009C70CF" w:rsidRPr="0083335A" w:rsidRDefault="009C70CF"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t xml:space="preserve">За отриманою інформацією, станом на </w:t>
      </w:r>
      <w:r w:rsidR="00C53B91" w:rsidRPr="0083335A">
        <w:rPr>
          <w:rFonts w:ascii="Times New Roman" w:eastAsia="Times New Roman" w:hAnsi="Times New Roman" w:cs="Times New Roman"/>
          <w:sz w:val="28"/>
          <w:szCs w:val="28"/>
          <w:lang w:val="uk-UA" w:eastAsia="ru-RU"/>
        </w:rPr>
        <w:t xml:space="preserve">01.01.2025 </w:t>
      </w:r>
      <w:r w:rsidRPr="0083335A">
        <w:rPr>
          <w:rFonts w:ascii="Times New Roman" w:eastAsia="Times New Roman" w:hAnsi="Times New Roman" w:cs="Times New Roman"/>
          <w:sz w:val="28"/>
          <w:szCs w:val="28"/>
          <w:lang w:val="uk-UA" w:eastAsia="ru-RU"/>
        </w:rPr>
        <w:t xml:space="preserve">підприємствами виконано в повному обсязі 46 заходів по скороченню викидів забруднюючих речовин в атмосферне повітря  від стаціонарних джерел із загальним зниженням викидів на 487,0 т/рік. </w:t>
      </w:r>
    </w:p>
    <w:p w:rsidR="009C70CF" w:rsidRPr="0083335A" w:rsidRDefault="009C70CF"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t xml:space="preserve">На виконання заходів станом на </w:t>
      </w:r>
      <w:r w:rsidR="00C53B91" w:rsidRPr="0083335A">
        <w:rPr>
          <w:rFonts w:ascii="Times New Roman" w:eastAsia="Times New Roman" w:hAnsi="Times New Roman" w:cs="Times New Roman"/>
          <w:sz w:val="28"/>
          <w:szCs w:val="28"/>
          <w:lang w:val="uk-UA" w:eastAsia="ru-RU"/>
        </w:rPr>
        <w:t xml:space="preserve">01.01.2025 </w:t>
      </w:r>
      <w:r w:rsidRPr="0083335A">
        <w:rPr>
          <w:rFonts w:ascii="Times New Roman" w:eastAsia="Times New Roman" w:hAnsi="Times New Roman" w:cs="Times New Roman"/>
          <w:sz w:val="28"/>
          <w:szCs w:val="28"/>
          <w:lang w:val="uk-UA" w:eastAsia="ru-RU"/>
        </w:rPr>
        <w:t>підприємствами витрачено близько 87</w:t>
      </w:r>
      <w:r w:rsidR="00C53B91" w:rsidRPr="0083335A">
        <w:rPr>
          <w:rFonts w:ascii="Times New Roman" w:eastAsia="Times New Roman" w:hAnsi="Times New Roman" w:cs="Times New Roman"/>
          <w:sz w:val="28"/>
          <w:szCs w:val="28"/>
          <w:lang w:val="uk-UA" w:eastAsia="ru-RU"/>
        </w:rPr>
        <w:t>1</w:t>
      </w:r>
      <w:r w:rsidRPr="0083335A">
        <w:rPr>
          <w:rFonts w:ascii="Times New Roman" w:eastAsia="Times New Roman" w:hAnsi="Times New Roman" w:cs="Times New Roman"/>
          <w:sz w:val="28"/>
          <w:szCs w:val="28"/>
          <w:lang w:val="uk-UA" w:eastAsia="ru-RU"/>
        </w:rPr>
        <w:t>,</w:t>
      </w:r>
      <w:r w:rsidR="00C53B91" w:rsidRPr="0083335A">
        <w:rPr>
          <w:rFonts w:ascii="Times New Roman" w:eastAsia="Times New Roman" w:hAnsi="Times New Roman" w:cs="Times New Roman"/>
          <w:sz w:val="28"/>
          <w:szCs w:val="28"/>
          <w:lang w:val="uk-UA" w:eastAsia="ru-RU"/>
        </w:rPr>
        <w:t>0</w:t>
      </w:r>
      <w:r w:rsidRPr="0083335A">
        <w:rPr>
          <w:rFonts w:ascii="Times New Roman" w:eastAsia="Times New Roman" w:hAnsi="Times New Roman" w:cs="Times New Roman"/>
          <w:sz w:val="28"/>
          <w:szCs w:val="28"/>
          <w:lang w:val="uk-UA" w:eastAsia="ru-RU"/>
        </w:rPr>
        <w:t xml:space="preserve"> млн.грн. власних коштів.</w:t>
      </w:r>
    </w:p>
    <w:p w:rsidR="009C70CF" w:rsidRPr="0083335A" w:rsidRDefault="009C70CF"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t xml:space="preserve">З метою виконання зобов’язань, взятих на себе в рамках Угоди та Меморандуму, промисловими підприємствами міста у 2024 році висаджено: </w:t>
      </w:r>
    </w:p>
    <w:p w:rsidR="009C70CF" w:rsidRPr="0083335A" w:rsidRDefault="008539CE"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t>1</w:t>
      </w:r>
      <w:r w:rsidR="00C53B91" w:rsidRPr="0083335A">
        <w:rPr>
          <w:rFonts w:ascii="Times New Roman" w:eastAsia="Times New Roman" w:hAnsi="Times New Roman" w:cs="Times New Roman"/>
          <w:sz w:val="28"/>
          <w:szCs w:val="28"/>
          <w:lang w:val="uk-UA" w:eastAsia="ru-RU"/>
        </w:rPr>
        <w:t>450</w:t>
      </w:r>
      <w:r w:rsidRPr="0083335A">
        <w:rPr>
          <w:rFonts w:ascii="Times New Roman" w:eastAsia="Times New Roman" w:hAnsi="Times New Roman" w:cs="Times New Roman"/>
          <w:sz w:val="28"/>
          <w:szCs w:val="28"/>
          <w:lang w:val="uk-UA" w:eastAsia="ru-RU"/>
        </w:rPr>
        <w:t xml:space="preserve"> дерев та кущів; 2</w:t>
      </w:r>
      <w:r w:rsidR="009C70CF" w:rsidRPr="0083335A">
        <w:rPr>
          <w:rFonts w:ascii="Times New Roman" w:eastAsia="Times New Roman" w:hAnsi="Times New Roman" w:cs="Times New Roman"/>
          <w:sz w:val="28"/>
          <w:szCs w:val="28"/>
          <w:lang w:val="uk-UA" w:eastAsia="ru-RU"/>
        </w:rPr>
        <w:t>6</w:t>
      </w:r>
      <w:r w:rsidR="00C53B91" w:rsidRPr="0083335A">
        <w:rPr>
          <w:rFonts w:ascii="Times New Roman" w:eastAsia="Times New Roman" w:hAnsi="Times New Roman" w:cs="Times New Roman"/>
          <w:sz w:val="28"/>
          <w:szCs w:val="28"/>
          <w:lang w:val="uk-UA" w:eastAsia="ru-RU"/>
        </w:rPr>
        <w:t>8986</w:t>
      </w:r>
      <w:r w:rsidR="009C70CF" w:rsidRPr="0083335A">
        <w:rPr>
          <w:rFonts w:ascii="Times New Roman" w:eastAsia="Times New Roman" w:hAnsi="Times New Roman" w:cs="Times New Roman"/>
          <w:sz w:val="28"/>
          <w:szCs w:val="28"/>
          <w:lang w:val="uk-UA" w:eastAsia="ru-RU"/>
        </w:rPr>
        <w:t xml:space="preserve"> од. квітників; улаштовано 1</w:t>
      </w:r>
      <w:r w:rsidR="0083335A" w:rsidRPr="0083335A">
        <w:rPr>
          <w:rFonts w:ascii="Times New Roman" w:eastAsia="Times New Roman" w:hAnsi="Times New Roman" w:cs="Times New Roman"/>
          <w:sz w:val="28"/>
          <w:szCs w:val="28"/>
          <w:lang w:val="uk-UA" w:eastAsia="ru-RU"/>
        </w:rPr>
        <w:t>2</w:t>
      </w:r>
      <w:r w:rsidR="009C70CF" w:rsidRPr="0083335A">
        <w:rPr>
          <w:rFonts w:ascii="Times New Roman" w:eastAsia="Times New Roman" w:hAnsi="Times New Roman" w:cs="Times New Roman"/>
          <w:sz w:val="28"/>
          <w:szCs w:val="28"/>
          <w:lang w:val="uk-UA" w:eastAsia="ru-RU"/>
        </w:rPr>
        <w:t> </w:t>
      </w:r>
      <w:r w:rsidR="0083335A" w:rsidRPr="0083335A">
        <w:rPr>
          <w:rFonts w:ascii="Times New Roman" w:eastAsia="Times New Roman" w:hAnsi="Times New Roman" w:cs="Times New Roman"/>
          <w:sz w:val="28"/>
          <w:szCs w:val="28"/>
          <w:lang w:val="uk-UA" w:eastAsia="ru-RU"/>
        </w:rPr>
        <w:t>887</w:t>
      </w:r>
      <w:r w:rsidR="009C70CF" w:rsidRPr="0083335A">
        <w:rPr>
          <w:rFonts w:ascii="Times New Roman" w:eastAsia="Times New Roman" w:hAnsi="Times New Roman" w:cs="Times New Roman"/>
          <w:sz w:val="28"/>
          <w:szCs w:val="28"/>
          <w:lang w:val="uk-UA" w:eastAsia="ru-RU"/>
        </w:rPr>
        <w:t>,0 м</w:t>
      </w:r>
      <w:r w:rsidR="009C70CF" w:rsidRPr="0083335A">
        <w:rPr>
          <w:rFonts w:ascii="Times New Roman" w:eastAsia="Times New Roman" w:hAnsi="Times New Roman" w:cs="Times New Roman"/>
          <w:sz w:val="28"/>
          <w:szCs w:val="28"/>
          <w:vertAlign w:val="superscript"/>
          <w:lang w:val="uk-UA" w:eastAsia="ru-RU"/>
        </w:rPr>
        <w:t>2</w:t>
      </w:r>
      <w:r w:rsidR="009C70CF" w:rsidRPr="0083335A">
        <w:rPr>
          <w:rFonts w:ascii="Times New Roman" w:eastAsia="Times New Roman" w:hAnsi="Times New Roman" w:cs="Times New Roman"/>
          <w:sz w:val="28"/>
          <w:szCs w:val="28"/>
          <w:lang w:val="uk-UA" w:eastAsia="ru-RU"/>
        </w:rPr>
        <w:t xml:space="preserve"> газону.</w:t>
      </w:r>
    </w:p>
    <w:p w:rsidR="004E2B87" w:rsidRPr="0083335A" w:rsidRDefault="009C70CF" w:rsidP="009C70CF">
      <w:pPr>
        <w:spacing w:after="0" w:line="240" w:lineRule="auto"/>
        <w:ind w:firstLine="567"/>
        <w:jc w:val="both"/>
        <w:rPr>
          <w:rFonts w:ascii="Times New Roman" w:eastAsia="Times New Roman" w:hAnsi="Times New Roman" w:cs="Times New Roman"/>
          <w:sz w:val="28"/>
          <w:szCs w:val="28"/>
          <w:lang w:val="uk-UA" w:eastAsia="ru-RU"/>
        </w:rPr>
      </w:pPr>
      <w:r w:rsidRPr="0083335A">
        <w:rPr>
          <w:rFonts w:ascii="Times New Roman" w:eastAsia="Times New Roman" w:hAnsi="Times New Roman" w:cs="Times New Roman"/>
          <w:sz w:val="28"/>
          <w:szCs w:val="28"/>
          <w:lang w:val="uk-UA" w:eastAsia="ru-RU"/>
        </w:rPr>
        <w:t>Протягом цього року промисловими підприємствами міста було здійснено покіс карантинних рослин, в тому числі амброзії на території площею 3</w:t>
      </w:r>
      <w:r w:rsidR="0083335A" w:rsidRPr="0083335A">
        <w:rPr>
          <w:rFonts w:ascii="Times New Roman" w:eastAsia="Times New Roman" w:hAnsi="Times New Roman" w:cs="Times New Roman"/>
          <w:sz w:val="28"/>
          <w:szCs w:val="28"/>
          <w:lang w:val="uk-UA" w:eastAsia="ru-RU"/>
        </w:rPr>
        <w:t>23</w:t>
      </w:r>
      <w:r w:rsidRPr="0083335A">
        <w:rPr>
          <w:rFonts w:ascii="Times New Roman" w:eastAsia="Times New Roman" w:hAnsi="Times New Roman" w:cs="Times New Roman"/>
          <w:sz w:val="28"/>
          <w:szCs w:val="28"/>
          <w:lang w:val="uk-UA" w:eastAsia="ru-RU"/>
        </w:rPr>
        <w:t xml:space="preserve"> га.</w:t>
      </w:r>
    </w:p>
    <w:p w:rsidR="0083335A" w:rsidRDefault="0083335A" w:rsidP="00587821">
      <w:pPr>
        <w:spacing w:after="0" w:line="240" w:lineRule="auto"/>
        <w:ind w:firstLine="567"/>
        <w:jc w:val="both"/>
        <w:rPr>
          <w:rFonts w:ascii="Times New Roman" w:eastAsia="Times New Roman" w:hAnsi="Times New Roman" w:cs="Times New Roman"/>
          <w:sz w:val="28"/>
          <w:szCs w:val="28"/>
          <w:lang w:val="uk-UA" w:eastAsia="ru-RU"/>
        </w:rPr>
      </w:pPr>
    </w:p>
    <w:p w:rsidR="009A3135" w:rsidRPr="00393E7B" w:rsidRDefault="00900492" w:rsidP="00587821">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У 202</w:t>
      </w:r>
      <w:r w:rsidR="0063067F">
        <w:rPr>
          <w:rFonts w:ascii="Times New Roman" w:eastAsia="Times New Roman" w:hAnsi="Times New Roman" w:cs="Times New Roman"/>
          <w:sz w:val="28"/>
          <w:szCs w:val="28"/>
          <w:lang w:val="uk-UA" w:eastAsia="ru-RU"/>
        </w:rPr>
        <w:t>4</w:t>
      </w:r>
      <w:r w:rsidRPr="00393E7B">
        <w:rPr>
          <w:rFonts w:ascii="Times New Roman" w:eastAsia="Times New Roman" w:hAnsi="Times New Roman" w:cs="Times New Roman"/>
          <w:sz w:val="28"/>
          <w:szCs w:val="28"/>
          <w:lang w:val="uk-UA" w:eastAsia="ru-RU"/>
        </w:rPr>
        <w:t xml:space="preserve"> році </w:t>
      </w:r>
      <w:r w:rsidR="0063067F">
        <w:rPr>
          <w:rFonts w:ascii="Times New Roman" w:eastAsia="Times New Roman" w:hAnsi="Times New Roman" w:cs="Times New Roman"/>
          <w:sz w:val="28"/>
          <w:szCs w:val="28"/>
          <w:lang w:val="uk-UA" w:eastAsia="ru-RU"/>
        </w:rPr>
        <w:t>розпочато</w:t>
      </w:r>
      <w:r w:rsidR="009A3135" w:rsidRPr="00393E7B">
        <w:rPr>
          <w:rFonts w:ascii="Times New Roman" w:eastAsia="Times New Roman" w:hAnsi="Times New Roman" w:cs="Times New Roman"/>
          <w:sz w:val="28"/>
          <w:szCs w:val="28"/>
          <w:lang w:val="uk-UA" w:eastAsia="ru-RU"/>
        </w:rPr>
        <w:t xml:space="preserve"> розробк</w:t>
      </w:r>
      <w:r w:rsidR="0063067F">
        <w:rPr>
          <w:rFonts w:ascii="Times New Roman" w:eastAsia="Times New Roman" w:hAnsi="Times New Roman" w:cs="Times New Roman"/>
          <w:sz w:val="28"/>
          <w:szCs w:val="28"/>
          <w:lang w:val="uk-UA" w:eastAsia="ru-RU"/>
        </w:rPr>
        <w:t>у</w:t>
      </w:r>
      <w:r w:rsidR="009A3135" w:rsidRPr="00393E7B">
        <w:rPr>
          <w:rFonts w:ascii="Times New Roman" w:eastAsia="Times New Roman" w:hAnsi="Times New Roman" w:cs="Times New Roman"/>
          <w:sz w:val="28"/>
          <w:szCs w:val="28"/>
          <w:lang w:val="uk-UA" w:eastAsia="ru-RU"/>
        </w:rPr>
        <w:t xml:space="preserve"> концепції розвитку парків та скверів міста Запоріжжя, якою визначатиметься модель системи благоустрою та озеленення, що послужить основою для розробки програм та планів дій міської влади щодо розвитку системи благоустрою та озеленення території міста Запоріжжя, практичної діяльності підприємств та організацій, які здійснюють свою діяльність на території міста.</w:t>
      </w:r>
    </w:p>
    <w:p w:rsidR="00386816" w:rsidRPr="00393E7B" w:rsidRDefault="00386816" w:rsidP="00386816">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 xml:space="preserve">Спеціалістами управління з питань екологічної безпеки міської ради та КРБП «Зеленбуд» в рамках реалізації напрямку діяльності «Європейський проспект», обстежені зелені насадження вздовж вулично-шляхової мережі по пр.Соборному та прилеглій території </w:t>
      </w:r>
      <w:r w:rsidRPr="00393E7B">
        <w:rPr>
          <w:rFonts w:ascii="Times New Roman" w:eastAsia="Times New Roman" w:hAnsi="Times New Roman" w:cs="Times New Roman"/>
          <w:i/>
          <w:sz w:val="28"/>
          <w:szCs w:val="28"/>
          <w:lang w:val="uk-UA" w:eastAsia="ru-RU"/>
        </w:rPr>
        <w:t>(до фасаду будинків)</w:t>
      </w:r>
      <w:r w:rsidRPr="00393E7B">
        <w:rPr>
          <w:rFonts w:ascii="Times New Roman" w:eastAsia="Times New Roman" w:hAnsi="Times New Roman" w:cs="Times New Roman"/>
          <w:sz w:val="28"/>
          <w:szCs w:val="28"/>
          <w:lang w:val="uk-UA" w:eastAsia="ru-RU"/>
        </w:rPr>
        <w:t>.</w:t>
      </w:r>
    </w:p>
    <w:p w:rsidR="00386816" w:rsidRPr="00393E7B" w:rsidRDefault="00386816" w:rsidP="00386816">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Всього по проспекту Соборний вздовж вулично-шляхової мережі (території, які обслуговуються КРБП «Зеленбуд») наявні:</w:t>
      </w:r>
    </w:p>
    <w:p w:rsidR="00386816" w:rsidRPr="00393E7B" w:rsidRDefault="00386816" w:rsidP="00386816">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дерев всього – 1519 од., з них у незадовільному стані – 106 од.;</w:t>
      </w:r>
      <w:r w:rsidR="007C3AF3">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пнів – 110 од.,</w:t>
      </w:r>
      <w:r w:rsidR="007C3AF3">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вільних лунок – 251 од.</w:t>
      </w:r>
    </w:p>
    <w:p w:rsidR="00386816" w:rsidRPr="00393E7B" w:rsidRDefault="00386816" w:rsidP="00386816">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Протягом 2024 року:</w:t>
      </w:r>
      <w:r w:rsidR="007C3AF3">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видалено пнів – 62 од.;</w:t>
      </w:r>
      <w:r w:rsidR="007C3AF3">
        <w:rPr>
          <w:rFonts w:ascii="Times New Roman" w:eastAsia="Times New Roman" w:hAnsi="Times New Roman" w:cs="Times New Roman"/>
          <w:sz w:val="28"/>
          <w:szCs w:val="28"/>
          <w:lang w:val="uk-UA" w:eastAsia="ru-RU"/>
        </w:rPr>
        <w:t xml:space="preserve"> </w:t>
      </w:r>
      <w:r w:rsidRPr="00393E7B">
        <w:rPr>
          <w:rFonts w:ascii="Times New Roman" w:eastAsia="Times New Roman" w:hAnsi="Times New Roman" w:cs="Times New Roman"/>
          <w:sz w:val="28"/>
          <w:szCs w:val="28"/>
          <w:lang w:val="uk-UA" w:eastAsia="ru-RU"/>
        </w:rPr>
        <w:t>висаджено  дерев – 126 од. відповідного видового складу.</w:t>
      </w:r>
    </w:p>
    <w:p w:rsidR="00BA65BC" w:rsidRDefault="00386816" w:rsidP="00386816">
      <w:pPr>
        <w:spacing w:after="0" w:line="240" w:lineRule="auto"/>
        <w:ind w:firstLine="567"/>
        <w:jc w:val="both"/>
        <w:rPr>
          <w:rFonts w:ascii="Times New Roman" w:eastAsia="Times New Roman" w:hAnsi="Times New Roman" w:cs="Times New Roman"/>
          <w:sz w:val="28"/>
          <w:szCs w:val="28"/>
          <w:lang w:val="uk-UA" w:eastAsia="ru-RU"/>
        </w:rPr>
      </w:pPr>
      <w:r w:rsidRPr="00393E7B">
        <w:rPr>
          <w:rFonts w:ascii="Times New Roman" w:eastAsia="Times New Roman" w:hAnsi="Times New Roman" w:cs="Times New Roman"/>
          <w:sz w:val="28"/>
          <w:szCs w:val="28"/>
          <w:lang w:val="uk-UA" w:eastAsia="ru-RU"/>
        </w:rPr>
        <w:t>В межах бюджетних асигнувань, у 2025 році планується закінчити реалізацію напрямку «Європейський проспект» в частині відновлення зелених насаджень.</w:t>
      </w:r>
    </w:p>
    <w:p w:rsidR="00B237CC" w:rsidRP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r w:rsidRPr="00B237CC">
        <w:rPr>
          <w:rFonts w:ascii="Times New Roman" w:eastAsia="Times New Roman" w:hAnsi="Times New Roman" w:cs="Times New Roman"/>
          <w:sz w:val="28"/>
          <w:szCs w:val="28"/>
          <w:lang w:val="uk-UA" w:eastAsia="ru-RU"/>
        </w:rPr>
        <w:t>У 2024 році спеціалісти управління приймали участь у роботі Робочої групи з підготовки пропозицій щодо реформування державної системи моніторингу довкілля в Україні за напрямом «Атмосферне повітря», яка утворена наказом Міністерства захисту довкілля та природних ресурсів України 21.08.2023 року № 588. В рамках цієї роботи опрацьовувався проєкт постанови Кабінету Міністрів України «Про внесення змін до постанови Кабінету Міністрів України від 14 серпня 2019 р. № 827».</w:t>
      </w:r>
    </w:p>
    <w:p w:rsidR="00B237CC" w:rsidRP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p>
    <w:p w:rsidR="00B237CC" w:rsidRDefault="0084226B" w:rsidP="00B237C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Також, управління брало участь у розробці та погоджені</w:t>
      </w:r>
      <w:r w:rsidR="00B237CC" w:rsidRPr="00B237CC">
        <w:rPr>
          <w:rFonts w:ascii="Times New Roman" w:eastAsia="Times New Roman" w:hAnsi="Times New Roman" w:cs="Times New Roman"/>
          <w:sz w:val="28"/>
          <w:szCs w:val="28"/>
          <w:lang w:val="uk-UA" w:eastAsia="ru-RU"/>
        </w:rPr>
        <w:t xml:space="preserve"> проєкт</w:t>
      </w:r>
      <w:r>
        <w:rPr>
          <w:rFonts w:ascii="Times New Roman" w:eastAsia="Times New Roman" w:hAnsi="Times New Roman" w:cs="Times New Roman"/>
          <w:sz w:val="28"/>
          <w:szCs w:val="28"/>
          <w:lang w:val="uk-UA" w:eastAsia="ru-RU"/>
        </w:rPr>
        <w:t>у</w:t>
      </w:r>
      <w:r w:rsidR="00B237CC" w:rsidRPr="00B237CC">
        <w:rPr>
          <w:rFonts w:ascii="Times New Roman" w:eastAsia="Times New Roman" w:hAnsi="Times New Roman" w:cs="Times New Roman"/>
          <w:sz w:val="28"/>
          <w:szCs w:val="28"/>
          <w:lang w:val="uk-UA" w:eastAsia="ru-RU"/>
        </w:rPr>
        <w:t xml:space="preserve"> наказу Міністерства захисту довкілля та природних ресурсів України «Про затвердження Порядку інформування населення про якість повітря за основними показниками з використанням індексу якості повітря в Україні».</w:t>
      </w:r>
    </w:p>
    <w:p w:rsidR="00B237CC" w:rsidRPr="007C3AF3" w:rsidRDefault="00B237CC" w:rsidP="00B237CC">
      <w:pPr>
        <w:spacing w:after="0" w:line="240" w:lineRule="auto"/>
        <w:ind w:firstLine="567"/>
        <w:jc w:val="both"/>
        <w:rPr>
          <w:rFonts w:ascii="Times New Roman" w:eastAsia="Times New Roman" w:hAnsi="Times New Roman" w:cs="Times New Roman"/>
          <w:sz w:val="16"/>
          <w:szCs w:val="16"/>
          <w:lang w:val="uk-UA" w:eastAsia="ru-RU"/>
        </w:rPr>
      </w:pPr>
    </w:p>
    <w:p w:rsidR="008822F2" w:rsidRPr="008822F2" w:rsidRDefault="008822F2" w:rsidP="008822F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Спеціалісти</w:t>
      </w:r>
      <w:r w:rsidRPr="008822F2">
        <w:rPr>
          <w:rFonts w:ascii="Times New Roman" w:eastAsia="Times New Roman" w:hAnsi="Times New Roman" w:cs="Times New Roman"/>
          <w:sz w:val="28"/>
          <w:szCs w:val="28"/>
          <w:lang w:val="uk-UA" w:eastAsia="ru-RU"/>
        </w:rPr>
        <w:t xml:space="preserve"> управління протягом року брали участь у розробці Візії міста Запоріжжя до 2030</w:t>
      </w:r>
      <w:r>
        <w:rPr>
          <w:rFonts w:ascii="Times New Roman" w:eastAsia="Times New Roman" w:hAnsi="Times New Roman" w:cs="Times New Roman"/>
          <w:sz w:val="28"/>
          <w:szCs w:val="28"/>
          <w:lang w:val="uk-UA" w:eastAsia="ru-RU"/>
        </w:rPr>
        <w:t xml:space="preserve"> </w:t>
      </w:r>
      <w:r w:rsidRPr="008822F2">
        <w:rPr>
          <w:rFonts w:ascii="Times New Roman" w:eastAsia="Times New Roman" w:hAnsi="Times New Roman" w:cs="Times New Roman"/>
          <w:sz w:val="28"/>
          <w:szCs w:val="28"/>
          <w:lang w:val="uk-UA" w:eastAsia="ru-RU"/>
        </w:rPr>
        <w:t>року разом з модераторами Громадської організації  «Ro3kvit урбаністична коаліція для України», яка в стратегічному плануванні передбачає напрямки розвитку, цілі та завдання для створення бажаного образу міста з урахуванням потреб його мешканців та сталого розвитку. Управління брало участь у семінарах, обговореннях проблематики міста, шляхів їх вирішення, анкетуванні. Готувалась та надавалась вихідна інформація, оброблялись пропозиції, підсумкові документи. Плідна співпраця з експертами з різних напрямків проводилась у міжсекторальних робочих групах в онлайн та офлайн  форматі.</w:t>
      </w:r>
    </w:p>
    <w:p w:rsidR="008822F2" w:rsidRPr="007C3AF3" w:rsidRDefault="008822F2" w:rsidP="008822F2">
      <w:pPr>
        <w:spacing w:after="0" w:line="240" w:lineRule="auto"/>
        <w:ind w:firstLine="567"/>
        <w:jc w:val="both"/>
        <w:rPr>
          <w:rFonts w:ascii="Times New Roman" w:eastAsia="Times New Roman" w:hAnsi="Times New Roman" w:cs="Times New Roman"/>
          <w:sz w:val="16"/>
          <w:szCs w:val="16"/>
          <w:lang w:val="uk-UA" w:eastAsia="ru-RU"/>
        </w:rPr>
      </w:pPr>
    </w:p>
    <w:p w:rsidR="008822F2" w:rsidRPr="008822F2" w:rsidRDefault="008822F2" w:rsidP="008822F2">
      <w:pPr>
        <w:spacing w:after="0" w:line="240" w:lineRule="auto"/>
        <w:ind w:firstLine="567"/>
        <w:jc w:val="both"/>
        <w:rPr>
          <w:rFonts w:ascii="Times New Roman" w:eastAsia="Times New Roman" w:hAnsi="Times New Roman" w:cs="Times New Roman"/>
          <w:sz w:val="28"/>
          <w:szCs w:val="28"/>
          <w:lang w:val="uk-UA" w:eastAsia="ru-RU"/>
        </w:rPr>
      </w:pPr>
      <w:r w:rsidRPr="008822F2">
        <w:rPr>
          <w:rFonts w:ascii="Times New Roman" w:eastAsia="Times New Roman" w:hAnsi="Times New Roman" w:cs="Times New Roman"/>
          <w:sz w:val="28"/>
          <w:szCs w:val="28"/>
          <w:lang w:val="uk-UA" w:eastAsia="ru-RU"/>
        </w:rPr>
        <w:t>З метою підтримки людей, які є вразливими категоріями громадян Запорізької міської територіальної громади та потребували допомоги  упродовж опалювальних сезонів 2023-2024 року та 2024-2025 року, управлінням проведена робота з районними адміністраціями міста, представниками пенсійного фонду та соціального захисту з метою встановлення даних щодо потреби у деревині паливній вразливих верств населення в розрізі категорій, кількості осіб/домогосподарств, які планується забезпечити за рахунок місцевих бюджетів та визначення форми надання допомоги.</w:t>
      </w:r>
    </w:p>
    <w:p w:rsidR="008822F2" w:rsidRDefault="008822F2" w:rsidP="008822F2">
      <w:pPr>
        <w:spacing w:after="0" w:line="240" w:lineRule="auto"/>
        <w:ind w:firstLine="567"/>
        <w:jc w:val="both"/>
        <w:rPr>
          <w:rFonts w:ascii="Times New Roman" w:eastAsia="Times New Roman" w:hAnsi="Times New Roman" w:cs="Times New Roman"/>
          <w:sz w:val="28"/>
          <w:szCs w:val="28"/>
          <w:lang w:val="uk-UA" w:eastAsia="ru-RU"/>
        </w:rPr>
      </w:pPr>
      <w:r w:rsidRPr="008822F2">
        <w:rPr>
          <w:rFonts w:ascii="Times New Roman" w:eastAsia="Times New Roman" w:hAnsi="Times New Roman" w:cs="Times New Roman"/>
          <w:sz w:val="28"/>
          <w:szCs w:val="28"/>
          <w:lang w:val="uk-UA" w:eastAsia="ru-RU"/>
        </w:rPr>
        <w:t>Відповідно до рішення виконкому міської ради від 18.04.2023 №238 «Про використання деревини видалених дерев на території м.Запоріжжя», протягом року на безоплатній основі передавалась деревина видалених дерев на території м.Запоріжжя соціально незахищеним категоріям населення, які мають пічне опалення, за списками районних адміністрацій Запорізької міської ради по районах.</w:t>
      </w:r>
    </w:p>
    <w:p w:rsidR="008822F2" w:rsidRPr="007C3AF3" w:rsidRDefault="008822F2" w:rsidP="00B237CC">
      <w:pPr>
        <w:spacing w:after="0" w:line="240" w:lineRule="auto"/>
        <w:ind w:firstLine="567"/>
        <w:jc w:val="both"/>
        <w:rPr>
          <w:rFonts w:ascii="Times New Roman" w:eastAsia="Times New Roman" w:hAnsi="Times New Roman" w:cs="Times New Roman"/>
          <w:sz w:val="16"/>
          <w:szCs w:val="16"/>
          <w:lang w:val="uk-UA" w:eastAsia="ru-RU"/>
        </w:rPr>
      </w:pPr>
    </w:p>
    <w:p w:rsidR="00B237CC" w:rsidRPr="003A492E"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r w:rsidRPr="003A492E">
        <w:rPr>
          <w:rFonts w:ascii="Times New Roman" w:eastAsia="Times New Roman" w:hAnsi="Times New Roman" w:cs="Times New Roman"/>
          <w:sz w:val="28"/>
          <w:szCs w:val="28"/>
          <w:lang w:val="uk-UA" w:eastAsia="ru-RU"/>
        </w:rPr>
        <w:t>Управлінням забезпечено супровід роботи постійної комісії</w:t>
      </w:r>
      <w:r w:rsidR="0084226B" w:rsidRPr="003A492E">
        <w:rPr>
          <w:rFonts w:ascii="Times New Roman" w:eastAsia="Times New Roman" w:hAnsi="Times New Roman" w:cs="Times New Roman"/>
          <w:sz w:val="28"/>
          <w:szCs w:val="28"/>
          <w:lang w:val="uk-UA" w:eastAsia="ru-RU"/>
        </w:rPr>
        <w:t xml:space="preserve"> міської ради з питань екології</w:t>
      </w:r>
      <w:r w:rsidRPr="003A492E">
        <w:rPr>
          <w:rFonts w:ascii="Times New Roman" w:eastAsia="Times New Roman" w:hAnsi="Times New Roman" w:cs="Times New Roman"/>
          <w:sz w:val="28"/>
          <w:szCs w:val="28"/>
          <w:lang w:val="uk-UA" w:eastAsia="ru-RU"/>
        </w:rPr>
        <w:t>.</w:t>
      </w:r>
    </w:p>
    <w:p w:rsidR="00B237CC" w:rsidRDefault="00B237CC" w:rsidP="00B237CC">
      <w:pPr>
        <w:spacing w:after="0" w:line="240" w:lineRule="auto"/>
        <w:ind w:firstLine="567"/>
        <w:jc w:val="both"/>
        <w:rPr>
          <w:rFonts w:ascii="Times New Roman" w:eastAsia="Times New Roman" w:hAnsi="Times New Roman" w:cs="Times New Roman"/>
          <w:sz w:val="28"/>
          <w:szCs w:val="28"/>
          <w:lang w:val="uk-UA" w:eastAsia="ru-RU"/>
        </w:rPr>
      </w:pPr>
      <w:r w:rsidRPr="003A492E">
        <w:rPr>
          <w:rFonts w:ascii="Times New Roman" w:eastAsia="Times New Roman" w:hAnsi="Times New Roman" w:cs="Times New Roman"/>
          <w:sz w:val="28"/>
          <w:szCs w:val="28"/>
          <w:lang w:val="uk-UA" w:eastAsia="ru-RU"/>
        </w:rPr>
        <w:t>На засіданнях постійної комісії у 202</w:t>
      </w:r>
      <w:r w:rsidR="0084226B" w:rsidRPr="003A492E">
        <w:rPr>
          <w:rFonts w:ascii="Times New Roman" w:eastAsia="Times New Roman" w:hAnsi="Times New Roman" w:cs="Times New Roman"/>
          <w:sz w:val="28"/>
          <w:szCs w:val="28"/>
          <w:lang w:val="uk-UA" w:eastAsia="ru-RU"/>
        </w:rPr>
        <w:t>4</w:t>
      </w:r>
      <w:r w:rsidRPr="003A492E">
        <w:rPr>
          <w:rFonts w:ascii="Times New Roman" w:eastAsia="Times New Roman" w:hAnsi="Times New Roman" w:cs="Times New Roman"/>
          <w:sz w:val="28"/>
          <w:szCs w:val="28"/>
          <w:lang w:val="uk-UA" w:eastAsia="ru-RU"/>
        </w:rPr>
        <w:t xml:space="preserve"> році були винесені та розглянуті питання у сфері охорони навколишнього природного середовища серед них: питання фінансування природоохоронних заходів; питання виконання заходів, передбачених Угодою про спільні дії Запорізької міської ради та промислових підприємств у сфері покращення стану довкілля м. Запоріжжя від 15.10.2020 та Меморандумом про спільні дії Запорізької міської ради та підприємств ПАТ «Запоріжсталь», ПрАТ «Запоріжкокс», ПрАТ «ЗАПОРІЖВОГНЕТРИВ», ТОВ «Запорізький ливарно-механічний завод» у сфері покращення стану довкілля   м. Запоріжжя від 18.11.2020; питання проведення робіт щодо боротьби з карантинними рослинами на території м. Запоріжжя у 202</w:t>
      </w:r>
      <w:r w:rsidR="0084226B" w:rsidRPr="003A492E">
        <w:rPr>
          <w:rFonts w:ascii="Times New Roman" w:eastAsia="Times New Roman" w:hAnsi="Times New Roman" w:cs="Times New Roman"/>
          <w:sz w:val="28"/>
          <w:szCs w:val="28"/>
          <w:lang w:val="uk-UA" w:eastAsia="ru-RU"/>
        </w:rPr>
        <w:t>4</w:t>
      </w:r>
      <w:r w:rsidRPr="003A492E">
        <w:rPr>
          <w:rFonts w:ascii="Times New Roman" w:eastAsia="Times New Roman" w:hAnsi="Times New Roman" w:cs="Times New Roman"/>
          <w:sz w:val="28"/>
          <w:szCs w:val="28"/>
          <w:lang w:val="uk-UA" w:eastAsia="ru-RU"/>
        </w:rPr>
        <w:t xml:space="preserve"> році.</w:t>
      </w:r>
    </w:p>
    <w:p w:rsidR="007C3AF3" w:rsidRPr="007C3AF3" w:rsidRDefault="007C3AF3" w:rsidP="00B237CC">
      <w:pPr>
        <w:spacing w:after="0" w:line="240" w:lineRule="auto"/>
        <w:ind w:firstLine="567"/>
        <w:jc w:val="both"/>
        <w:rPr>
          <w:rFonts w:ascii="Times New Roman" w:eastAsia="Times New Roman" w:hAnsi="Times New Roman" w:cs="Times New Roman"/>
          <w:sz w:val="16"/>
          <w:szCs w:val="16"/>
          <w:lang w:val="uk-UA" w:eastAsia="ru-RU"/>
        </w:rPr>
      </w:pPr>
    </w:p>
    <w:p w:rsidR="00E62E6F" w:rsidRPr="00D12C00" w:rsidRDefault="00E62E6F" w:rsidP="00B237CC">
      <w:pPr>
        <w:spacing w:after="0" w:line="240" w:lineRule="auto"/>
        <w:ind w:firstLine="567"/>
        <w:jc w:val="both"/>
        <w:rPr>
          <w:rFonts w:ascii="Times New Roman" w:eastAsia="Times New Roman" w:hAnsi="Times New Roman" w:cs="Times New Roman"/>
          <w:sz w:val="28"/>
          <w:szCs w:val="28"/>
          <w:lang w:val="uk-UA" w:eastAsia="ru-RU"/>
        </w:rPr>
      </w:pPr>
      <w:r w:rsidRPr="00D12C00">
        <w:rPr>
          <w:rFonts w:ascii="Times New Roman" w:eastAsia="Times New Roman" w:hAnsi="Times New Roman" w:cs="Times New Roman"/>
          <w:sz w:val="28"/>
          <w:szCs w:val="28"/>
          <w:lang w:val="uk-UA" w:eastAsia="ru-RU"/>
        </w:rPr>
        <w:t>Протягом 2024 року управлінням було підготовлено та винесено на затвердження 1</w:t>
      </w:r>
      <w:r w:rsidR="00D12C00" w:rsidRPr="00D12C00">
        <w:rPr>
          <w:rFonts w:ascii="Times New Roman" w:eastAsia="Times New Roman" w:hAnsi="Times New Roman" w:cs="Times New Roman"/>
          <w:sz w:val="28"/>
          <w:szCs w:val="28"/>
          <w:lang w:val="uk-UA" w:eastAsia="ru-RU"/>
        </w:rPr>
        <w:t>8</w:t>
      </w:r>
      <w:r w:rsidRPr="00D12C00">
        <w:rPr>
          <w:rFonts w:ascii="Times New Roman" w:eastAsia="Times New Roman" w:hAnsi="Times New Roman" w:cs="Times New Roman"/>
          <w:sz w:val="28"/>
          <w:szCs w:val="28"/>
          <w:lang w:val="uk-UA" w:eastAsia="ru-RU"/>
        </w:rPr>
        <w:t xml:space="preserve"> проєктів рішень виконавчого комітету Запорізької міської ради та </w:t>
      </w:r>
      <w:r w:rsidR="009F1CC2">
        <w:rPr>
          <w:rFonts w:ascii="Times New Roman" w:eastAsia="Times New Roman" w:hAnsi="Times New Roman" w:cs="Times New Roman"/>
          <w:sz w:val="28"/>
          <w:szCs w:val="28"/>
          <w:lang w:val="uk-UA" w:eastAsia="ru-RU"/>
        </w:rPr>
        <w:t>10</w:t>
      </w:r>
      <w:r w:rsidRPr="00D12C00">
        <w:rPr>
          <w:rFonts w:ascii="Times New Roman" w:eastAsia="Times New Roman" w:hAnsi="Times New Roman" w:cs="Times New Roman"/>
          <w:sz w:val="28"/>
          <w:szCs w:val="28"/>
          <w:lang w:val="uk-UA" w:eastAsia="ru-RU"/>
        </w:rPr>
        <w:t xml:space="preserve"> проєкт</w:t>
      </w:r>
      <w:r w:rsidR="009830F4">
        <w:rPr>
          <w:rFonts w:ascii="Times New Roman" w:eastAsia="Times New Roman" w:hAnsi="Times New Roman" w:cs="Times New Roman"/>
          <w:sz w:val="28"/>
          <w:szCs w:val="28"/>
          <w:lang w:val="uk-UA" w:eastAsia="ru-RU"/>
        </w:rPr>
        <w:t>ів</w:t>
      </w:r>
      <w:bookmarkStart w:id="0" w:name="_GoBack"/>
      <w:bookmarkEnd w:id="0"/>
      <w:r w:rsidRPr="00D12C00">
        <w:rPr>
          <w:rFonts w:ascii="Times New Roman" w:eastAsia="Times New Roman" w:hAnsi="Times New Roman" w:cs="Times New Roman"/>
          <w:sz w:val="28"/>
          <w:szCs w:val="28"/>
          <w:lang w:val="uk-UA" w:eastAsia="ru-RU"/>
        </w:rPr>
        <w:t xml:space="preserve"> рішення Запорізької міської ради.</w:t>
      </w:r>
    </w:p>
    <w:sectPr w:rsidR="00E62E6F" w:rsidRPr="00D12C00" w:rsidSect="003E5B2D">
      <w:headerReference w:type="default" r:id="rId7"/>
      <w:pgSz w:w="11906" w:h="16838" w:code="9"/>
      <w:pgMar w:top="567" w:right="567"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E4" w:rsidRDefault="00D621E4">
      <w:pPr>
        <w:spacing w:after="0" w:line="240" w:lineRule="auto"/>
      </w:pPr>
      <w:r>
        <w:separator/>
      </w:r>
    </w:p>
  </w:endnote>
  <w:endnote w:type="continuationSeparator" w:id="0">
    <w:p w:rsidR="00D621E4" w:rsidRDefault="00D62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E4" w:rsidRDefault="00D621E4">
      <w:pPr>
        <w:spacing w:after="0" w:line="240" w:lineRule="auto"/>
      </w:pPr>
      <w:r>
        <w:separator/>
      </w:r>
    </w:p>
  </w:footnote>
  <w:footnote w:type="continuationSeparator" w:id="0">
    <w:p w:rsidR="00D621E4" w:rsidRDefault="00D62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FA" w:rsidRDefault="00D621E4">
    <w:pPr>
      <w:pStyle w:val="a3"/>
      <w:jc w:val="center"/>
    </w:pPr>
  </w:p>
  <w:p w:rsidR="001D3FFA" w:rsidRPr="003E5B2D" w:rsidRDefault="00BD2172">
    <w:pPr>
      <w:pStyle w:val="a3"/>
      <w:jc w:val="center"/>
      <w:rPr>
        <w:rFonts w:ascii="Times New Roman" w:hAnsi="Times New Roman" w:cs="Times New Roman"/>
        <w:sz w:val="28"/>
        <w:szCs w:val="28"/>
      </w:rPr>
    </w:pPr>
    <w:r w:rsidRPr="003E5B2D">
      <w:rPr>
        <w:rFonts w:ascii="Times New Roman" w:hAnsi="Times New Roman" w:cs="Times New Roman"/>
        <w:sz w:val="28"/>
        <w:szCs w:val="28"/>
      </w:rPr>
      <w:fldChar w:fldCharType="begin"/>
    </w:r>
    <w:r w:rsidR="008D68CA" w:rsidRPr="003E5B2D">
      <w:rPr>
        <w:rFonts w:ascii="Times New Roman" w:hAnsi="Times New Roman" w:cs="Times New Roman"/>
        <w:sz w:val="28"/>
        <w:szCs w:val="28"/>
      </w:rPr>
      <w:instrText>PAGE   \* MERGEFORMAT</w:instrText>
    </w:r>
    <w:r w:rsidRPr="003E5B2D">
      <w:rPr>
        <w:rFonts w:ascii="Times New Roman" w:hAnsi="Times New Roman" w:cs="Times New Roman"/>
        <w:sz w:val="28"/>
        <w:szCs w:val="28"/>
      </w:rPr>
      <w:fldChar w:fldCharType="separate"/>
    </w:r>
    <w:r w:rsidR="00677951" w:rsidRPr="00677951">
      <w:rPr>
        <w:rFonts w:ascii="Times New Roman" w:hAnsi="Times New Roman" w:cs="Times New Roman"/>
        <w:noProof/>
        <w:sz w:val="28"/>
        <w:szCs w:val="28"/>
        <w:lang w:val="uk-UA"/>
      </w:rPr>
      <w:t>7</w:t>
    </w:r>
    <w:r w:rsidRPr="003E5B2D">
      <w:rPr>
        <w:rFonts w:ascii="Times New Roman" w:hAnsi="Times New Roman" w:cs="Times New Roman"/>
        <w:sz w:val="28"/>
        <w:szCs w:val="28"/>
      </w:rPr>
      <w:fldChar w:fldCharType="end"/>
    </w:r>
  </w:p>
  <w:p w:rsidR="001D3FFA" w:rsidRDefault="00D621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B5278"/>
    <w:rsid w:val="000B55A8"/>
    <w:rsid w:val="000E27EE"/>
    <w:rsid w:val="000F1CEB"/>
    <w:rsid w:val="00113AC5"/>
    <w:rsid w:val="001C02B3"/>
    <w:rsid w:val="00200D66"/>
    <w:rsid w:val="00215DE3"/>
    <w:rsid w:val="0027538E"/>
    <w:rsid w:val="002A406F"/>
    <w:rsid w:val="0033040A"/>
    <w:rsid w:val="00386816"/>
    <w:rsid w:val="00393E7B"/>
    <w:rsid w:val="003A492E"/>
    <w:rsid w:val="003D080D"/>
    <w:rsid w:val="003E5B2D"/>
    <w:rsid w:val="00442D9D"/>
    <w:rsid w:val="0049636F"/>
    <w:rsid w:val="00496B7B"/>
    <w:rsid w:val="004A6158"/>
    <w:rsid w:val="004B0580"/>
    <w:rsid w:val="004E2B87"/>
    <w:rsid w:val="004E34AA"/>
    <w:rsid w:val="004E6C91"/>
    <w:rsid w:val="005354A5"/>
    <w:rsid w:val="00572117"/>
    <w:rsid w:val="0057436A"/>
    <w:rsid w:val="00587821"/>
    <w:rsid w:val="005D797B"/>
    <w:rsid w:val="00602395"/>
    <w:rsid w:val="00627E21"/>
    <w:rsid w:val="0063067F"/>
    <w:rsid w:val="006424D8"/>
    <w:rsid w:val="00677951"/>
    <w:rsid w:val="00683E2E"/>
    <w:rsid w:val="00691D82"/>
    <w:rsid w:val="00694FF8"/>
    <w:rsid w:val="006B4A8C"/>
    <w:rsid w:val="006F35CE"/>
    <w:rsid w:val="0072780C"/>
    <w:rsid w:val="0073302C"/>
    <w:rsid w:val="00740F29"/>
    <w:rsid w:val="00747C1D"/>
    <w:rsid w:val="007540A7"/>
    <w:rsid w:val="007B76A8"/>
    <w:rsid w:val="007C3AF3"/>
    <w:rsid w:val="0081481B"/>
    <w:rsid w:val="0083335A"/>
    <w:rsid w:val="0084226B"/>
    <w:rsid w:val="008539CE"/>
    <w:rsid w:val="00877A43"/>
    <w:rsid w:val="00881FD3"/>
    <w:rsid w:val="008822F2"/>
    <w:rsid w:val="008C0946"/>
    <w:rsid w:val="008D68CA"/>
    <w:rsid w:val="00900492"/>
    <w:rsid w:val="00913109"/>
    <w:rsid w:val="00942627"/>
    <w:rsid w:val="009830F4"/>
    <w:rsid w:val="009A3135"/>
    <w:rsid w:val="009A7C3C"/>
    <w:rsid w:val="009B20F8"/>
    <w:rsid w:val="009C3335"/>
    <w:rsid w:val="009C70CF"/>
    <w:rsid w:val="009D2AEB"/>
    <w:rsid w:val="009F1CC2"/>
    <w:rsid w:val="00A305A9"/>
    <w:rsid w:val="00A3548E"/>
    <w:rsid w:val="00A6091A"/>
    <w:rsid w:val="00AB74A1"/>
    <w:rsid w:val="00AD0DE3"/>
    <w:rsid w:val="00AE265F"/>
    <w:rsid w:val="00B04CA9"/>
    <w:rsid w:val="00B237CC"/>
    <w:rsid w:val="00B8000D"/>
    <w:rsid w:val="00BA17C7"/>
    <w:rsid w:val="00BA1A3C"/>
    <w:rsid w:val="00BA3D9B"/>
    <w:rsid w:val="00BA65BC"/>
    <w:rsid w:val="00BB5278"/>
    <w:rsid w:val="00BD2172"/>
    <w:rsid w:val="00BF1882"/>
    <w:rsid w:val="00C33935"/>
    <w:rsid w:val="00C520BD"/>
    <w:rsid w:val="00C53B91"/>
    <w:rsid w:val="00C62407"/>
    <w:rsid w:val="00C6421E"/>
    <w:rsid w:val="00C8206C"/>
    <w:rsid w:val="00C95FD7"/>
    <w:rsid w:val="00CA734E"/>
    <w:rsid w:val="00D12C00"/>
    <w:rsid w:val="00D17827"/>
    <w:rsid w:val="00D621E4"/>
    <w:rsid w:val="00D74B6E"/>
    <w:rsid w:val="00D75511"/>
    <w:rsid w:val="00D91CD7"/>
    <w:rsid w:val="00DA51D4"/>
    <w:rsid w:val="00DB6106"/>
    <w:rsid w:val="00DD11ED"/>
    <w:rsid w:val="00DF60A2"/>
    <w:rsid w:val="00DF76DF"/>
    <w:rsid w:val="00E02A61"/>
    <w:rsid w:val="00E20D16"/>
    <w:rsid w:val="00E62E6F"/>
    <w:rsid w:val="00E85981"/>
    <w:rsid w:val="00E90C4E"/>
    <w:rsid w:val="00E97DF2"/>
    <w:rsid w:val="00EA3097"/>
    <w:rsid w:val="00EB2545"/>
    <w:rsid w:val="00EB39C5"/>
    <w:rsid w:val="00EB5F3E"/>
    <w:rsid w:val="00EC1592"/>
    <w:rsid w:val="00EF7C75"/>
    <w:rsid w:val="00F55D33"/>
    <w:rsid w:val="00F65073"/>
    <w:rsid w:val="00F87486"/>
    <w:rsid w:val="00FA1376"/>
    <w:rsid w:val="00FA7F15"/>
    <w:rsid w:val="00FD2D44"/>
    <w:rsid w:val="00FF05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D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1D82"/>
  </w:style>
  <w:style w:type="paragraph" w:styleId="a5">
    <w:name w:val="List Paragraph"/>
    <w:basedOn w:val="a"/>
    <w:uiPriority w:val="34"/>
    <w:qFormat/>
    <w:rsid w:val="0027538E"/>
    <w:pPr>
      <w:ind w:left="720"/>
      <w:contextualSpacing/>
    </w:pPr>
  </w:style>
  <w:style w:type="paragraph" w:styleId="a6">
    <w:name w:val="Balloon Text"/>
    <w:basedOn w:val="a"/>
    <w:link w:val="a7"/>
    <w:uiPriority w:val="99"/>
    <w:semiHidden/>
    <w:unhideWhenUsed/>
    <w:rsid w:val="008C09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0946"/>
    <w:rPr>
      <w:rFonts w:ascii="Tahoma" w:hAnsi="Tahoma" w:cs="Tahoma"/>
      <w:sz w:val="16"/>
      <w:szCs w:val="16"/>
    </w:rPr>
  </w:style>
  <w:style w:type="paragraph" w:styleId="a8">
    <w:name w:val="footer"/>
    <w:basedOn w:val="a"/>
    <w:link w:val="a9"/>
    <w:uiPriority w:val="99"/>
    <w:unhideWhenUsed/>
    <w:rsid w:val="003E5B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5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D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1D82"/>
  </w:style>
  <w:style w:type="paragraph" w:styleId="a5">
    <w:name w:val="List Paragraph"/>
    <w:basedOn w:val="a"/>
    <w:uiPriority w:val="34"/>
    <w:qFormat/>
    <w:rsid w:val="0027538E"/>
    <w:pPr>
      <w:ind w:left="720"/>
      <w:contextualSpacing/>
    </w:pPr>
  </w:style>
  <w:style w:type="paragraph" w:styleId="a6">
    <w:name w:val="Balloon Text"/>
    <w:basedOn w:val="a"/>
    <w:link w:val="a7"/>
    <w:uiPriority w:val="99"/>
    <w:semiHidden/>
    <w:unhideWhenUsed/>
    <w:rsid w:val="008C09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0946"/>
    <w:rPr>
      <w:rFonts w:ascii="Tahoma" w:hAnsi="Tahoma" w:cs="Tahoma"/>
      <w:sz w:val="16"/>
      <w:szCs w:val="16"/>
    </w:rPr>
  </w:style>
  <w:style w:type="paragraph" w:styleId="a8">
    <w:name w:val="footer"/>
    <w:basedOn w:val="a"/>
    <w:link w:val="a9"/>
    <w:uiPriority w:val="99"/>
    <w:unhideWhenUsed/>
    <w:rsid w:val="003E5B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5B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C0A9-B9D3-49C0-9809-9791394D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12208</Words>
  <Characters>6960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v.ivanchenko</cp:lastModifiedBy>
  <cp:revision>2</cp:revision>
  <cp:lastPrinted>2025-01-30T08:06:00Z</cp:lastPrinted>
  <dcterms:created xsi:type="dcterms:W3CDTF">2025-03-03T08:43:00Z</dcterms:created>
  <dcterms:modified xsi:type="dcterms:W3CDTF">2025-03-03T08:43:00Z</dcterms:modified>
</cp:coreProperties>
</file>