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C978" w14:textId="183F1ACD" w:rsidR="008E27AD" w:rsidRDefault="008E27AD" w:rsidP="008E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РОФІЛАКТИКА </w:t>
      </w:r>
      <w:r w:rsidRPr="003A7DC9">
        <w:rPr>
          <w:rFonts w:ascii="Times New Roman" w:hAnsi="Times New Roman" w:cs="Times New Roman"/>
          <w:b/>
          <w:sz w:val="28"/>
          <w:szCs w:val="28"/>
        </w:rPr>
        <w:t>ДИЗЕНТЕРІ</w:t>
      </w:r>
      <w:r w:rsidR="00AB2DAB">
        <w:rPr>
          <w:rFonts w:ascii="Times New Roman" w:hAnsi="Times New Roman" w:cs="Times New Roman"/>
          <w:b/>
          <w:sz w:val="28"/>
          <w:szCs w:val="28"/>
        </w:rPr>
        <w:t>Ї</w:t>
      </w:r>
      <w:r w:rsidRPr="003A7DC9">
        <w:rPr>
          <w:rFonts w:ascii="Times New Roman" w:hAnsi="Times New Roman" w:cs="Times New Roman"/>
          <w:b/>
          <w:sz w:val="28"/>
          <w:szCs w:val="28"/>
        </w:rPr>
        <w:t>!</w:t>
      </w:r>
    </w:p>
    <w:p w14:paraId="5590CAC6" w14:textId="77777777" w:rsidR="00A9294B" w:rsidRDefault="00614D19" w:rsidP="00767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14D1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5E3ECF4C" wp14:editId="2AA38A60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2910840" cy="2446020"/>
            <wp:effectExtent l="0" t="0" r="3810" b="0"/>
            <wp:wrapSquare wrapText="bothSides"/>
            <wp:docPr id="1" name="Рисунок 1" descr="C:\Users\User\Downloads\bez-nazvanyya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z-nazvanyya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117" w:rsidRPr="00AE2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теплу пору року зростає загроза поширення харчових отруєнь та гострих кишкових інфекцій, які можуть призвести до серйозних ускладнень.</w:t>
      </w:r>
      <w:r w:rsidR="00A929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9294B" w:rsidRPr="00AE2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зв’язку з військовою агресією РФ значно збільшилась міграція населення нашої країни. Нестандартні умови життя та тимчасового перебування</w:t>
      </w:r>
      <w:r w:rsidR="00A73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9294B" w:rsidRPr="00AE2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характеризуються відсутністю своєчасного й зручного доступу до води гарантованої якості та належних умов для зберігання харчових продуктів – основних факторів для попередження кишкових інфекцій.</w:t>
      </w:r>
    </w:p>
    <w:p w14:paraId="2EBFE107" w14:textId="77777777" w:rsidR="00E26659" w:rsidRPr="00E26659" w:rsidRDefault="008E27AD" w:rsidP="00767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6732B">
        <w:rPr>
          <w:rFonts w:ascii="Times New Roman" w:hAnsi="Times New Roman" w:cs="Times New Roman"/>
          <w:b/>
          <w:sz w:val="28"/>
          <w:szCs w:val="28"/>
        </w:rPr>
        <w:t>Дизентерія</w:t>
      </w:r>
      <w:r w:rsidRPr="00A26994">
        <w:rPr>
          <w:rFonts w:ascii="Times New Roman" w:hAnsi="Times New Roman" w:cs="Times New Roman"/>
          <w:sz w:val="28"/>
          <w:szCs w:val="28"/>
        </w:rPr>
        <w:t xml:space="preserve"> — це гостра кишкова інфекція, яка характеризується ураженням шлунково-кишкового тракту. </w:t>
      </w:r>
      <w:r w:rsidR="00E26659" w:rsidRPr="00E2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Захворювання зазвичай починається раптово – язик стає сухий, обкладений нальотом, пришвидшене серцебиття, температура тіла піднімається до 38</w:t>
      </w:r>
      <w:r w:rsidR="00A9294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°</w:t>
      </w:r>
      <w:r w:rsidR="00E26659" w:rsidRPr="00E2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 і вище, загальна слабкість, зниження чи відсутність апетиту, нудота, блювання. Відмічається інтенсивний ріжучий біль у животі, пізніше він концентруються внизу живота. Біль супроводжується частою діареєю, з кров’ю, слизом, іноді гноєм.</w:t>
      </w:r>
    </w:p>
    <w:p w14:paraId="12288DE1" w14:textId="77777777" w:rsidR="00AE2117" w:rsidRPr="00AE2117" w:rsidRDefault="00AC674A" w:rsidP="00AE21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26994">
        <w:rPr>
          <w:rFonts w:ascii="Times New Roman" w:hAnsi="Times New Roman" w:cs="Times New Roman"/>
          <w:sz w:val="28"/>
          <w:szCs w:val="28"/>
        </w:rPr>
        <w:t>Хворі на дизентерію заразні з першого дня хвороби, а нерідко і з кінця інкубаційного періоду, який, як правило, не перевищує тиждень</w:t>
      </w:r>
      <w:r w:rsidR="00AE2117" w:rsidRPr="00AE2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а також через воду, харчові продукти (за наявності в них хвороботворних бактерій), контактно-побутовим шляхом (за недотримання правил особистої гігієни).</w:t>
      </w:r>
    </w:p>
    <w:p w14:paraId="38D7BD64" w14:textId="77777777" w:rsidR="00AE2117" w:rsidRPr="00A7305C" w:rsidRDefault="00AE2117" w:rsidP="00AE2117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730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Для профілактики дизентерії важливо дотримуватися простих і доступних кожному правил, а саме:</w:t>
      </w:r>
    </w:p>
    <w:p w14:paraId="47897833" w14:textId="77777777" w:rsidR="00164F6B" w:rsidRPr="00164F6B" w:rsidRDefault="00164F6B" w:rsidP="00164F6B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ретельно мити руки з </w:t>
      </w:r>
      <w:proofErr w:type="spellStart"/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милом</w:t>
      </w:r>
      <w:proofErr w:type="spellEnd"/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перед приготуванням їжі та її вживанням, після повернення з вулиці та після кожного відвідування вбиральні;</w:t>
      </w:r>
    </w:p>
    <w:p w14:paraId="7FD51251" w14:textId="77777777" w:rsidR="00164F6B" w:rsidRPr="00164F6B" w:rsidRDefault="00164F6B" w:rsidP="00164F6B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для пиття і приготування їжі використовувати </w:t>
      </w:r>
      <w:proofErr w:type="spellStart"/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бутильовану</w:t>
      </w:r>
      <w:proofErr w:type="spellEnd"/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питну воду або воду з централізованих джерел водопостачання;</w:t>
      </w:r>
    </w:p>
    <w:p w14:paraId="2C2CACCE" w14:textId="77777777" w:rsidR="00164F6B" w:rsidRPr="009A4E7E" w:rsidRDefault="00164F6B" w:rsidP="00164F6B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64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не купатися в непроточних водоймах, у місцях несанкціонованих пляжів, не заковтувати воду під час купання;</w:t>
      </w:r>
    </w:p>
    <w:p w14:paraId="48EE2C95" w14:textId="77777777" w:rsidR="009A4E7E" w:rsidRPr="009A4E7E" w:rsidRDefault="009A4E7E" w:rsidP="009A4E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4E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не купувати продукти харчування у випадкових осіб або в місцях несанкціонованої торгівлі;</w:t>
      </w:r>
    </w:p>
    <w:p w14:paraId="7431307C" w14:textId="77777777" w:rsidR="009A4E7E" w:rsidRPr="00164F6B" w:rsidRDefault="009A4E7E" w:rsidP="009A4E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E21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перед споживанням овочів, зелені, фруктів та ягід необхідно добре помити їх питною водою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1E1DF584" w14:textId="77777777" w:rsidR="009A4E7E" w:rsidRPr="009A4E7E" w:rsidRDefault="009A4E7E" w:rsidP="009A4E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4E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мити та тримати в чистоті всі поверхні та кухонні прилади, що використовуються для приготування їжі та дотримуватись правил приготування страв;</w:t>
      </w:r>
    </w:p>
    <w:p w14:paraId="7E609527" w14:textId="77777777" w:rsidR="009A4E7E" w:rsidRPr="009A4E7E" w:rsidRDefault="009A4E7E" w:rsidP="009A4E7E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</w:pPr>
      <w:r w:rsidRPr="009A4E7E">
        <w:rPr>
          <w:rFonts w:ascii="Times New Roman" w:eastAsia="Times New Roman" w:hAnsi="Times New Roman" w:cs="Times New Roman"/>
          <w:color w:val="323232"/>
          <w:sz w:val="28"/>
          <w:szCs w:val="28"/>
          <w:lang w:eastAsia="uk-UA"/>
        </w:rPr>
        <w:t>не допускати в житлове приміщення, особливо де зберігаються продукти, залітання мух, які є розносниками збудника захворювання;</w:t>
      </w:r>
    </w:p>
    <w:p w14:paraId="5A46EEF4" w14:textId="77777777" w:rsidR="00B96400" w:rsidRDefault="00614D19" w:rsidP="002A5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</w:t>
      </w:r>
      <w:r w:rsidR="00B96400" w:rsidRPr="00A9294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ам’ятайте! Тільки чітке дотримання гігієнічних правил та вимог дасть можливість уникнути захворювання диз</w:t>
      </w:r>
      <w:r w:rsidR="0076732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е</w:t>
      </w:r>
      <w:r w:rsidR="00B96400" w:rsidRPr="00A9294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нтерією та іншими гострими кишковими інфекціями.</w:t>
      </w:r>
    </w:p>
    <w:p w14:paraId="6E49F528" w14:textId="77777777" w:rsidR="00A7305C" w:rsidRPr="00A7305C" w:rsidRDefault="00A7305C" w:rsidP="00A730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7305C">
        <w:rPr>
          <w:rFonts w:ascii="Times New Roman" w:hAnsi="Times New Roman" w:cs="Times New Roman"/>
          <w:b/>
          <w:i/>
          <w:iCs/>
          <w:sz w:val="24"/>
          <w:szCs w:val="24"/>
        </w:rPr>
        <w:t>Запорізьке міське управління  Головного управляння Держпродспоживслужби в Запорізькій області</w:t>
      </w:r>
    </w:p>
    <w:p w14:paraId="264EFCAA" w14:textId="77777777" w:rsidR="004029A3" w:rsidRPr="00A7305C" w:rsidRDefault="004029A3" w:rsidP="00402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A7305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lastRenderedPageBreak/>
        <w:t>Профілактика лептоспірозу!</w:t>
      </w:r>
    </w:p>
    <w:p w14:paraId="3F3FC66C" w14:textId="77777777" w:rsidR="004029A3" w:rsidRDefault="004029A3" w:rsidP="00402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noProof/>
          <w:lang w:eastAsia="uk-UA"/>
        </w:rPr>
        <w:drawing>
          <wp:inline distT="0" distB="0" distL="0" distR="0" wp14:anchorId="5F0050B3" wp14:editId="2A24DC57">
            <wp:extent cx="6118860" cy="2788920"/>
            <wp:effectExtent l="0" t="0" r="0" b="0"/>
            <wp:docPr id="2" name="Рисунок 2" descr="Фото без о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без опи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EDB6" w14:textId="77777777" w:rsidR="004029A3" w:rsidRDefault="004029A3" w:rsidP="00402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Лептоспіроз</w:t>
      </w:r>
      <w:r>
        <w:rPr>
          <w:rFonts w:ascii="Times New Roman" w:hAnsi="Times New Roman" w:cs="Times New Roman"/>
          <w:sz w:val="24"/>
          <w:szCs w:val="24"/>
        </w:rPr>
        <w:t xml:space="preserve"> – це особливо небезпечне інфекційне захворювання людей і тварин, яке викликається мікроорганізмами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лептоспір</w:t>
      </w:r>
      <w:proofErr w:type="spellEnd"/>
      <w:r>
        <w:rPr>
          <w:rFonts w:ascii="Times New Roman" w:hAnsi="Times New Roman" w:cs="Times New Roman"/>
          <w:sz w:val="24"/>
          <w:szCs w:val="24"/>
        </w:rPr>
        <w:t>. Інфекція передається переважно аліментарним (через рот) шляхом через забруднені продукти, воду, а також контактним – через ушкоджену шкіру і слизові оболонки.</w:t>
      </w:r>
    </w:p>
    <w:p w14:paraId="3ACB15BE" w14:textId="77777777" w:rsidR="004029A3" w:rsidRDefault="004029A3" w:rsidP="00402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Джерелами інфекції в природі є: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мишовидні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гризуни, нутрії, ондатри, видри, сільськогосподарські та домашні тварини, включаючи собак, птахів, які виділяють збудник із сечею та фекаліями. Люди заражаються лептоспірозом при купанні, рибальстві, як літньому, так і зимовому, споживанні зараженої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лептоспірами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води, харчових продуктів, особливо тих, що зберігаються в погребах, під час догляду за хворими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тваринами. </w:t>
      </w:r>
    </w:p>
    <w:p w14:paraId="1C0DDD76" w14:textId="77777777" w:rsidR="004029A3" w:rsidRDefault="004029A3" w:rsidP="00402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Перші симптоми хвороби з'являються через 4 – 14 днів після контакту з екскрементами цих тварин. Хвороба починається гострими симптомами, такими як лихоманка, підвищення температури тіла до 38–39°C, сильні головні та м'язові болі, особливо в литкових м'язах ніг, що поглиблюються при ходьбі, утруднюючи рух. </w:t>
      </w:r>
    </w:p>
    <w:p w14:paraId="5AF5BDA0" w14:textId="77777777" w:rsidR="004029A3" w:rsidRDefault="004029A3" w:rsidP="0040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 метою профілактики лептоспірозу важливо проводити наступні заходи:</w:t>
      </w:r>
    </w:p>
    <w:p w14:paraId="20788116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восени не допускати гризунів у приміщення, для цього забезпечити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гризунонепроникливість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приміщень;</w:t>
      </w:r>
    </w:p>
    <w:p w14:paraId="49FCFA4A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забезпечити благоустрій та належну очистку територій, помешкань, що зменшить середовище перебування та розмноження миловидних гризунів;</w:t>
      </w:r>
    </w:p>
    <w:p w14:paraId="091AC5CC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догляд за домашніми тваринами в спецвзутті та одязі, після чого ретельно мити руки 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милом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не менше 2-х раз;</w:t>
      </w:r>
    </w:p>
    <w:p w14:paraId="6322DF93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відпочивати та купатись у відведених для цього місцях, особливо уникати купання в стоячих водоймах, зарослих рослинністю;</w:t>
      </w:r>
    </w:p>
    <w:p w14:paraId="4BE7FAA5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проводити боротьбу 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мишовидними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гризунами за допомогою розкладки отруто приманок, які реалізуються через ветеринарні аптеки, застосовувати механічні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ловушки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тощо;</w:t>
      </w:r>
    </w:p>
    <w:p w14:paraId="1D876987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забезпечити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гризунонепроникливість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приміщень об’єктів торгівлі, громадського харчування, дитячих і підліткових, оздоровчих закладів, лікувально-профілактичних закладів;</w:t>
      </w:r>
    </w:p>
    <w:p w14:paraId="6EE834DC" w14:textId="77777777" w:rsidR="004029A3" w:rsidRDefault="004029A3" w:rsidP="004029A3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при будь-якому недомаганні з клінікою гострого респіраторного захворювання, особливо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літньо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-осінній період негайно звертайтесь за медичною допомогою. Лише кваліфікований медичний працівник зібравши анамнез, зможе відрізнити хворобу, своєчасно ідентифікувати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лептоспір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правильно призначити лікування.</w:t>
      </w:r>
    </w:p>
    <w:p w14:paraId="5D40CD70" w14:textId="77777777" w:rsidR="004029A3" w:rsidRPr="00A7305C" w:rsidRDefault="004029A3" w:rsidP="00A730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73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Не займайтеся самолікування, своєчасно розпочате лікування може врятувати життя Вам та Вашим близьким!</w:t>
      </w:r>
    </w:p>
    <w:p w14:paraId="1A1622B9" w14:textId="77777777" w:rsidR="004029A3" w:rsidRPr="00A7305C" w:rsidRDefault="00A7305C" w:rsidP="00A730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7305C">
        <w:rPr>
          <w:rFonts w:ascii="Times New Roman" w:hAnsi="Times New Roman" w:cs="Times New Roman"/>
          <w:b/>
          <w:i/>
          <w:iCs/>
          <w:sz w:val="24"/>
          <w:szCs w:val="24"/>
        </w:rPr>
        <w:t>Запорізьке міське управління  Головного управляння Держпродспоживслужби в Запорізькій області</w:t>
      </w:r>
    </w:p>
    <w:sectPr w:rsidR="004029A3" w:rsidRPr="00A7305C" w:rsidSect="00A7305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5A"/>
    <w:multiLevelType w:val="hybridMultilevel"/>
    <w:tmpl w:val="158C1248"/>
    <w:lvl w:ilvl="0" w:tplc="6D32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A8D"/>
    <w:multiLevelType w:val="multilevel"/>
    <w:tmpl w:val="571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1180D"/>
    <w:multiLevelType w:val="multilevel"/>
    <w:tmpl w:val="E36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75BBD"/>
    <w:multiLevelType w:val="multilevel"/>
    <w:tmpl w:val="68F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940E5"/>
    <w:multiLevelType w:val="multilevel"/>
    <w:tmpl w:val="964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56A22"/>
    <w:multiLevelType w:val="multilevel"/>
    <w:tmpl w:val="BE7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D18"/>
    <w:multiLevelType w:val="hybridMultilevel"/>
    <w:tmpl w:val="1A9C32FA"/>
    <w:lvl w:ilvl="0" w:tplc="1BAE69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E718B3"/>
    <w:multiLevelType w:val="multilevel"/>
    <w:tmpl w:val="7C1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574B58"/>
    <w:multiLevelType w:val="multilevel"/>
    <w:tmpl w:val="57A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A04F94"/>
    <w:multiLevelType w:val="multilevel"/>
    <w:tmpl w:val="692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AF"/>
    <w:rsid w:val="00164F6B"/>
    <w:rsid w:val="001E0197"/>
    <w:rsid w:val="002A580E"/>
    <w:rsid w:val="003A7DC9"/>
    <w:rsid w:val="004029A3"/>
    <w:rsid w:val="005902E5"/>
    <w:rsid w:val="00614D19"/>
    <w:rsid w:val="0065037A"/>
    <w:rsid w:val="0076732B"/>
    <w:rsid w:val="008E27AD"/>
    <w:rsid w:val="008F4C8B"/>
    <w:rsid w:val="009558AF"/>
    <w:rsid w:val="00966722"/>
    <w:rsid w:val="009A4E7E"/>
    <w:rsid w:val="009A587D"/>
    <w:rsid w:val="009D39C5"/>
    <w:rsid w:val="009F0441"/>
    <w:rsid w:val="00A26994"/>
    <w:rsid w:val="00A7305C"/>
    <w:rsid w:val="00A9294B"/>
    <w:rsid w:val="00A935E2"/>
    <w:rsid w:val="00A9720C"/>
    <w:rsid w:val="00AB2DAB"/>
    <w:rsid w:val="00AC674A"/>
    <w:rsid w:val="00AE2117"/>
    <w:rsid w:val="00B96400"/>
    <w:rsid w:val="00BD2E56"/>
    <w:rsid w:val="00C63F9D"/>
    <w:rsid w:val="00E04F26"/>
    <w:rsid w:val="00E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742"/>
  <w15:chartTrackingRefBased/>
  <w15:docId w15:val="{BDD47A30-657C-4801-BE6D-7ADDE69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6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E2117"/>
    <w:rPr>
      <w:i/>
      <w:iCs/>
    </w:rPr>
  </w:style>
  <w:style w:type="character" w:styleId="a5">
    <w:name w:val="Strong"/>
    <w:basedOn w:val="a0"/>
    <w:uiPriority w:val="22"/>
    <w:qFormat/>
    <w:rsid w:val="00AE2117"/>
    <w:rPr>
      <w:b/>
      <w:bCs/>
    </w:rPr>
  </w:style>
  <w:style w:type="paragraph" w:styleId="a6">
    <w:name w:val="List Paragraph"/>
    <w:basedOn w:val="a"/>
    <w:uiPriority w:val="34"/>
    <w:qFormat/>
    <w:rsid w:val="00AE21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8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376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310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2024-05-02T12:06:00Z</cp:lastPrinted>
  <dcterms:created xsi:type="dcterms:W3CDTF">2024-04-12T06:35:00Z</dcterms:created>
  <dcterms:modified xsi:type="dcterms:W3CDTF">2024-05-20T11:53:00Z</dcterms:modified>
</cp:coreProperties>
</file>