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3B" w:rsidRPr="007B07B4" w:rsidRDefault="00851B3B" w:rsidP="00851B3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07B4">
        <w:rPr>
          <w:rFonts w:ascii="Times New Roman" w:hAnsi="Times New Roman" w:cs="Times New Roman"/>
          <w:b/>
          <w:sz w:val="24"/>
          <w:szCs w:val="24"/>
          <w:lang w:val="uk-UA"/>
        </w:rPr>
        <w:t>Анкета інвестиційного майданчику типу BR0WNFIELD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9"/>
        <w:gridCol w:w="5027"/>
        <w:gridCol w:w="148"/>
        <w:gridCol w:w="4267"/>
      </w:tblGrid>
      <w:tr w:rsidR="00851B3B" w:rsidRPr="00AC6ADD" w:rsidTr="00851B3B">
        <w:trPr>
          <w:trHeight w:val="300"/>
        </w:trPr>
        <w:tc>
          <w:tcPr>
            <w:tcW w:w="10207" w:type="dxa"/>
            <w:gridSpan w:val="5"/>
          </w:tcPr>
          <w:p w:rsidR="00851B3B" w:rsidRPr="006D7BDD" w:rsidRDefault="00851B3B" w:rsidP="00851B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7B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інформація</w:t>
            </w:r>
          </w:p>
        </w:tc>
      </w:tr>
      <w:tr w:rsidR="006D7BDD" w:rsidRPr="00AC6ADD" w:rsidTr="00840B38">
        <w:trPr>
          <w:trHeight w:val="626"/>
        </w:trPr>
        <w:tc>
          <w:tcPr>
            <w:tcW w:w="756" w:type="dxa"/>
          </w:tcPr>
          <w:p w:rsidR="00851B3B" w:rsidRPr="00AC6ADD" w:rsidRDefault="00851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5036" w:type="dxa"/>
            <w:gridSpan w:val="2"/>
          </w:tcPr>
          <w:p w:rsidR="00851B3B" w:rsidRPr="00B30587" w:rsidRDefault="00851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об’єкту інвестування (виробнича площа/приміщення)</w:t>
            </w:r>
          </w:p>
        </w:tc>
        <w:tc>
          <w:tcPr>
            <w:tcW w:w="4415" w:type="dxa"/>
            <w:gridSpan w:val="2"/>
          </w:tcPr>
          <w:p w:rsidR="00851B3B" w:rsidRPr="00AC6ADD" w:rsidRDefault="00F0532C" w:rsidP="00B305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 незавершеного будівництва/на </w:t>
            </w:r>
          </w:p>
        </w:tc>
      </w:tr>
      <w:tr w:rsidR="00260814" w:rsidRPr="00AC6ADD" w:rsidTr="00840B38">
        <w:trPr>
          <w:trHeight w:val="750"/>
        </w:trPr>
        <w:tc>
          <w:tcPr>
            <w:tcW w:w="756" w:type="dxa"/>
          </w:tcPr>
          <w:p w:rsidR="00851B3B" w:rsidRPr="00AC6ADD" w:rsidRDefault="00851B3B" w:rsidP="00AC6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036" w:type="dxa"/>
            <w:gridSpan w:val="2"/>
          </w:tcPr>
          <w:p w:rsidR="00851B3B" w:rsidRPr="00B30587" w:rsidRDefault="00851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Адреса, фото</w:t>
            </w:r>
          </w:p>
        </w:tc>
        <w:tc>
          <w:tcPr>
            <w:tcW w:w="4415" w:type="dxa"/>
            <w:gridSpan w:val="2"/>
          </w:tcPr>
          <w:p w:rsidR="00851B3B" w:rsidRPr="00AC6ADD" w:rsidRDefault="00851B3B" w:rsidP="005E6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6ADD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AC6ADD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Білгород-Дністровський, вул. </w:t>
            </w:r>
            <w:r w:rsidR="005E6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Перемоги, 30-б</w:t>
            </w:r>
            <w:r w:rsidR="00F0532C" w:rsidRPr="00AC6ADD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F0532C" w:rsidRPr="00AC6A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8425" cy="2057400"/>
                  <wp:effectExtent l="0" t="0" r="9525" b="0"/>
                  <wp:docPr id="1" name="Рисунок 1" descr="\\Vita7\общая\ПАН2\АУКЦИОНЫ\Інвестиційні_ділянки\Пирогова, 2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Vita7\общая\ПАН2\АУКЦИОНЫ\Інвестиційні_ділянки\Пирогова, 2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157" cy="2066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B38" w:rsidRPr="001D11CD" w:rsidTr="00F861E2">
        <w:trPr>
          <w:trHeight w:val="315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5027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власності</w:t>
            </w:r>
          </w:p>
        </w:tc>
        <w:tc>
          <w:tcPr>
            <w:tcW w:w="441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</w:tr>
      <w:tr w:rsidR="00840B38" w:rsidRPr="001D11CD" w:rsidTr="00F861E2">
        <w:trPr>
          <w:trHeight w:val="423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5027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Географічні координати (широта, довгота)</w:t>
            </w:r>
          </w:p>
        </w:tc>
        <w:tc>
          <w:tcPr>
            <w:tcW w:w="441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36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46°10'10.5"N 30°20'58.6"E</w:t>
            </w:r>
          </w:p>
        </w:tc>
      </w:tr>
      <w:tr w:rsidR="00840B38" w:rsidRPr="001D11CD" w:rsidTr="00F861E2">
        <w:trPr>
          <w:trHeight w:val="75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5027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будівництва та короткий опис будівлі/приміщення</w:t>
            </w:r>
          </w:p>
        </w:tc>
        <w:tc>
          <w:tcPr>
            <w:tcW w:w="441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 незавершеного будівництва, початок будівництва 1992 р.</w:t>
            </w:r>
          </w:p>
        </w:tc>
      </w:tr>
      <w:tr w:rsidR="00840B38" w:rsidRPr="001D11CD" w:rsidTr="00F861E2">
        <w:trPr>
          <w:trHeight w:val="647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5027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 є додаткові приміщення (підсобні, офісні, допоміжні тощо), їх площа (тис. </w:t>
            </w:r>
            <w:proofErr w:type="spellStart"/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441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 будівель: корпус №1 - літ. «Е», корпус № 2 – літ. «Є», корпус № 3 – літ. «Ж»</w:t>
            </w:r>
          </w:p>
        </w:tc>
      </w:tr>
      <w:tr w:rsidR="00840B38" w:rsidRPr="001D11CD" w:rsidTr="00F861E2">
        <w:trPr>
          <w:trHeight w:val="75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1.6.</w:t>
            </w:r>
          </w:p>
        </w:tc>
        <w:tc>
          <w:tcPr>
            <w:tcW w:w="5027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площа території, на якій розташовані виробничі площі /приміщення (тис. </w:t>
            </w:r>
            <w:proofErr w:type="spellStart"/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441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Орієнтовна площа земельної ділянки приблизно 28,00 тис. </w:t>
            </w:r>
            <w:proofErr w:type="spellStart"/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Не сформована.</w:t>
            </w:r>
          </w:p>
        </w:tc>
      </w:tr>
      <w:tr w:rsidR="00840B38" w:rsidRPr="001D11CD" w:rsidTr="00F861E2">
        <w:trPr>
          <w:trHeight w:val="75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1.7.</w:t>
            </w:r>
          </w:p>
        </w:tc>
        <w:tc>
          <w:tcPr>
            <w:tcW w:w="5027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 щодо можливого використання об’єкту/території</w:t>
            </w:r>
          </w:p>
        </w:tc>
        <w:tc>
          <w:tcPr>
            <w:tcW w:w="441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Можливо будівництво торгівельного комплексу з житловими приміщеннями  </w:t>
            </w:r>
          </w:p>
        </w:tc>
      </w:tr>
      <w:tr w:rsidR="00840B38" w:rsidRPr="001D11CD" w:rsidTr="00F861E2">
        <w:trPr>
          <w:trHeight w:val="75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1.8.</w:t>
            </w:r>
          </w:p>
        </w:tc>
        <w:tc>
          <w:tcPr>
            <w:tcW w:w="5027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 інформація</w:t>
            </w:r>
          </w:p>
        </w:tc>
        <w:tc>
          <w:tcPr>
            <w:tcW w:w="4415" w:type="dxa"/>
            <w:gridSpan w:val="2"/>
          </w:tcPr>
          <w:p w:rsidR="00780C0F" w:rsidRPr="00780C0F" w:rsidRDefault="00780C0F" w:rsidP="009B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38" w:rsidRPr="001D11CD" w:rsidTr="00E73546">
        <w:trPr>
          <w:trHeight w:val="270"/>
        </w:trPr>
        <w:tc>
          <w:tcPr>
            <w:tcW w:w="10207" w:type="dxa"/>
            <w:gridSpan w:val="5"/>
          </w:tcPr>
          <w:p w:rsidR="00840B38" w:rsidRPr="001D11CD" w:rsidRDefault="00840B38" w:rsidP="00840B3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Під’їзні шляхи</w:t>
            </w:r>
          </w:p>
        </w:tc>
      </w:tr>
      <w:tr w:rsidR="00840B38" w:rsidRPr="001D11CD" w:rsidTr="00F861E2">
        <w:trPr>
          <w:trHeight w:val="375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5027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Відстань до найближчого районного центру та до обласного центру (км)</w:t>
            </w:r>
          </w:p>
        </w:tc>
        <w:tc>
          <w:tcPr>
            <w:tcW w:w="4415" w:type="dxa"/>
            <w:gridSpan w:val="2"/>
          </w:tcPr>
          <w:p w:rsidR="00840B38" w:rsidRDefault="006947D8" w:rsidP="004B73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Знаходиться в районному центрі - м. Білгорода-Дністровський</w:t>
            </w:r>
          </w:p>
          <w:p w:rsidR="006947D8" w:rsidRPr="001D11CD" w:rsidRDefault="006947D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обласного центру м. Одеси: </w:t>
            </w:r>
            <w:r w:rsidR="004B7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км </w:t>
            </w:r>
          </w:p>
        </w:tc>
      </w:tr>
      <w:tr w:rsidR="00840B38" w:rsidRPr="001D11CD" w:rsidTr="00F861E2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5027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під'їзної залізничної колії</w:t>
            </w:r>
          </w:p>
        </w:tc>
        <w:tc>
          <w:tcPr>
            <w:tcW w:w="441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40B38" w:rsidRPr="001D11CD" w:rsidTr="00F861E2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2.2.1.</w:t>
            </w:r>
          </w:p>
        </w:tc>
        <w:tc>
          <w:tcPr>
            <w:tcW w:w="5027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найближчої залізничної вантажної станції і відстань до неї, (км)</w:t>
            </w:r>
          </w:p>
        </w:tc>
        <w:tc>
          <w:tcPr>
            <w:tcW w:w="441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40B38" w:rsidRPr="001D11CD" w:rsidTr="00F861E2">
        <w:trPr>
          <w:trHeight w:val="698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5027" w:type="dxa"/>
          </w:tcPr>
          <w:p w:rsidR="00840B38" w:rsidRPr="001D11CD" w:rsidRDefault="006947D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під’їзної автодороги</w:t>
            </w:r>
            <w:r w:rsidR="00840B38"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твердим </w:t>
            </w:r>
            <w:r w:rsidR="00840B38"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покриттям для вантажних автомобілів </w:t>
            </w:r>
          </w:p>
        </w:tc>
        <w:tc>
          <w:tcPr>
            <w:tcW w:w="441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Наявна  - 0,2 км.</w:t>
            </w:r>
          </w:p>
        </w:tc>
      </w:tr>
      <w:tr w:rsidR="00840B38" w:rsidRPr="001D11CD" w:rsidTr="00F861E2">
        <w:trPr>
          <w:trHeight w:val="555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2.3.1.</w:t>
            </w:r>
          </w:p>
        </w:tc>
        <w:tc>
          <w:tcPr>
            <w:tcW w:w="5027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Відстань до автодороги державного значення (км)</w:t>
            </w:r>
          </w:p>
        </w:tc>
        <w:tc>
          <w:tcPr>
            <w:tcW w:w="4415" w:type="dxa"/>
            <w:gridSpan w:val="2"/>
          </w:tcPr>
          <w:p w:rsidR="004B7322" w:rsidRPr="004B7322" w:rsidRDefault="004B7322" w:rsidP="004B73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7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Автошлях М-05 Київ-Одеса - 81 км</w:t>
            </w:r>
          </w:p>
          <w:p w:rsidR="00840B38" w:rsidRPr="001D11CD" w:rsidRDefault="004B7322" w:rsidP="004B73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7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Автодорога М-15 Одеса – Білгород-Дністровський  - </w:t>
            </w:r>
            <w:proofErr w:type="spellStart"/>
            <w:r w:rsidRPr="004B7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Монаші</w:t>
            </w:r>
            <w:proofErr w:type="spellEnd"/>
          </w:p>
        </w:tc>
      </w:tr>
      <w:tr w:rsidR="00840B38" w:rsidRPr="001D11CD" w:rsidTr="00E73546">
        <w:trPr>
          <w:trHeight w:val="360"/>
        </w:trPr>
        <w:tc>
          <w:tcPr>
            <w:tcW w:w="10207" w:type="dxa"/>
            <w:gridSpan w:val="5"/>
          </w:tcPr>
          <w:p w:rsidR="00840B38" w:rsidRPr="001D11CD" w:rsidRDefault="00840B38" w:rsidP="00840B3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Інфраструктурне забезпечення</w:t>
            </w:r>
          </w:p>
        </w:tc>
      </w:tr>
      <w:tr w:rsidR="00840B38" w:rsidRPr="001D11CD" w:rsidTr="00E73546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517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або відстань до підключення:</w:t>
            </w:r>
          </w:p>
        </w:tc>
        <w:tc>
          <w:tcPr>
            <w:tcW w:w="4267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 технічна можливість на приєднання</w:t>
            </w:r>
          </w:p>
        </w:tc>
      </w:tr>
      <w:tr w:rsidR="00840B38" w:rsidRPr="00285C3D" w:rsidTr="00E73546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електропостачання</w:t>
            </w:r>
          </w:p>
        </w:tc>
        <w:tc>
          <w:tcPr>
            <w:tcW w:w="4267" w:type="dxa"/>
          </w:tcPr>
          <w:p w:rsidR="00840B38" w:rsidRPr="001D11CD" w:rsidRDefault="00285C3D" w:rsidP="00285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40B38"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Відстань до діючої лінії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електропередач</w:t>
            </w: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(ЛЕП)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м.</w:t>
            </w:r>
            <w:r w:rsidR="00840B38"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40B38" w:rsidRPr="00285C3D" w:rsidTr="00E73546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водопостачання</w:t>
            </w:r>
          </w:p>
        </w:tc>
        <w:tc>
          <w:tcPr>
            <w:tcW w:w="4267" w:type="dxa"/>
          </w:tcPr>
          <w:p w:rsidR="00840B38" w:rsidRPr="001D11CD" w:rsidRDefault="00285C3D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40B38"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840B38"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6594"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Відстань до можливого місця підключення до діючого водопроводу</w:t>
            </w:r>
            <w:r w:rsidR="00326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18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326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м.</w:t>
            </w:r>
          </w:p>
        </w:tc>
      </w:tr>
      <w:tr w:rsidR="00840B38" w:rsidRPr="00285C3D" w:rsidTr="00E73546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газопостачання</w:t>
            </w:r>
          </w:p>
        </w:tc>
        <w:tc>
          <w:tcPr>
            <w:tcW w:w="4267" w:type="dxa"/>
          </w:tcPr>
          <w:p w:rsidR="00840B38" w:rsidRPr="001D11CD" w:rsidRDefault="00285C3D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40B38"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Відстань до діючого газопроводу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18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100 м.</w:t>
            </w:r>
          </w:p>
        </w:tc>
      </w:tr>
      <w:tr w:rsidR="00840B38" w:rsidRPr="00285C3D" w:rsidTr="00E73546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теплопостачання</w:t>
            </w:r>
          </w:p>
        </w:tc>
        <w:tc>
          <w:tcPr>
            <w:tcW w:w="4267" w:type="dxa"/>
          </w:tcPr>
          <w:p w:rsidR="00840B38" w:rsidRPr="001D11CD" w:rsidRDefault="00F21507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40B38"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A3C5A"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Відстань до можливого місця підключення до діючої системи</w:t>
            </w:r>
            <w:r w:rsidR="001A3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теплопостачання до 300м.</w:t>
            </w:r>
          </w:p>
        </w:tc>
      </w:tr>
      <w:tr w:rsidR="00840B38" w:rsidRPr="00285C3D" w:rsidTr="00E73546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каналізаційні мережи</w:t>
            </w:r>
          </w:p>
        </w:tc>
        <w:tc>
          <w:tcPr>
            <w:tcW w:w="4267" w:type="dxa"/>
          </w:tcPr>
          <w:p w:rsidR="00840B38" w:rsidRPr="001D11CD" w:rsidRDefault="00326594" w:rsidP="00B418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40B38"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F215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80E0C"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Відстань до можливого місця підключення до діючої системи водовідведенн</w:t>
            </w:r>
            <w:r w:rsidR="00C80E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r w:rsidR="00B418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="00C80E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200 м.</w:t>
            </w:r>
          </w:p>
        </w:tc>
      </w:tr>
      <w:tr w:rsidR="00840B38" w:rsidRPr="00285C3D" w:rsidTr="00E73546">
        <w:trPr>
          <w:trHeight w:val="360"/>
        </w:trPr>
        <w:tc>
          <w:tcPr>
            <w:tcW w:w="10207" w:type="dxa"/>
            <w:gridSpan w:val="5"/>
          </w:tcPr>
          <w:p w:rsidR="00840B38" w:rsidRPr="001D11CD" w:rsidRDefault="00840B38" w:rsidP="00840B3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передачі</w:t>
            </w:r>
          </w:p>
        </w:tc>
      </w:tr>
      <w:tr w:rsidR="00840B38" w:rsidRPr="001D11CD" w:rsidTr="00E73546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517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Оренда, постійне користування, продаж, інше (зазначте)</w:t>
            </w:r>
          </w:p>
        </w:tc>
        <w:tc>
          <w:tcPr>
            <w:tcW w:w="4267" w:type="dxa"/>
          </w:tcPr>
          <w:p w:rsidR="00840B38" w:rsidRPr="001D11CD" w:rsidRDefault="006947D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</w:t>
            </w:r>
            <w:r w:rsidR="00840B38"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40B38"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а, продаж, концесія</w:t>
            </w:r>
          </w:p>
        </w:tc>
      </w:tr>
      <w:tr w:rsidR="00840B38" w:rsidRPr="001D11CD" w:rsidTr="00E73546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оренди за рік, дол. США./м. </w:t>
            </w:r>
            <w:proofErr w:type="spellStart"/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4267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визначена</w:t>
            </w:r>
          </w:p>
        </w:tc>
      </w:tr>
      <w:tr w:rsidR="00840B38" w:rsidRPr="001D11CD" w:rsidTr="00E73546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продажу, </w:t>
            </w:r>
            <w:proofErr w:type="spellStart"/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тис.дол</w:t>
            </w:r>
            <w:proofErr w:type="spellEnd"/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США</w:t>
            </w:r>
          </w:p>
        </w:tc>
        <w:tc>
          <w:tcPr>
            <w:tcW w:w="4267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визначена</w:t>
            </w:r>
          </w:p>
        </w:tc>
      </w:tr>
      <w:tr w:rsidR="00840B38" w:rsidRPr="001D11CD" w:rsidTr="00E73546">
        <w:trPr>
          <w:trHeight w:val="360"/>
        </w:trPr>
        <w:tc>
          <w:tcPr>
            <w:tcW w:w="10207" w:type="dxa"/>
            <w:gridSpan w:val="5"/>
          </w:tcPr>
          <w:p w:rsidR="00840B38" w:rsidRPr="001D11CD" w:rsidRDefault="00840B38" w:rsidP="00840B3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про контактну особу</w:t>
            </w:r>
          </w:p>
        </w:tc>
      </w:tr>
      <w:tr w:rsidR="00840B38" w:rsidRPr="001D11CD" w:rsidTr="00E73546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517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 особа</w:t>
            </w:r>
            <w:r w:rsidR="00694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Білгород-Дністровській міській раді</w:t>
            </w:r>
          </w:p>
        </w:tc>
        <w:tc>
          <w:tcPr>
            <w:tcW w:w="4267" w:type="dxa"/>
          </w:tcPr>
          <w:p w:rsidR="0061142D" w:rsidRPr="0061142D" w:rsidRDefault="0061142D" w:rsidP="00611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114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Ціпуленко</w:t>
            </w:r>
            <w:proofErr w:type="spellEnd"/>
            <w:r w:rsidRPr="006114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Ольга Володимирівна: </w:t>
            </w:r>
          </w:p>
          <w:p w:rsidR="0061142D" w:rsidRPr="0061142D" w:rsidRDefault="0061142D" w:rsidP="00611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14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+38098 9694105; </w:t>
            </w:r>
            <w:hyperlink r:id="rId7" w:history="1">
              <w:r w:rsidRPr="006114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tsipulenko_o@ukr.net</w:t>
              </w:r>
            </w:hyperlink>
            <w:r w:rsidRPr="006114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61142D" w:rsidRPr="0061142D" w:rsidRDefault="0061142D" w:rsidP="00611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14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Директор Департаменту економіки та розвитку інфраструктури міста</w:t>
            </w:r>
            <w:r w:rsidRPr="00611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4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Білгород-Дністровської міської ради</w:t>
            </w:r>
          </w:p>
          <w:p w:rsidR="00840B38" w:rsidRPr="001D11CD" w:rsidRDefault="0061142D" w:rsidP="00611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14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м. Білгород-Дністровський, вул. Михайлівська, 56, 67700</w:t>
            </w:r>
            <w:bookmarkStart w:id="0" w:name="_GoBack"/>
            <w:bookmarkEnd w:id="0"/>
          </w:p>
        </w:tc>
      </w:tr>
    </w:tbl>
    <w:p w:rsidR="00504EFA" w:rsidRPr="00840B38" w:rsidRDefault="0061142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04EFA" w:rsidRPr="0084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4AC3"/>
    <w:multiLevelType w:val="hybridMultilevel"/>
    <w:tmpl w:val="CBA05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73B2A"/>
    <w:multiLevelType w:val="hybridMultilevel"/>
    <w:tmpl w:val="CBA05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3B"/>
    <w:rsid w:val="000B4B71"/>
    <w:rsid w:val="00142874"/>
    <w:rsid w:val="001A3C5A"/>
    <w:rsid w:val="00260814"/>
    <w:rsid w:val="00285C3D"/>
    <w:rsid w:val="00326594"/>
    <w:rsid w:val="003408D9"/>
    <w:rsid w:val="003E5F3D"/>
    <w:rsid w:val="004643EF"/>
    <w:rsid w:val="004B7322"/>
    <w:rsid w:val="0051382D"/>
    <w:rsid w:val="005E673A"/>
    <w:rsid w:val="0061142D"/>
    <w:rsid w:val="006947D8"/>
    <w:rsid w:val="006D7BDD"/>
    <w:rsid w:val="00700994"/>
    <w:rsid w:val="00775237"/>
    <w:rsid w:val="00780C0F"/>
    <w:rsid w:val="00796C64"/>
    <w:rsid w:val="007B07B4"/>
    <w:rsid w:val="00840B38"/>
    <w:rsid w:val="00851B3B"/>
    <w:rsid w:val="00890F38"/>
    <w:rsid w:val="00946515"/>
    <w:rsid w:val="009B7BBD"/>
    <w:rsid w:val="00AC6ADD"/>
    <w:rsid w:val="00AD11A9"/>
    <w:rsid w:val="00AF0137"/>
    <w:rsid w:val="00B30587"/>
    <w:rsid w:val="00B41879"/>
    <w:rsid w:val="00C44220"/>
    <w:rsid w:val="00C80E0C"/>
    <w:rsid w:val="00C8329C"/>
    <w:rsid w:val="00CA6E68"/>
    <w:rsid w:val="00CB0A8A"/>
    <w:rsid w:val="00E13675"/>
    <w:rsid w:val="00F0532C"/>
    <w:rsid w:val="00F21507"/>
    <w:rsid w:val="00F8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9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428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9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428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sipulenko_o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2021-01-21T08:15:00Z</cp:lastPrinted>
  <dcterms:created xsi:type="dcterms:W3CDTF">2021-01-20T08:17:00Z</dcterms:created>
  <dcterms:modified xsi:type="dcterms:W3CDTF">2021-01-27T12:58:00Z</dcterms:modified>
</cp:coreProperties>
</file>