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16ACC" w14:paraId="3A61E79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1F8A1C0" w14:textId="77777777" w:rsidR="0062260A" w:rsidRDefault="0062260A" w:rsidP="0062260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16ACC" w14:paraId="4DA91C1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FF59F6" w14:textId="77777777" w:rsidR="0062260A" w:rsidRDefault="0062260A" w:rsidP="00622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18.12.2025 20:35:37 </w:t>
            </w:r>
          </w:p>
          <w:p w14:paraId="572B20BC" w14:textId="77777777" w:rsidR="0062260A" w:rsidRDefault="0062260A" w:rsidP="006226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громадянам у власність земельних ділянок із земель комунальної власності з кодом виду цільового призначення 02.01 </w:t>
            </w:r>
          </w:p>
          <w:p w14:paraId="3A8C9988" w14:textId="77777777" w:rsidR="0062260A" w:rsidRDefault="0062260A" w:rsidP="006226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6389302" w14:textId="44882AB4" w:rsidR="0062260A" w:rsidRDefault="0062260A" w:rsidP="006226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0BB0C24B" w14:textId="0A0D1BD8" w:rsidR="0062260A" w:rsidRPr="0062260A" w:rsidRDefault="0062260A" w:rsidP="006226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</w:t>
            </w:r>
            <w:r w:rsidRPr="0062260A">
              <w:rPr>
                <w:rFonts w:ascii="Courier New" w:hAnsi="Courier New" w:cs="Courier New"/>
                <w:sz w:val="22"/>
                <w:szCs w:val="22"/>
                <w:lang w:val="uk-UA"/>
              </w:rPr>
              <w:t>иключити підпункт 1.9. пункту 1 проєкту рішення у зв’язку з виявленням інформації за даними Держгеокадастру (лист № 3323/340-25 від 15.12.2025 р. додається), що потребує додаткових перевірок про використання права на безоплатну приватизацію громадянином ПАНЧЕНКО Борисом Яковлевичем. Додаткові перевірки необхідні у зв’язку з тим, що «по батькові» громадянина вказане по різному в різних документах (Яковлевич, Якович). Після здійснення додаткових перевірок та уточнення інформації буде підготовлено повторно відповідний проєкт рішення міської ради.</w:t>
            </w:r>
          </w:p>
          <w:p w14:paraId="3EEAB832" w14:textId="77777777" w:rsidR="0062260A" w:rsidRDefault="0062260A" w:rsidP="00622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- 0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BA6CA6F" w14:textId="77777777" w:rsidR="0062260A" w:rsidRDefault="0062260A" w:rsidP="0062260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16ACC" w14:paraId="37839D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0F3BD" w14:textId="77777777" w:rsidR="0062260A" w:rsidRDefault="0062260A" w:rsidP="00622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616ACC" w14:paraId="53CC21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7FE4E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3E695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1995B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4E684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6ACC" w14:paraId="700E54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F00C5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D57FE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55742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14A5A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ACC" w14:paraId="7FC238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EC125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4A87E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0D3F2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FD384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6ACC" w14:paraId="255F8D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701DE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F9378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912B3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F2808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ACC" w14:paraId="048D25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4A0D3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AB5CA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CD8E2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9090E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ACC" w14:paraId="562FF6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E70D8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BDA13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9C8F1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EAEAC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ACC" w14:paraId="6C9F0F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4E817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861EC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14A9C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84580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ACC" w14:paraId="4F7654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64117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BE766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B08F7F1" w14:textId="77777777" w:rsidR="0062260A" w:rsidRDefault="0062260A" w:rsidP="00622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1CA1C1" w14:textId="77777777" w:rsidR="0062260A" w:rsidRDefault="0062260A" w:rsidP="00622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6ACC" w14:paraId="58594A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C9DAA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6ACC" w14:paraId="703886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D6A6B" w14:textId="77777777" w:rsidR="0062260A" w:rsidRDefault="0062260A" w:rsidP="00622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616ACC" w14:paraId="53E282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711B9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FB6C2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2EE11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3E7DA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6ACC" w14:paraId="2AD95D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C9ABE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927B7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57643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6DFEE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6ACC" w14:paraId="386BC5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32F95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55700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A7755D1" w14:textId="77777777" w:rsidR="0062260A" w:rsidRDefault="0062260A" w:rsidP="00622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242351" w14:textId="77777777" w:rsidR="0062260A" w:rsidRDefault="0062260A" w:rsidP="00622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6ACC" w14:paraId="2220E8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5C7DB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6ACC" w14:paraId="2C9061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2D0C7" w14:textId="77777777" w:rsidR="0062260A" w:rsidRDefault="0062260A" w:rsidP="00622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616ACC" w14:paraId="524A3A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175E1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40756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A5CD5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85B7B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6ACC" w14:paraId="4AF2F0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5B40D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90DF1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8D1BB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2E473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ACC" w14:paraId="540AEB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A37C8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6ACC" w14:paraId="551386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AFEF3" w14:textId="77777777" w:rsidR="0062260A" w:rsidRDefault="0062260A" w:rsidP="00622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616ACC" w14:paraId="3E4B18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51863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58759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6450F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44795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ACC" w14:paraId="6E574B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9DDF7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5321B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02CCB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352AB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6ACC" w14:paraId="65B3C3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F18B8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421D6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2E42A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7D56E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ACC" w14:paraId="134810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8B2B3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C4050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3CC1B40" w14:textId="77777777" w:rsidR="0062260A" w:rsidRDefault="0062260A" w:rsidP="00622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3E2617" w14:textId="77777777" w:rsidR="0062260A" w:rsidRDefault="0062260A" w:rsidP="00622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6ACC" w14:paraId="4FFABD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D51DF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6ACC" w14:paraId="3A137D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BF56F" w14:textId="77777777" w:rsidR="0062260A" w:rsidRDefault="0062260A" w:rsidP="00622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16ACC" w14:paraId="710FC4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C84E6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323F9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7FF0A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01EF0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6ACC" w14:paraId="0DFA2A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74275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D3947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B2A2A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D7123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ACC" w14:paraId="47C8C2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A61DA" w14:textId="77777777" w:rsidR="0062260A" w:rsidRDefault="0062260A" w:rsidP="00622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BD1448D" w14:textId="77777777" w:rsidR="0062260A" w:rsidRDefault="0062260A" w:rsidP="0062260A">
      <w:pPr>
        <w:spacing w:line="278" w:lineRule="auto"/>
        <w:rPr>
          <w:lang w:val="uk-UA"/>
        </w:rPr>
      </w:pPr>
    </w:p>
    <w:p w14:paraId="4661FDEE" w14:textId="77777777" w:rsidR="002655BD" w:rsidRDefault="002655BD" w:rsidP="002655B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8578042" w14:textId="77777777" w:rsidR="002655BD" w:rsidRDefault="002655BD" w:rsidP="002655BD">
      <w:pPr>
        <w:spacing w:line="276" w:lineRule="auto"/>
        <w:rPr>
          <w:rFonts w:ascii="Courier New" w:hAnsi="Courier New" w:cs="Courier New"/>
          <w:lang w:val="uk-UA"/>
        </w:rPr>
      </w:pPr>
    </w:p>
    <w:p w14:paraId="0FE033EE" w14:textId="77777777" w:rsidR="002655BD" w:rsidRDefault="002655BD" w:rsidP="002655BD">
      <w:pPr>
        <w:spacing w:line="276" w:lineRule="auto"/>
        <w:rPr>
          <w:rFonts w:ascii="Courier New" w:hAnsi="Courier New" w:cs="Courier New"/>
          <w:lang w:val="uk-UA"/>
        </w:rPr>
      </w:pPr>
    </w:p>
    <w:p w14:paraId="4466E2B0" w14:textId="2734DDAC" w:rsidR="002655BD" w:rsidRPr="002655BD" w:rsidRDefault="002655BD" w:rsidP="002655B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655BD" w:rsidRPr="00265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0A"/>
    <w:rsid w:val="002655BD"/>
    <w:rsid w:val="00612B2A"/>
    <w:rsid w:val="00616ACC"/>
    <w:rsid w:val="0062260A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6FC3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2025-12-19T10:32:00Z</dcterms:created>
  <dcterms:modified xsi:type="dcterms:W3CDTF">2025-12-19T12:04:00Z</dcterms:modified>
</cp:coreProperties>
</file>