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1320" w:rsidRDefault="00B02C18" w:rsidP="00B02C18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B02C18">
        <w:rPr>
          <w:rFonts w:ascii="Times New Roman" w:hAnsi="Times New Roman" w:cs="Times New Roman"/>
          <w:sz w:val="28"/>
          <w:szCs w:val="28"/>
          <w:lang w:val="uk-UA"/>
        </w:rPr>
        <w:t>Споруди подвійного призначення та найпростіших укриттів Брацлавської ТГ</w:t>
      </w: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36"/>
        <w:gridCol w:w="708"/>
        <w:gridCol w:w="2117"/>
        <w:gridCol w:w="10"/>
        <w:gridCol w:w="1417"/>
        <w:gridCol w:w="11"/>
        <w:gridCol w:w="1680"/>
        <w:gridCol w:w="10"/>
        <w:gridCol w:w="1975"/>
        <w:gridCol w:w="10"/>
        <w:gridCol w:w="1549"/>
        <w:gridCol w:w="10"/>
        <w:gridCol w:w="21"/>
        <w:gridCol w:w="1680"/>
      </w:tblGrid>
      <w:tr w:rsidR="00B02C18" w:rsidRPr="006C632F" w:rsidTr="00EA201D">
        <w:tblPrEx>
          <w:tblCellMar>
            <w:top w:w="0" w:type="dxa"/>
            <w:bottom w:w="0" w:type="dxa"/>
          </w:tblCellMar>
        </w:tblPrEx>
        <w:trPr>
          <w:trHeight w:hRule="exact" w:val="582"/>
        </w:trPr>
        <w:tc>
          <w:tcPr>
            <w:tcW w:w="32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Приміщення</w:t>
            </w:r>
          </w:p>
        </w:tc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Балансоутримувач</w:t>
            </w:r>
            <w:proofErr w:type="spellEnd"/>
          </w:p>
        </w:tc>
        <w:tc>
          <w:tcPr>
            <w:tcW w:w="159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Форма власності (для об'єктів приватної форми власності вказати входить або не входить ДО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статутного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фонду)</w:t>
            </w:r>
          </w:p>
        </w:tc>
        <w:tc>
          <w:tcPr>
            <w:tcW w:w="16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Розташування об'єкта на місцевості (окремо розташований або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вбудований),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місткість,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захисні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властивості*</w:t>
            </w:r>
          </w:p>
        </w:tc>
      </w:tr>
      <w:tr w:rsidR="00B02C18" w:rsidRPr="006C632F" w:rsidTr="00CE1BB5">
        <w:tblPrEx>
          <w:tblCellMar>
            <w:top w:w="0" w:type="dxa"/>
            <w:bottom w:w="0" w:type="dxa"/>
          </w:tblCellMar>
        </w:tblPrEx>
        <w:trPr>
          <w:trHeight w:hRule="exact" w:val="2963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761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761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з/п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Р</w:t>
            </w:r>
            <w:proofErr w:type="spellStart"/>
            <w:r w:rsidRPr="000D7614">
              <w:rPr>
                <w:rFonts w:ascii="Times New Roman" w:hAnsi="Times New Roman" w:cs="Times New Roman"/>
                <w:sz w:val="24"/>
                <w:szCs w:val="24"/>
                <w:lang w:bidi="uk-UA"/>
              </w:rPr>
              <w:t>ік</w:t>
            </w:r>
            <w:proofErr w:type="spellEnd"/>
            <w:r w:rsidRPr="000D7614">
              <w:rPr>
                <w:rFonts w:ascii="Times New Roman" w:hAnsi="Times New Roman" w:cs="Times New Roman"/>
                <w:sz w:val="24"/>
                <w:szCs w:val="24"/>
                <w:lang w:bidi="uk-UA"/>
              </w:rPr>
              <w:t xml:space="preserve"> </w:t>
            </w:r>
            <w:proofErr w:type="spellStart"/>
            <w:r w:rsidRPr="000D7614">
              <w:rPr>
                <w:rFonts w:ascii="Times New Roman" w:hAnsi="Times New Roman" w:cs="Times New Roman"/>
                <w:sz w:val="24"/>
                <w:szCs w:val="24"/>
                <w:lang w:bidi="uk-UA"/>
              </w:rPr>
              <w:t>введе</w:t>
            </w:r>
            <w:proofErr w:type="spellEnd"/>
            <w:r w:rsidRPr="000D7614">
              <w:rPr>
                <w:rFonts w:ascii="Times New Roman" w:hAnsi="Times New Roman" w:cs="Times New Roman"/>
                <w:sz w:val="24"/>
                <w:szCs w:val="24"/>
                <w:lang w:bidi="uk-UA"/>
              </w:rPr>
              <w:t xml:space="preserve"> </w:t>
            </w:r>
            <w:proofErr w:type="spellStart"/>
            <w:r w:rsidRPr="000D7614">
              <w:rPr>
                <w:rFonts w:ascii="Times New Roman" w:hAnsi="Times New Roman" w:cs="Times New Roman"/>
                <w:sz w:val="24"/>
                <w:szCs w:val="24"/>
                <w:lang w:bidi="uk-UA"/>
              </w:rPr>
              <w:t>ння</w:t>
            </w:r>
            <w:proofErr w:type="spellEnd"/>
            <w:r w:rsidRPr="000D7614">
              <w:rPr>
                <w:rFonts w:ascii="Times New Roman" w:hAnsi="Times New Roman" w:cs="Times New Roman"/>
                <w:sz w:val="24"/>
                <w:szCs w:val="24"/>
                <w:lang w:bidi="uk-UA"/>
              </w:rPr>
              <w:t xml:space="preserve"> в </w:t>
            </w:r>
            <w:proofErr w:type="spellStart"/>
            <w:r w:rsidRPr="000D7614">
              <w:rPr>
                <w:rFonts w:ascii="Times New Roman" w:hAnsi="Times New Roman" w:cs="Times New Roman"/>
                <w:sz w:val="24"/>
                <w:szCs w:val="24"/>
                <w:lang w:bidi="uk-UA"/>
              </w:rPr>
              <w:t>експл</w:t>
            </w:r>
            <w:proofErr w:type="spellEnd"/>
            <w:r w:rsidRPr="000D7614">
              <w:rPr>
                <w:rFonts w:ascii="Times New Roman" w:hAnsi="Times New Roman" w:cs="Times New Roman"/>
                <w:sz w:val="24"/>
                <w:szCs w:val="24"/>
                <w:lang w:bidi="uk-UA"/>
              </w:rPr>
              <w:t xml:space="preserve"> </w:t>
            </w:r>
            <w:proofErr w:type="spellStart"/>
            <w:r w:rsidRPr="000D7614">
              <w:rPr>
                <w:rFonts w:ascii="Times New Roman" w:hAnsi="Times New Roman" w:cs="Times New Roman"/>
                <w:sz w:val="24"/>
                <w:szCs w:val="24"/>
                <w:lang w:bidi="uk-UA"/>
              </w:rPr>
              <w:t>уата</w:t>
            </w:r>
            <w:proofErr w:type="spellEnd"/>
            <w:r w:rsidRPr="000D7614">
              <w:rPr>
                <w:rFonts w:ascii="Times New Roman" w:hAnsi="Times New Roman" w:cs="Times New Roman"/>
                <w:sz w:val="24"/>
                <w:szCs w:val="24"/>
                <w:lang w:bidi="uk-UA"/>
              </w:rPr>
              <w:t xml:space="preserve"> </w:t>
            </w:r>
            <w:proofErr w:type="spellStart"/>
            <w:r w:rsidRPr="000D7614">
              <w:rPr>
                <w:rFonts w:ascii="Times New Roman" w:hAnsi="Times New Roman" w:cs="Times New Roman"/>
                <w:sz w:val="24"/>
                <w:szCs w:val="24"/>
                <w:lang w:bidi="uk-UA"/>
              </w:rPr>
              <w:t>цію</w:t>
            </w:r>
            <w:proofErr w:type="spellEnd"/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Місце </w:t>
            </w: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зна</w:t>
            </w: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softHyphen/>
              <w:t>-</w:t>
            </w:r>
            <w:proofErr w:type="spellEnd"/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ходження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(місто, район, вулиця, № будинку)</w:t>
            </w:r>
          </w:p>
        </w:tc>
        <w:tc>
          <w:tcPr>
            <w:tcW w:w="143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Код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ЄДРПОУ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Найменування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об'єкта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Місцезна</w:t>
            </w: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softHyphen/>
              <w:t>ходження юридичної особи</w:t>
            </w:r>
          </w:p>
        </w:tc>
        <w:tc>
          <w:tcPr>
            <w:tcW w:w="1590" w:type="dxa"/>
            <w:gridSpan w:val="4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B02C18" w:rsidRPr="006C632F" w:rsidTr="00EA201D">
        <w:tblPrEx>
          <w:tblCellMar>
            <w:top w:w="0" w:type="dxa"/>
            <w:bottom w:w="0" w:type="dxa"/>
          </w:tblCellMar>
        </w:tblPrEx>
        <w:trPr>
          <w:trHeight w:hRule="exact" w:val="576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761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7614">
              <w:rPr>
                <w:rFonts w:ascii="Times New Roman" w:hAnsi="Times New Roman" w:cs="Times New Roman"/>
                <w:sz w:val="24"/>
                <w:szCs w:val="24"/>
                <w:lang w:bidi="uk-UA"/>
              </w:rPr>
              <w:t>2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3</w:t>
            </w:r>
          </w:p>
        </w:tc>
        <w:tc>
          <w:tcPr>
            <w:tcW w:w="143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4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5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6</w:t>
            </w:r>
          </w:p>
        </w:tc>
        <w:tc>
          <w:tcPr>
            <w:tcW w:w="1590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7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8</w:t>
            </w:r>
          </w:p>
        </w:tc>
      </w:tr>
      <w:tr w:rsidR="00B02C18" w:rsidRPr="006C632F" w:rsidTr="00EA201D">
        <w:tblPrEx>
          <w:tblCellMar>
            <w:top w:w="0" w:type="dxa"/>
            <w:bottom w:w="0" w:type="dxa"/>
          </w:tblCellMar>
        </w:tblPrEx>
        <w:trPr>
          <w:trHeight w:hRule="exact" w:val="845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761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</w:t>
            </w:r>
          </w:p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7614">
              <w:rPr>
                <w:rFonts w:ascii="Times New Roman" w:hAnsi="Times New Roman" w:cs="Times New Roman"/>
                <w:sz w:val="24"/>
                <w:szCs w:val="24"/>
                <w:lang w:bidi="uk-UA"/>
              </w:rPr>
              <w:t>1970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с.Новоселівка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  </w:t>
            </w: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вул.Бугова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 24</w:t>
            </w:r>
          </w:p>
        </w:tc>
        <w:tc>
          <w:tcPr>
            <w:tcW w:w="143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43288710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Сільський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будинок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культури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смт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 Брацлав, </w:t>
            </w: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вул.Соборна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 6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комунальна</w:t>
            </w:r>
          </w:p>
        </w:tc>
        <w:tc>
          <w:tcPr>
            <w:tcW w:w="171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Вбудоване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(підвальне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приміщення)</w:t>
            </w:r>
          </w:p>
        </w:tc>
      </w:tr>
      <w:tr w:rsidR="00B02C18" w:rsidRPr="006C632F" w:rsidTr="00EA201D">
        <w:tblPrEx>
          <w:tblCellMar>
            <w:top w:w="0" w:type="dxa"/>
            <w:bottom w:w="0" w:type="dxa"/>
          </w:tblCellMar>
        </w:tblPrEx>
        <w:trPr>
          <w:trHeight w:hRule="exact" w:val="835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2156AA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7614">
              <w:rPr>
                <w:rFonts w:ascii="Times New Roman" w:hAnsi="Times New Roman" w:cs="Times New Roman"/>
                <w:sz w:val="24"/>
                <w:szCs w:val="24"/>
                <w:lang w:bidi="uk-UA"/>
              </w:rPr>
              <w:t>1980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с.Монастирське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, </w:t>
            </w: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вул.Центральна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 23</w:t>
            </w:r>
          </w:p>
        </w:tc>
        <w:tc>
          <w:tcPr>
            <w:tcW w:w="143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01743022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магазин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смтБрацлав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, вул. </w:t>
            </w: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Свято-</w:t>
            </w:r>
            <w:proofErr w:type="spellEnd"/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Миколаївська 3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приватна</w:t>
            </w:r>
          </w:p>
        </w:tc>
        <w:tc>
          <w:tcPr>
            <w:tcW w:w="171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Вбудоване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(підвальне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приміщення)</w:t>
            </w:r>
          </w:p>
        </w:tc>
      </w:tr>
      <w:tr w:rsidR="00B02C18" w:rsidRPr="006C632F" w:rsidTr="00EA201D">
        <w:tblPrEx>
          <w:tblCellMar>
            <w:top w:w="0" w:type="dxa"/>
            <w:bottom w:w="0" w:type="dxa"/>
          </w:tblCellMar>
        </w:tblPrEx>
        <w:trPr>
          <w:trHeight w:hRule="exact" w:val="1114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761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7614">
              <w:rPr>
                <w:rFonts w:ascii="Times New Roman" w:hAnsi="Times New Roman" w:cs="Times New Roman"/>
                <w:sz w:val="24"/>
                <w:szCs w:val="24"/>
                <w:lang w:bidi="uk-UA"/>
              </w:rPr>
              <w:t>1970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</w:pP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с.Бугаків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  </w:t>
            </w: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вул..Шкільна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 1</w:t>
            </w:r>
          </w:p>
        </w:tc>
        <w:tc>
          <w:tcPr>
            <w:tcW w:w="143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26228580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Бугаківська</w:t>
            </w:r>
            <w:proofErr w:type="spellEnd"/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гімназія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Вінницька </w:t>
            </w: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обл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 Тульчинський </w:t>
            </w: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с.Бугаків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 вул.. Шкільна 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комунальна</w:t>
            </w:r>
          </w:p>
        </w:tc>
        <w:tc>
          <w:tcPr>
            <w:tcW w:w="171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Підвальне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приміщення</w:t>
            </w:r>
          </w:p>
        </w:tc>
      </w:tr>
      <w:tr w:rsidR="00B02C18" w:rsidRPr="006C632F" w:rsidTr="00EA201D">
        <w:tblPrEx>
          <w:tblCellMar>
            <w:top w:w="0" w:type="dxa"/>
            <w:bottom w:w="0" w:type="dxa"/>
          </w:tblCellMar>
        </w:tblPrEx>
        <w:trPr>
          <w:trHeight w:hRule="exact" w:val="566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761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7614">
              <w:rPr>
                <w:rFonts w:ascii="Times New Roman" w:hAnsi="Times New Roman" w:cs="Times New Roman"/>
                <w:sz w:val="24"/>
                <w:szCs w:val="24"/>
                <w:lang w:bidi="uk-UA"/>
              </w:rPr>
              <w:t>1936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с.Вишківці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, вул.. Вишнева 1</w:t>
            </w:r>
          </w:p>
        </w:tc>
        <w:tc>
          <w:tcPr>
            <w:tcW w:w="143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25918762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Погріб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с.Вишківці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, вул.. Вишнева 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комунальна</w:t>
            </w:r>
          </w:p>
        </w:tc>
        <w:tc>
          <w:tcPr>
            <w:tcW w:w="171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Розташований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окремо</w:t>
            </w:r>
          </w:p>
        </w:tc>
      </w:tr>
      <w:tr w:rsidR="00B02C18" w:rsidRPr="006C632F" w:rsidTr="00EA201D">
        <w:tblPrEx>
          <w:tblCellMar>
            <w:top w:w="0" w:type="dxa"/>
            <w:bottom w:w="0" w:type="dxa"/>
          </w:tblCellMar>
        </w:tblPrEx>
        <w:trPr>
          <w:trHeight w:hRule="exact" w:val="840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761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7614">
              <w:rPr>
                <w:rFonts w:ascii="Times New Roman" w:hAnsi="Times New Roman" w:cs="Times New Roman"/>
                <w:sz w:val="24"/>
                <w:szCs w:val="24"/>
                <w:lang w:bidi="uk-UA"/>
              </w:rPr>
              <w:t>2007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с.Вовчок</w:t>
            </w:r>
            <w:proofErr w:type="spellEnd"/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вул.Коцюбинського</w:t>
            </w:r>
            <w:proofErr w:type="spellEnd"/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13 а</w:t>
            </w:r>
          </w:p>
        </w:tc>
        <w:tc>
          <w:tcPr>
            <w:tcW w:w="143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26227936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Вовчоцька</w:t>
            </w:r>
            <w:proofErr w:type="spellEnd"/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гімназія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с.Вовчок</w:t>
            </w:r>
            <w:proofErr w:type="spellEnd"/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вул.Коцюбинськог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 о 13 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комунальна</w:t>
            </w:r>
          </w:p>
        </w:tc>
        <w:tc>
          <w:tcPr>
            <w:tcW w:w="171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вбудований</w:t>
            </w:r>
          </w:p>
        </w:tc>
      </w:tr>
      <w:tr w:rsidR="00B02C18" w:rsidRPr="006C632F" w:rsidTr="00EA201D">
        <w:tblPrEx>
          <w:tblCellMar>
            <w:top w:w="0" w:type="dxa"/>
            <w:bottom w:w="0" w:type="dxa"/>
          </w:tblCellMar>
        </w:tblPrEx>
        <w:trPr>
          <w:trHeight w:hRule="exact" w:val="850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761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с.Зяньківці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, </w:t>
            </w: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вул.Перемоги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 46 А</w:t>
            </w:r>
          </w:p>
        </w:tc>
        <w:tc>
          <w:tcPr>
            <w:tcW w:w="143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погріб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с.Зяньківці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, вул. Перемоги 46 А Ковбасюк А.Б.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приватна</w:t>
            </w:r>
          </w:p>
        </w:tc>
        <w:tc>
          <w:tcPr>
            <w:tcW w:w="171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Вбудоване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(підвальне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приміщення)</w:t>
            </w:r>
          </w:p>
        </w:tc>
      </w:tr>
      <w:tr w:rsidR="00B02C18" w:rsidRPr="006C632F" w:rsidTr="00EA201D">
        <w:tblPrEx>
          <w:tblCellMar>
            <w:top w:w="0" w:type="dxa"/>
            <w:bottom w:w="0" w:type="dxa"/>
          </w:tblCellMar>
        </w:tblPrEx>
        <w:trPr>
          <w:trHeight w:hRule="exact" w:val="835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761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7614">
              <w:rPr>
                <w:rFonts w:ascii="Times New Roman" w:hAnsi="Times New Roman" w:cs="Times New Roman"/>
                <w:sz w:val="24"/>
                <w:szCs w:val="24"/>
                <w:lang w:bidi="uk-UA"/>
              </w:rPr>
              <w:t>1922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смт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 Брацлав, </w:t>
            </w: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вул..Незалежності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 28</w:t>
            </w:r>
          </w:p>
        </w:tc>
        <w:tc>
          <w:tcPr>
            <w:tcW w:w="143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0432592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Брацлавська селищна рада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смт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 Брацлав, вул.. Незалежності 28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комунальна</w:t>
            </w:r>
          </w:p>
        </w:tc>
        <w:tc>
          <w:tcPr>
            <w:tcW w:w="171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Вбудований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(підвальне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приміщення)</w:t>
            </w:r>
          </w:p>
        </w:tc>
      </w:tr>
      <w:tr w:rsidR="00B02C18" w:rsidRPr="006C632F" w:rsidTr="00EA201D">
        <w:tblPrEx>
          <w:tblCellMar>
            <w:top w:w="0" w:type="dxa"/>
            <w:bottom w:w="0" w:type="dxa"/>
          </w:tblCellMar>
        </w:tblPrEx>
        <w:trPr>
          <w:trHeight w:hRule="exact" w:val="864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761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8.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смт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 Брацлав, вул. Базарна № ЗА</w:t>
            </w:r>
          </w:p>
        </w:tc>
        <w:tc>
          <w:tcPr>
            <w:tcW w:w="14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погріб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смт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 Брацлав, вул. Базарна №3 А </w:t>
            </w: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Людва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 Н.А.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приватна</w:t>
            </w:r>
          </w:p>
        </w:tc>
        <w:tc>
          <w:tcPr>
            <w:tcW w:w="17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Підвальне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приміщення</w:t>
            </w:r>
          </w:p>
        </w:tc>
      </w:tr>
      <w:tr w:rsidR="00B02C18" w:rsidRPr="006C632F" w:rsidTr="00EA201D">
        <w:tblPrEx>
          <w:tblCellMar>
            <w:top w:w="0" w:type="dxa"/>
            <w:bottom w:w="0" w:type="dxa"/>
          </w:tblCellMar>
        </w:tblPrEx>
        <w:trPr>
          <w:trHeight w:hRule="exact" w:val="854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0D7614" w:rsidRDefault="00B02C18" w:rsidP="00EA201D">
            <w:pPr>
              <w:jc w:val="center"/>
            </w:pPr>
            <w:r w:rsidRPr="000D7614">
              <w:rPr>
                <w:lang w:val="uk-UA"/>
              </w:rPr>
              <w:t>9.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смт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Брацлав, вул. </w:t>
            </w: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Базарна </w:t>
            </w:r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12А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погріб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смт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 Брацлав, вул. Базарна 12А </w:t>
            </w: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Омельчук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 О.В.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приватна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Підвальне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приміщення</w:t>
            </w:r>
          </w:p>
        </w:tc>
      </w:tr>
      <w:tr w:rsidR="00B02C18" w:rsidRPr="006C632F" w:rsidTr="00EA201D">
        <w:tblPrEx>
          <w:tblCellMar>
            <w:top w:w="0" w:type="dxa"/>
            <w:bottom w:w="0" w:type="dxa"/>
          </w:tblCellMar>
        </w:tblPrEx>
        <w:trPr>
          <w:trHeight w:hRule="exact" w:val="1192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761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смт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Брацлав, вул. </w:t>
            </w: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Базарна </w:t>
            </w:r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Підвальне приміщення </w:t>
            </w: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м-н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 Аврора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смт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 Брацлав, </w:t>
            </w: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вул.Базарна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 18 </w:t>
            </w: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Лалазарян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 О.С.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приватна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Вбудований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(підвальне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приміщення)</w:t>
            </w:r>
          </w:p>
        </w:tc>
      </w:tr>
      <w:tr w:rsidR="00B02C18" w:rsidRPr="006C632F" w:rsidTr="00EA201D">
        <w:tblPrEx>
          <w:tblCellMar>
            <w:top w:w="0" w:type="dxa"/>
            <w:bottom w:w="0" w:type="dxa"/>
          </w:tblCellMar>
        </w:tblPrEx>
        <w:trPr>
          <w:trHeight w:hRule="exact" w:val="1564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761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11.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смт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Брацлав, вул. М.Кривоноса, 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03188091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Психоневрологічний інтернат Підвальне приміщення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Мед.корпус</w:t>
            </w:r>
            <w:proofErr w:type="spellEnd"/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комунальна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Вбудований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(підвальне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приміщення)</w:t>
            </w:r>
          </w:p>
        </w:tc>
      </w:tr>
      <w:tr w:rsidR="00B02C18" w:rsidRPr="006C632F" w:rsidTr="00EA201D">
        <w:tblPrEx>
          <w:tblCellMar>
            <w:top w:w="0" w:type="dxa"/>
            <w:bottom w:w="0" w:type="dxa"/>
          </w:tblCellMar>
        </w:tblPrEx>
        <w:trPr>
          <w:trHeight w:hRule="exact" w:val="845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761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12.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смт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Брацлав, вул. </w:t>
            </w: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Шкільна </w:t>
            </w:r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043259928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(25513172)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Ліцей №1, підвальне приміщення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смт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 Брацлав, вул. Шкільна 7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комунальна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Підвальне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приміщення</w:t>
            </w:r>
          </w:p>
        </w:tc>
      </w:tr>
      <w:tr w:rsidR="00B02C18" w:rsidRPr="006C632F" w:rsidTr="00EA201D">
        <w:tblPrEx>
          <w:tblCellMar>
            <w:top w:w="0" w:type="dxa"/>
            <w:bottom w:w="0" w:type="dxa"/>
          </w:tblCellMar>
        </w:tblPrEx>
        <w:trPr>
          <w:trHeight w:hRule="exact" w:val="1287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761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13.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с.</w:t>
            </w: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Вовчок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, </w:t>
            </w:r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вул. </w:t>
            </w: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Коцюбинського </w:t>
            </w:r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43288710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Сільський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будинок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культури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смт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 Брацлав, </w:t>
            </w: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вул.Соборна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 6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комунальна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Вбудований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(підвальне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приміщення)</w:t>
            </w:r>
          </w:p>
        </w:tc>
      </w:tr>
      <w:tr w:rsidR="00B02C18" w:rsidRPr="006C632F" w:rsidTr="00EA201D">
        <w:tblPrEx>
          <w:tblCellMar>
            <w:top w:w="0" w:type="dxa"/>
            <w:bottom w:w="0" w:type="dxa"/>
          </w:tblCellMar>
        </w:tblPrEx>
        <w:trPr>
          <w:trHeight w:hRule="exact" w:val="947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761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14.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с. </w:t>
            </w: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Монастирське, </w:t>
            </w:r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вул. Центральна 104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043259928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(25513172)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Монастирська філія Ліцею №1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смт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 Брацлав, вул. Шкільна 7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комунальна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Підвальне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приміщення</w:t>
            </w:r>
          </w:p>
        </w:tc>
      </w:tr>
      <w:tr w:rsidR="00B02C18" w:rsidRPr="006C632F" w:rsidTr="00EA201D">
        <w:tblPrEx>
          <w:tblCellMar>
            <w:top w:w="0" w:type="dxa"/>
            <w:bottom w:w="0" w:type="dxa"/>
          </w:tblCellMar>
        </w:tblPrEx>
        <w:trPr>
          <w:trHeight w:hRule="exact" w:val="1145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761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15.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смт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Брацлав, </w:t>
            </w: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вул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I.Франка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 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20096812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Брацлавський спортивний ліцей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смт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 Брацлав, </w:t>
            </w: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вул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 І. Франка, 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комунальна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Підвальне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приміщення</w:t>
            </w:r>
          </w:p>
        </w:tc>
      </w:tr>
      <w:tr w:rsidR="00B02C18" w:rsidRPr="006C632F" w:rsidTr="00EA201D">
        <w:tblPrEx>
          <w:tblCellMar>
            <w:top w:w="0" w:type="dxa"/>
            <w:bottom w:w="0" w:type="dxa"/>
          </w:tblCellMar>
        </w:tblPrEx>
        <w:trPr>
          <w:trHeight w:hRule="exact" w:val="1171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761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16.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02C18" w:rsidRPr="000D7614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смт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Брацлав, </w:t>
            </w: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вул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I.Франка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 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20096812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Брацлавський спортивний ліцей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смт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 Брацлав, </w:t>
            </w: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вул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 І. Франка, 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комунальна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Підвальне</w:t>
            </w:r>
          </w:p>
          <w:p w:rsidR="00B02C18" w:rsidRPr="006C632F" w:rsidRDefault="00B02C18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приміщення</w:t>
            </w:r>
          </w:p>
        </w:tc>
      </w:tr>
    </w:tbl>
    <w:p w:rsidR="00B02C18" w:rsidRDefault="00B02C18" w:rsidP="00B02C18">
      <w:pPr>
        <w:ind w:left="-1134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FA4633" w:rsidRDefault="00FA4633" w:rsidP="00B02C18">
      <w:pPr>
        <w:ind w:left="-1134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FA4633" w:rsidRDefault="00FA4633" w:rsidP="00FA4633">
      <w:pPr>
        <w:ind w:left="-1134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GoBack"/>
      <w:bookmarkEnd w:id="0"/>
    </w:p>
    <w:p w:rsidR="00FA4633" w:rsidRDefault="00FA4633" w:rsidP="00FA4633">
      <w:pPr>
        <w:ind w:left="-1134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Захисні споруди цивільного захисту (протирадіаційні укриття)</w:t>
      </w: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36"/>
        <w:gridCol w:w="708"/>
        <w:gridCol w:w="2117"/>
        <w:gridCol w:w="10"/>
        <w:gridCol w:w="1417"/>
        <w:gridCol w:w="11"/>
        <w:gridCol w:w="1680"/>
        <w:gridCol w:w="10"/>
        <w:gridCol w:w="1975"/>
        <w:gridCol w:w="10"/>
        <w:gridCol w:w="1559"/>
        <w:gridCol w:w="21"/>
        <w:gridCol w:w="1680"/>
      </w:tblGrid>
      <w:tr w:rsidR="00FA4633" w:rsidRPr="006C632F" w:rsidTr="00EA201D">
        <w:tblPrEx>
          <w:tblCellMar>
            <w:top w:w="0" w:type="dxa"/>
            <w:bottom w:w="0" w:type="dxa"/>
          </w:tblCellMar>
        </w:tblPrEx>
        <w:trPr>
          <w:trHeight w:hRule="exact" w:val="582"/>
        </w:trPr>
        <w:tc>
          <w:tcPr>
            <w:tcW w:w="32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Приміщення</w:t>
            </w:r>
          </w:p>
        </w:tc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Балансоутримувач</w:t>
            </w:r>
            <w:proofErr w:type="spellEnd"/>
          </w:p>
        </w:tc>
        <w:tc>
          <w:tcPr>
            <w:tcW w:w="159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Форма власності (для об'єктів приватної форми власності вказати входить або не входить ДО</w:t>
            </w:r>
          </w:p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статутного</w:t>
            </w:r>
          </w:p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фонду)</w:t>
            </w:r>
          </w:p>
        </w:tc>
        <w:tc>
          <w:tcPr>
            <w:tcW w:w="16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Розташування об'єкта на місцевості (окремо розташований або</w:t>
            </w:r>
          </w:p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вбудований),</w:t>
            </w:r>
          </w:p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місткість,</w:t>
            </w:r>
          </w:p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захисні</w:t>
            </w:r>
          </w:p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властивості*</w:t>
            </w:r>
          </w:p>
        </w:tc>
      </w:tr>
      <w:tr w:rsidR="00FA4633" w:rsidRPr="006C632F" w:rsidTr="00FA4633">
        <w:tblPrEx>
          <w:tblCellMar>
            <w:top w:w="0" w:type="dxa"/>
            <w:bottom w:w="0" w:type="dxa"/>
          </w:tblCellMar>
        </w:tblPrEx>
        <w:trPr>
          <w:trHeight w:hRule="exact" w:val="2963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633" w:rsidRPr="000D7614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761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  <w:p w:rsidR="00FA4633" w:rsidRPr="000D7614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761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з/п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A4633" w:rsidRPr="000D7614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Р</w:t>
            </w:r>
            <w:proofErr w:type="spellStart"/>
            <w:r w:rsidRPr="000D7614">
              <w:rPr>
                <w:rFonts w:ascii="Times New Roman" w:hAnsi="Times New Roman" w:cs="Times New Roman"/>
                <w:sz w:val="24"/>
                <w:szCs w:val="24"/>
                <w:lang w:bidi="uk-UA"/>
              </w:rPr>
              <w:t>ік</w:t>
            </w:r>
            <w:proofErr w:type="spellEnd"/>
            <w:r w:rsidRPr="000D7614">
              <w:rPr>
                <w:rFonts w:ascii="Times New Roman" w:hAnsi="Times New Roman" w:cs="Times New Roman"/>
                <w:sz w:val="24"/>
                <w:szCs w:val="24"/>
                <w:lang w:bidi="uk-UA"/>
              </w:rPr>
              <w:t xml:space="preserve"> </w:t>
            </w:r>
            <w:proofErr w:type="spellStart"/>
            <w:r w:rsidRPr="000D7614">
              <w:rPr>
                <w:rFonts w:ascii="Times New Roman" w:hAnsi="Times New Roman" w:cs="Times New Roman"/>
                <w:sz w:val="24"/>
                <w:szCs w:val="24"/>
                <w:lang w:bidi="uk-UA"/>
              </w:rPr>
              <w:t>введе</w:t>
            </w:r>
            <w:proofErr w:type="spellEnd"/>
            <w:r w:rsidRPr="000D7614">
              <w:rPr>
                <w:rFonts w:ascii="Times New Roman" w:hAnsi="Times New Roman" w:cs="Times New Roman"/>
                <w:sz w:val="24"/>
                <w:szCs w:val="24"/>
                <w:lang w:bidi="uk-UA"/>
              </w:rPr>
              <w:t xml:space="preserve"> </w:t>
            </w:r>
            <w:proofErr w:type="spellStart"/>
            <w:r w:rsidRPr="000D7614">
              <w:rPr>
                <w:rFonts w:ascii="Times New Roman" w:hAnsi="Times New Roman" w:cs="Times New Roman"/>
                <w:sz w:val="24"/>
                <w:szCs w:val="24"/>
                <w:lang w:bidi="uk-UA"/>
              </w:rPr>
              <w:t>ння</w:t>
            </w:r>
            <w:proofErr w:type="spellEnd"/>
            <w:r w:rsidRPr="000D7614">
              <w:rPr>
                <w:rFonts w:ascii="Times New Roman" w:hAnsi="Times New Roman" w:cs="Times New Roman"/>
                <w:sz w:val="24"/>
                <w:szCs w:val="24"/>
                <w:lang w:bidi="uk-UA"/>
              </w:rPr>
              <w:t xml:space="preserve"> в </w:t>
            </w:r>
            <w:proofErr w:type="spellStart"/>
            <w:r w:rsidRPr="000D7614">
              <w:rPr>
                <w:rFonts w:ascii="Times New Roman" w:hAnsi="Times New Roman" w:cs="Times New Roman"/>
                <w:sz w:val="24"/>
                <w:szCs w:val="24"/>
                <w:lang w:bidi="uk-UA"/>
              </w:rPr>
              <w:t>експл</w:t>
            </w:r>
            <w:proofErr w:type="spellEnd"/>
            <w:r w:rsidRPr="000D7614">
              <w:rPr>
                <w:rFonts w:ascii="Times New Roman" w:hAnsi="Times New Roman" w:cs="Times New Roman"/>
                <w:sz w:val="24"/>
                <w:szCs w:val="24"/>
                <w:lang w:bidi="uk-UA"/>
              </w:rPr>
              <w:t xml:space="preserve"> </w:t>
            </w:r>
            <w:proofErr w:type="spellStart"/>
            <w:r w:rsidRPr="000D7614">
              <w:rPr>
                <w:rFonts w:ascii="Times New Roman" w:hAnsi="Times New Roman" w:cs="Times New Roman"/>
                <w:sz w:val="24"/>
                <w:szCs w:val="24"/>
                <w:lang w:bidi="uk-UA"/>
              </w:rPr>
              <w:t>уата</w:t>
            </w:r>
            <w:proofErr w:type="spellEnd"/>
            <w:r w:rsidRPr="000D7614">
              <w:rPr>
                <w:rFonts w:ascii="Times New Roman" w:hAnsi="Times New Roman" w:cs="Times New Roman"/>
                <w:sz w:val="24"/>
                <w:szCs w:val="24"/>
                <w:lang w:bidi="uk-UA"/>
              </w:rPr>
              <w:t xml:space="preserve"> </w:t>
            </w:r>
            <w:proofErr w:type="spellStart"/>
            <w:r w:rsidRPr="000D7614">
              <w:rPr>
                <w:rFonts w:ascii="Times New Roman" w:hAnsi="Times New Roman" w:cs="Times New Roman"/>
                <w:sz w:val="24"/>
                <w:szCs w:val="24"/>
                <w:lang w:bidi="uk-UA"/>
              </w:rPr>
              <w:t>цію</w:t>
            </w:r>
            <w:proofErr w:type="spellEnd"/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Місце </w:t>
            </w: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зна</w:t>
            </w: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softHyphen/>
              <w:t>-</w:t>
            </w:r>
            <w:proofErr w:type="spellEnd"/>
          </w:p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ходження</w:t>
            </w:r>
          </w:p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(місто, район, вулиця, № будинку)</w:t>
            </w:r>
          </w:p>
        </w:tc>
        <w:tc>
          <w:tcPr>
            <w:tcW w:w="143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Код</w:t>
            </w:r>
          </w:p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ЄДРПОУ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Найменування</w:t>
            </w:r>
          </w:p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об'єкта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Місцезна</w:t>
            </w: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softHyphen/>
              <w:t>ходження юридичної особи</w:t>
            </w:r>
          </w:p>
        </w:tc>
        <w:tc>
          <w:tcPr>
            <w:tcW w:w="1590" w:type="dxa"/>
            <w:gridSpan w:val="3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FA4633" w:rsidRPr="006C632F" w:rsidTr="00FA4633">
        <w:tblPrEx>
          <w:tblCellMar>
            <w:top w:w="0" w:type="dxa"/>
            <w:bottom w:w="0" w:type="dxa"/>
          </w:tblCellMar>
        </w:tblPrEx>
        <w:trPr>
          <w:trHeight w:hRule="exact" w:val="576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633" w:rsidRPr="000D7614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761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633" w:rsidRPr="000D7614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7614">
              <w:rPr>
                <w:rFonts w:ascii="Times New Roman" w:hAnsi="Times New Roman" w:cs="Times New Roman"/>
                <w:sz w:val="24"/>
                <w:szCs w:val="24"/>
                <w:lang w:bidi="uk-UA"/>
              </w:rPr>
              <w:t>2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3</w:t>
            </w:r>
          </w:p>
        </w:tc>
        <w:tc>
          <w:tcPr>
            <w:tcW w:w="14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4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5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6</w:t>
            </w:r>
          </w:p>
        </w:tc>
        <w:tc>
          <w:tcPr>
            <w:tcW w:w="15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7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8</w:t>
            </w:r>
          </w:p>
        </w:tc>
      </w:tr>
      <w:tr w:rsidR="00FA4633" w:rsidRPr="006C632F" w:rsidTr="00EA201D">
        <w:tblPrEx>
          <w:tblCellMar>
            <w:top w:w="0" w:type="dxa"/>
            <w:bottom w:w="0" w:type="dxa"/>
          </w:tblCellMar>
        </w:tblPrEx>
        <w:trPr>
          <w:trHeight w:hRule="exact" w:val="1562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633" w:rsidRPr="000D7614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633" w:rsidRPr="005D2527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1986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смт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Брацлав, вул. Шкільна, 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04325928</w:t>
            </w:r>
          </w:p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(26223594)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Брацлавська селищна рада (Брацлавський ЗДО «Ромашка»)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смт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 Брацлав, </w:t>
            </w: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вул.Незалежності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, 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комунальна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Підвальне приміщення</w:t>
            </w:r>
          </w:p>
        </w:tc>
      </w:tr>
      <w:tr w:rsidR="00FA4633" w:rsidRPr="006C632F" w:rsidTr="00EA201D">
        <w:tblPrEx>
          <w:tblCellMar>
            <w:top w:w="0" w:type="dxa"/>
            <w:bottom w:w="0" w:type="dxa"/>
          </w:tblCellMar>
        </w:tblPrEx>
        <w:trPr>
          <w:trHeight w:hRule="exact" w:val="1171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633" w:rsidRPr="000D7614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633" w:rsidRPr="005D2527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1988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с. </w:t>
            </w: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Скрицьке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 вул. Центральна, 37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04327407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Брацлавська селищна рада (будівля бувшої школи)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с.Скрицьке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комунальна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Підвальне приміщення</w:t>
            </w:r>
          </w:p>
        </w:tc>
      </w:tr>
      <w:tr w:rsidR="00FA4633" w:rsidRPr="006C632F" w:rsidTr="00EA201D">
        <w:tblPrEx>
          <w:tblCellMar>
            <w:top w:w="0" w:type="dxa"/>
            <w:bottom w:w="0" w:type="dxa"/>
          </w:tblCellMar>
        </w:tblPrEx>
        <w:trPr>
          <w:trHeight w:hRule="exact" w:val="1670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633" w:rsidRPr="008A56F1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633" w:rsidRPr="00B708B9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199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c.Вишківці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 вул. Вишнева, 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04325928</w:t>
            </w:r>
          </w:p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(2591</w:t>
            </w:r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762)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Брацлавська селищна рада (КЗ </w:t>
            </w: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Вишковецька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 ЗОШ)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смт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 Брацлав, </w:t>
            </w: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вул.Незалежності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, 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комунальна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Підвальне приміщення</w:t>
            </w:r>
          </w:p>
        </w:tc>
      </w:tr>
      <w:tr w:rsidR="00FA4633" w:rsidRPr="006C632F" w:rsidTr="00EA201D">
        <w:tblPrEx>
          <w:tblCellMar>
            <w:top w:w="0" w:type="dxa"/>
            <w:bottom w:w="0" w:type="dxa"/>
          </w:tblCellMar>
        </w:tblPrEx>
        <w:trPr>
          <w:trHeight w:hRule="exact" w:val="1171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633" w:rsidRPr="000D7614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633" w:rsidRPr="005D2527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1991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смт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Брацлав, </w:t>
            </w: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вул.Шкільна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 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04325928</w:t>
            </w:r>
          </w:p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(25513172)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Брацлавська селищна рада (Брацлавський ліцей №1)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</w:pP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смт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 xml:space="preserve"> Брацлав, </w:t>
            </w:r>
            <w:proofErr w:type="spellStart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вул.Незалежності</w:t>
            </w:r>
            <w:proofErr w:type="spellEnd"/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, 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комунальна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A4633" w:rsidRPr="006C632F" w:rsidRDefault="00FA4633" w:rsidP="00EA20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</w:pPr>
            <w:r w:rsidRPr="006C632F">
              <w:rPr>
                <w:rFonts w:ascii="Times New Roman" w:hAnsi="Times New Roman" w:cs="Times New Roman"/>
                <w:sz w:val="24"/>
                <w:szCs w:val="24"/>
                <w:lang w:val="uk-UA" w:bidi="uk-UA"/>
              </w:rPr>
              <w:t>Підвальне приміщення</w:t>
            </w:r>
          </w:p>
        </w:tc>
      </w:tr>
    </w:tbl>
    <w:p w:rsidR="00FA4633" w:rsidRDefault="00FA4633" w:rsidP="00FA4633">
      <w:pPr>
        <w:rPr>
          <w:rFonts w:ascii="Times New Roman" w:hAnsi="Times New Roman" w:cs="Times New Roman"/>
          <w:sz w:val="28"/>
          <w:szCs w:val="28"/>
          <w:lang w:val="uk-UA"/>
        </w:rPr>
      </w:pPr>
    </w:p>
    <w:sectPr w:rsidR="00FA4633" w:rsidSect="00CE1BB5">
      <w:pgSz w:w="16838" w:h="11906" w:orient="landscape"/>
      <w:pgMar w:top="284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4895"/>
    <w:rsid w:val="00554895"/>
    <w:rsid w:val="006F1320"/>
    <w:rsid w:val="00B02C18"/>
    <w:rsid w:val="00CE1BB5"/>
    <w:rsid w:val="00FA4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02C1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02C1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575</Words>
  <Characters>3281</Characters>
  <Application>Microsoft Office Word</Application>
  <DocSecurity>0</DocSecurity>
  <Lines>27</Lines>
  <Paragraphs>7</Paragraphs>
  <ScaleCrop>false</ScaleCrop>
  <Company/>
  <LinksUpToDate>false</LinksUpToDate>
  <CharactersWithSpaces>3849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</cp:revision>
  <dcterms:created xsi:type="dcterms:W3CDTF">2023-09-26T06:53:00Z</dcterms:created>
  <dcterms:modified xsi:type="dcterms:W3CDTF">2023-09-26T07:04:00Z</dcterms:modified>
</cp:coreProperties>
</file>