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37E" w:rsidRPr="00EC1ABA" w:rsidRDefault="00C8437E" w:rsidP="00C8437E">
      <w:pPr>
        <w:pStyle w:val="1"/>
        <w:jc w:val="center"/>
        <w:rPr>
          <w:rFonts w:ascii="Times New Roman" w:hAnsi="Times New Roman"/>
          <w:b/>
          <w:color w:val="000000" w:themeColor="text1"/>
          <w:sz w:val="28"/>
          <w:szCs w:val="28"/>
          <w:lang w:val="uk-UA" w:eastAsia="uk-UA"/>
        </w:rPr>
      </w:pPr>
      <w:r w:rsidRPr="00EC1ABA">
        <w:rPr>
          <w:rFonts w:ascii="Times New Roman" w:hAnsi="Times New Roman"/>
          <w:b/>
          <w:color w:val="000000" w:themeColor="text1"/>
          <w:sz w:val="28"/>
          <w:szCs w:val="28"/>
          <w:lang w:val="uk-UA" w:eastAsia="uk-UA"/>
        </w:rPr>
        <w:t>Звіт про  роботу</w:t>
      </w:r>
    </w:p>
    <w:p w:rsidR="00C8437E" w:rsidRPr="00EC1ABA" w:rsidRDefault="00C8437E" w:rsidP="00C8437E">
      <w:pPr>
        <w:pStyle w:val="1"/>
        <w:jc w:val="center"/>
        <w:rPr>
          <w:rFonts w:ascii="Times New Roman" w:hAnsi="Times New Roman"/>
          <w:b/>
          <w:color w:val="000000" w:themeColor="text1"/>
          <w:sz w:val="28"/>
          <w:szCs w:val="28"/>
          <w:lang w:val="uk-UA" w:eastAsia="uk-UA"/>
        </w:rPr>
      </w:pPr>
      <w:r w:rsidRPr="00EC1ABA">
        <w:rPr>
          <w:rFonts w:ascii="Times New Roman" w:hAnsi="Times New Roman"/>
          <w:b/>
          <w:color w:val="000000" w:themeColor="text1"/>
          <w:sz w:val="28"/>
          <w:szCs w:val="28"/>
          <w:lang w:val="uk-UA" w:eastAsia="uk-UA"/>
        </w:rPr>
        <w:t>Костянтинівського сільського голови за 2025 рік</w:t>
      </w:r>
    </w:p>
    <w:p w:rsidR="00C8437E" w:rsidRPr="00EC1ABA" w:rsidRDefault="00C8437E" w:rsidP="00C8437E">
      <w:pPr>
        <w:pStyle w:val="1"/>
        <w:jc w:val="center"/>
        <w:rPr>
          <w:rFonts w:ascii="Times New Roman" w:hAnsi="Times New Roman"/>
          <w:b/>
          <w:color w:val="000000" w:themeColor="text1"/>
          <w:sz w:val="28"/>
          <w:szCs w:val="28"/>
          <w:lang w:val="uk-UA" w:eastAsia="uk-UA"/>
        </w:rPr>
      </w:pPr>
    </w:p>
    <w:p w:rsidR="00C8437E" w:rsidRPr="00EC1ABA" w:rsidRDefault="00C8437E" w:rsidP="00C8437E">
      <w:pPr>
        <w:spacing w:after="0" w:line="240" w:lineRule="auto"/>
        <w:ind w:firstLine="708"/>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EC1ABA">
        <w:rPr>
          <w:rFonts w:ascii="Times New Roman" w:eastAsia="Times New Roman" w:hAnsi="Times New Roman" w:cs="Times New Roman"/>
          <w:bCs/>
          <w:color w:val="000000" w:themeColor="text1"/>
          <w:sz w:val="28"/>
          <w:szCs w:val="28"/>
          <w:lang w:val="uk-UA" w:eastAsia="uk-UA"/>
        </w:rPr>
        <w:t>2025 рік став для нас ще одним важким випробуванням.</w:t>
      </w:r>
      <w:r w:rsidRPr="00EC1ABA">
        <w:rPr>
          <w:rFonts w:ascii="Times New Roman" w:eastAsia="Times New Roman" w:hAnsi="Times New Roman" w:cs="Times New Roman"/>
          <w:color w:val="000000" w:themeColor="text1"/>
          <w:sz w:val="28"/>
          <w:szCs w:val="28"/>
          <w:lang w:val="uk-UA" w:eastAsia="uk-UA"/>
        </w:rPr>
        <w:t xml:space="preserve"> Він приніс із собою нові виклики, які ми долали разом – під ворожими обстрілами, в умовах тривалих відключень електроенергії. Але найбільшим болем нашої громади є втрата Героїв – Захисників, які віддали найдорожче заради миру і свободи – своє життя. Загалом із початку російської агресії ми втратили 51 нашого земляка: в період АТО – 8 та п</w:t>
      </w:r>
      <w:r w:rsidRPr="00EC1ABA">
        <w:rPr>
          <w:rFonts w:ascii="Times New Roman" w:hAnsi="Times New Roman" w:cs="Times New Roman"/>
          <w:color w:val="000000" w:themeColor="text1"/>
          <w:sz w:val="28"/>
          <w:szCs w:val="28"/>
          <w:lang w:val="uk-UA"/>
        </w:rPr>
        <w:t>ід час повномасштабного вторгнення росії в Україну - 43</w:t>
      </w:r>
      <w:r w:rsidRPr="00EC1ABA">
        <w:rPr>
          <w:rFonts w:ascii="Times New Roman" w:eastAsia="Times New Roman" w:hAnsi="Times New Roman" w:cs="Times New Roman"/>
          <w:color w:val="000000" w:themeColor="text1"/>
          <w:sz w:val="28"/>
          <w:szCs w:val="28"/>
          <w:lang w:val="uk-UA" w:eastAsia="uk-UA"/>
        </w:rPr>
        <w:t xml:space="preserve"> воїни-захисники.</w:t>
      </w:r>
      <w:r w:rsidR="00235102">
        <w:rPr>
          <w:rFonts w:ascii="Times New Roman" w:eastAsia="Times New Roman" w:hAnsi="Times New Roman" w:cs="Times New Roman"/>
          <w:color w:val="000000" w:themeColor="text1"/>
          <w:sz w:val="28"/>
          <w:szCs w:val="28"/>
          <w:lang w:val="uk-UA" w:eastAsia="uk-UA"/>
        </w:rPr>
        <w:t xml:space="preserve"> </w:t>
      </w:r>
      <w:r w:rsidRPr="00C8437E">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 xml:space="preserve">Вони – наші воїни світла, добра та життя, надії на майбутнє. </w:t>
      </w:r>
      <w:r w:rsidRPr="00EC1ABA">
        <w:rPr>
          <w:rFonts w:ascii="Times New Roman" w:eastAsia="Times New Roman" w:hAnsi="Times New Roman" w:cs="Times New Roman"/>
          <w:color w:val="000000" w:themeColor="text1"/>
          <w:sz w:val="28"/>
          <w:szCs w:val="28"/>
          <w:bdr w:val="none" w:sz="0" w:space="0" w:color="auto" w:frame="1"/>
          <w:shd w:val="clear" w:color="auto" w:fill="FFFFFF"/>
          <w:lang w:eastAsia="uk-UA"/>
        </w:rPr>
        <w:t>Пам’ятаємо всіх, кого ми втратили</w:t>
      </w:r>
      <w:r w:rsidRPr="00EC1ABA">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 xml:space="preserve">. </w:t>
      </w:r>
      <w:r w:rsidRPr="00EC1ABA">
        <w:rPr>
          <w:rFonts w:ascii="Times New Roman" w:eastAsia="Times New Roman" w:hAnsi="Times New Roman" w:cs="Times New Roman"/>
          <w:color w:val="000000" w:themeColor="text1"/>
          <w:sz w:val="28"/>
          <w:szCs w:val="28"/>
          <w:bdr w:val="none" w:sz="0" w:space="0" w:color="auto" w:frame="1"/>
          <w:shd w:val="clear" w:color="auto" w:fill="FFFFFF"/>
          <w:lang w:val="uk-UA"/>
        </w:rPr>
        <w:t>Пам’ятаймо та вшануймо кожного, хто поліг за незалежність України.</w:t>
      </w:r>
    </w:p>
    <w:p w:rsidR="00C8437E" w:rsidRPr="00EC1ABA" w:rsidRDefault="00C8437E" w:rsidP="00C8437E">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EC1ABA">
        <w:rPr>
          <w:rFonts w:ascii="Times New Roman" w:eastAsia="Times New Roman" w:hAnsi="Times New Roman" w:cs="Times New Roman"/>
          <w:color w:val="000000" w:themeColor="text1"/>
          <w:sz w:val="28"/>
          <w:szCs w:val="28"/>
          <w:lang w:val="uk-UA" w:eastAsia="uk-UA"/>
        </w:rPr>
        <w:t>Ми схиляємо голови перед їхніми родинами – матерями, батьками, дружинами й дітьми. Кожен ранок, який ми зустрічаємо вільними, – завдяки їм.</w:t>
      </w:r>
      <w:r w:rsidR="00235102">
        <w:rPr>
          <w:rFonts w:ascii="Times New Roman" w:eastAsia="Times New Roman" w:hAnsi="Times New Roman" w:cs="Times New Roman"/>
          <w:color w:val="000000" w:themeColor="text1"/>
          <w:sz w:val="28"/>
          <w:szCs w:val="28"/>
          <w:lang w:val="uk-UA" w:eastAsia="uk-UA"/>
        </w:rPr>
        <w:t xml:space="preserve"> </w:t>
      </w:r>
      <w:r w:rsidRPr="00EC1ABA">
        <w:rPr>
          <w:rFonts w:ascii="Times New Roman" w:eastAsia="Times New Roman" w:hAnsi="Times New Roman" w:cs="Times New Roman"/>
          <w:color w:val="000000" w:themeColor="text1"/>
          <w:sz w:val="28"/>
          <w:szCs w:val="28"/>
          <w:lang w:val="uk-UA" w:eastAsia="uk-UA"/>
        </w:rPr>
        <w:t xml:space="preserve">Їхня жертва ніколи не буде забута. Вічна слава Героям! </w:t>
      </w:r>
    </w:p>
    <w:p w:rsidR="00C8437E" w:rsidRPr="00EC1ABA" w:rsidRDefault="00C8437E" w:rsidP="00C8437E">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EC1ABA">
        <w:rPr>
          <w:rFonts w:ascii="Times New Roman" w:hAnsi="Times New Roman" w:cs="Times New Roman"/>
          <w:color w:val="000000" w:themeColor="text1"/>
          <w:sz w:val="28"/>
          <w:szCs w:val="28"/>
        </w:rPr>
        <w:t xml:space="preserve">Окремо хочемо відзначити важливу і зворушливу подію для громади </w:t>
      </w:r>
      <w:r w:rsidRPr="00EC1ABA">
        <w:rPr>
          <w:rFonts w:ascii="Times New Roman" w:hAnsi="Times New Roman" w:cs="Times New Roman"/>
          <w:color w:val="000000" w:themeColor="text1"/>
          <w:sz w:val="28"/>
          <w:szCs w:val="28"/>
          <w:lang w:val="uk-UA"/>
        </w:rPr>
        <w:t>-</w:t>
      </w:r>
      <w:r w:rsidRPr="00EC1ABA">
        <w:rPr>
          <w:rFonts w:ascii="Times New Roman" w:hAnsi="Times New Roman" w:cs="Times New Roman"/>
          <w:color w:val="000000" w:themeColor="text1"/>
          <w:sz w:val="28"/>
          <w:szCs w:val="28"/>
        </w:rPr>
        <w:t xml:space="preserve">повернення наших </w:t>
      </w:r>
      <w:r>
        <w:rPr>
          <w:rFonts w:ascii="Times New Roman" w:hAnsi="Times New Roman" w:cs="Times New Roman"/>
          <w:color w:val="000000" w:themeColor="text1"/>
          <w:sz w:val="28"/>
          <w:szCs w:val="28"/>
          <w:lang w:val="uk-UA"/>
        </w:rPr>
        <w:t>8</w:t>
      </w:r>
      <w:r w:rsidR="00235102">
        <w:rPr>
          <w:rFonts w:ascii="Times New Roman" w:hAnsi="Times New Roman" w:cs="Times New Roman"/>
          <w:color w:val="000000" w:themeColor="text1"/>
          <w:sz w:val="28"/>
          <w:szCs w:val="28"/>
          <w:lang w:val="uk-UA"/>
        </w:rPr>
        <w:t xml:space="preserve"> </w:t>
      </w:r>
      <w:r w:rsidRPr="00EC1ABA">
        <w:rPr>
          <w:rFonts w:ascii="Times New Roman" w:hAnsi="Times New Roman" w:cs="Times New Roman"/>
          <w:color w:val="000000" w:themeColor="text1"/>
          <w:sz w:val="28"/>
          <w:szCs w:val="28"/>
        </w:rPr>
        <w:t>земляків з полону. Кожна така звістка стала для нас спільною радістю та доказом того, що боротьба за кожного українського воїна триває.</w:t>
      </w:r>
    </w:p>
    <w:p w:rsidR="00C8437E" w:rsidRPr="00EC1ABA" w:rsidRDefault="00C8437E" w:rsidP="00C8437E">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EC1ABA">
        <w:rPr>
          <w:rFonts w:ascii="Times New Roman" w:eastAsia="Times New Roman" w:hAnsi="Times New Roman" w:cs="Times New Roman"/>
          <w:color w:val="000000" w:themeColor="text1"/>
          <w:sz w:val="28"/>
          <w:szCs w:val="28"/>
          <w:lang w:val="uk-UA" w:eastAsia="uk-UA"/>
        </w:rPr>
        <w:t xml:space="preserve">У цих надскладних умовах ми не залишалися осторонь. Упродовж року пріоритетом залишалася підтримка кожного мешканця, який зазнав втрат. Не менш важливою була підтримка наших оборонців – Збройних Сил України, сил територіальної оборони та безпекових структур. </w:t>
      </w:r>
    </w:p>
    <w:p w:rsidR="00C8437E" w:rsidRPr="00EC1ABA" w:rsidRDefault="00C8437E" w:rsidP="00C8437E">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EC1ABA">
        <w:rPr>
          <w:rFonts w:ascii="Times New Roman" w:eastAsia="Times New Roman" w:hAnsi="Times New Roman" w:cs="Times New Roman"/>
          <w:color w:val="000000" w:themeColor="text1"/>
          <w:sz w:val="28"/>
          <w:szCs w:val="28"/>
          <w:lang w:val="uk-UA" w:eastAsia="uk-UA"/>
        </w:rPr>
        <w:t>Попри всі труднощі, ми вистояли. Ми згуртувались, підтримували одне одного, працювали заради збереження нашого дому – Костянтинівської громади. Рік був непростим, але саме в єдності, у щоденній роботі та взаємній довірі ми знайшли сили рухатися вперед.</w:t>
      </w:r>
    </w:p>
    <w:p w:rsidR="00C8437E" w:rsidRPr="00EC1ABA" w:rsidRDefault="00C8437E" w:rsidP="00C8437E">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EC1ABA">
        <w:rPr>
          <w:rFonts w:ascii="Times New Roman" w:eastAsia="Times New Roman" w:hAnsi="Times New Roman" w:cs="Times New Roman"/>
          <w:color w:val="000000" w:themeColor="text1"/>
          <w:sz w:val="28"/>
          <w:szCs w:val="28"/>
          <w:lang w:val="uk-UA" w:eastAsia="uk-UA"/>
        </w:rPr>
        <w:t>Дякую кожному Захиснику і Захисниці. Саме завдяки Вам ми можемо працювати, розвивати нашу громаду, підтримувати одне одного, берегти життя дітей і літніх людей. Ви – наш щит і наша гордість. Ми низько вклоняємось вам за кожен день миру тут, у нашому домі.</w:t>
      </w:r>
    </w:p>
    <w:p w:rsidR="00C8437E" w:rsidRPr="00EC1ABA" w:rsidRDefault="00C8437E" w:rsidP="00C8437E">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EC1ABA">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Дякую команді депутатів сільської ради, виконавчому комітету, старостам, працівникам структурних підрозділів сільської ради, керівникам підприємств, установ та організацій громади за оперативну та злагоджену роботу в умовах воєнного стану, вирішення актуальних питань громади.</w:t>
      </w:r>
      <w:r w:rsidRPr="00EC1ABA">
        <w:rPr>
          <w:rFonts w:ascii="Times New Roman" w:eastAsia="Times New Roman" w:hAnsi="Times New Roman" w:cs="Times New Roman"/>
          <w:color w:val="000000" w:themeColor="text1"/>
          <w:sz w:val="28"/>
          <w:szCs w:val="28"/>
          <w:lang w:val="uk-UA" w:eastAsia="uk-UA"/>
        </w:rPr>
        <w:t>Дякую кожному жителю громади – за терпіння, за підтримку, за віру. Вірю, що разом ми зможемо подолати будь-які труднощі та відбудувати ще сильнішу громаду.</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pPr>
      <w:r w:rsidRPr="00EC1ABA">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У 2025 році основними пріоритетами діяльності сільської територіальної громади залишалися зміцнення фінансової спроможності, стабільне наповнення місцевого бюджету, забезпечення безперебійного функціонування об’єктів критичної інфраструктури, підтримка обороноздатності держави, розвиток освітньої галузі та посилення соціального захисту жителів громади.</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shd w:val="clear" w:color="auto" w:fill="FFFFFF"/>
          <w:lang w:eastAsia="uk-UA"/>
        </w:rPr>
      </w:pPr>
      <w:r w:rsidRPr="00EC1ABA">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Підсумовуючи результати року, можна впевнено сказати, що робота громади була системною, злагодженою та результативною. Незважаючи на складні економічні виклики, пов’язані з воєнним станом та </w:t>
      </w:r>
      <w:r w:rsidRPr="00EC1ABA">
        <w:rPr>
          <w:rFonts w:ascii="Times New Roman" w:eastAsia="Times New Roman" w:hAnsi="Times New Roman" w:cs="Times New Roman"/>
          <w:color w:val="000000" w:themeColor="text1"/>
          <w:sz w:val="28"/>
          <w:szCs w:val="28"/>
          <w:bdr w:val="none" w:sz="0" w:space="0" w:color="auto" w:frame="1"/>
          <w:shd w:val="clear" w:color="auto" w:fill="FFFFFF"/>
          <w:lang w:eastAsia="uk-UA"/>
        </w:rPr>
        <w:lastRenderedPageBreak/>
        <w:t>загальнодержавними фінансовими змінами, нам вдалося зберегти керованість процесів, забезпечити виконання першочергових завдань та приймати відповідальні управлінські рішення в інтересах жителів.</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shd w:val="clear" w:color="auto" w:fill="FFFFFF"/>
          <w:lang w:eastAsia="uk-UA"/>
        </w:rPr>
      </w:pPr>
      <w:r w:rsidRPr="00EC1ABA">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Громада продовжує розвиватися в умовах реформи децентралізації, зміцнюючи власну самостійність та відповідальність за прийняття рішень на місцевому рівні. Водночас реалії сьогодення </w:t>
      </w:r>
      <w:r w:rsidRPr="00EC1ABA">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w:t>
      </w:r>
      <w:r w:rsidRPr="00EC1ABA">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 це щоденна праця в умовах воєнного часу, підвищене навантаження на всі служби та необхідність швидко реагувати на нові виклики.</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shd w:val="clear" w:color="auto" w:fill="FFFFFF"/>
          <w:lang w:eastAsia="uk-UA"/>
        </w:rPr>
      </w:pPr>
      <w:r w:rsidRPr="00EC1ABA">
        <w:rPr>
          <w:rFonts w:ascii="Times New Roman" w:eastAsia="Times New Roman" w:hAnsi="Times New Roman" w:cs="Times New Roman"/>
          <w:color w:val="000000" w:themeColor="text1"/>
          <w:sz w:val="28"/>
          <w:szCs w:val="28"/>
          <w:bdr w:val="none" w:sz="0" w:space="0" w:color="auto" w:frame="1"/>
          <w:shd w:val="clear" w:color="auto" w:fill="FFFFFF"/>
          <w:lang w:eastAsia="uk-UA"/>
        </w:rPr>
        <w:t>Повномасштабна збройна агресія російської федерації проти України суттєво вплинула на плани розвитку громади, змусила переглянути пріоритети та спрямувати значну частину ресурсів на підтримку сектору безпеки й оборони, допомогу військовослужбовцям та їхнім родинам, внутрішньо переміщеним особам і соціально вразливим категоріям населення.</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shd w:val="clear" w:color="auto" w:fill="FFFFFF"/>
          <w:lang w:eastAsia="uk-UA"/>
        </w:rPr>
      </w:pPr>
      <w:r w:rsidRPr="00EC1ABA">
        <w:rPr>
          <w:rFonts w:ascii="Times New Roman" w:eastAsia="Times New Roman" w:hAnsi="Times New Roman" w:cs="Times New Roman"/>
          <w:color w:val="000000" w:themeColor="text1"/>
          <w:sz w:val="28"/>
          <w:szCs w:val="28"/>
          <w:bdr w:val="none" w:sz="0" w:space="0" w:color="auto" w:frame="1"/>
          <w:shd w:val="clear" w:color="auto" w:fill="FFFFFF"/>
          <w:lang w:eastAsia="uk-UA"/>
        </w:rPr>
        <w:t>Говорячи про досягнення громади у 2025 році, слід насамперед говорити про людей. Про тих, хто щоденно працює задля її розвитку:</w:t>
      </w:r>
      <w:r w:rsidR="00235102">
        <w:rPr>
          <w:rFonts w:ascii="Times New Roman" w:eastAsia="Times New Roman" w:hAnsi="Times New Roman" w:cs="Times New Roman"/>
          <w:color w:val="000000" w:themeColor="text1"/>
          <w:sz w:val="28"/>
          <w:szCs w:val="28"/>
          <w:bdr w:val="none" w:sz="0" w:space="0" w:color="auto" w:frame="1"/>
          <w:shd w:val="clear" w:color="auto" w:fill="FFFFFF"/>
          <w:lang w:val="uk-UA" w:eastAsia="uk-UA"/>
        </w:rPr>
        <w:t xml:space="preserve"> </w:t>
      </w:r>
      <w:r w:rsidRPr="00EC1ABA">
        <w:rPr>
          <w:rFonts w:ascii="Times New Roman" w:eastAsia="Times New Roman" w:hAnsi="Times New Roman" w:cs="Times New Roman"/>
          <w:color w:val="000000" w:themeColor="text1"/>
          <w:sz w:val="28"/>
          <w:szCs w:val="28"/>
          <w:bdr w:val="none" w:sz="0" w:space="0" w:color="auto" w:frame="1"/>
          <w:shd w:val="clear" w:color="auto" w:fill="FFFFFF"/>
          <w:lang w:eastAsia="uk-UA"/>
        </w:rPr>
        <w:t>військовослужбовців, які боронять державу; працівників бюджетної сфери, які забезпечують надання послуг; підприємців і платників податків, які формують дохідну частину бюджету; волонтерів, які підтримують армію та нужденних; депутатів і членів виконавчого комітету, які ухвалюють рішення в інтересах громади. Саме завдяки спільним зусиллям ми зберігаємо стійкість, єдність і віру в майбутнє.</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lang w:val="uk-UA"/>
        </w:rPr>
      </w:pPr>
      <w:r w:rsidRPr="00EC1ABA">
        <w:rPr>
          <w:rFonts w:ascii="Times New Roman" w:eastAsia="Times New Roman" w:hAnsi="Times New Roman" w:cs="Times New Roman"/>
          <w:color w:val="000000" w:themeColor="text1"/>
          <w:sz w:val="28"/>
          <w:szCs w:val="28"/>
          <w:bdr w:val="none" w:sz="0" w:space="0" w:color="auto" w:frame="1"/>
          <w:lang w:val="uk-UA"/>
        </w:rPr>
        <w:t>Наразі в 11 населених пунктах громади  проживає 9603 особи. Успішно функціонують 6 старостинських округів.</w:t>
      </w:r>
    </w:p>
    <w:p w:rsidR="00C8437E" w:rsidRPr="00EC1ABA" w:rsidRDefault="00C8437E" w:rsidP="00C8437E">
      <w:pPr>
        <w:spacing w:after="0" w:line="240" w:lineRule="auto"/>
        <w:ind w:firstLine="708"/>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Протягом 2025 року проведено 7 пленарних засідань сесій сільської ради, з них 4 планові та 3 позачергові. У звітному періоді було підготовлено 147 проєктів рішень на розгляд депутатів, з яких 122 рішення прийнято. </w:t>
      </w:r>
    </w:p>
    <w:p w:rsidR="00C8437E" w:rsidRPr="00EC1ABA" w:rsidRDefault="00C8437E" w:rsidP="00C8437E">
      <w:pPr>
        <w:pStyle w:val="paragraph"/>
        <w:spacing w:before="0" w:beforeAutospacing="0" w:after="0" w:afterAutospacing="0"/>
        <w:ind w:firstLine="567"/>
        <w:jc w:val="both"/>
        <w:textAlignment w:val="baseline"/>
        <w:rPr>
          <w:color w:val="000000" w:themeColor="text1"/>
          <w:sz w:val="28"/>
          <w:szCs w:val="28"/>
          <w:lang w:val="uk-UA"/>
        </w:rPr>
      </w:pPr>
      <w:r w:rsidRPr="00EC1ABA">
        <w:rPr>
          <w:rStyle w:val="normaltextrun"/>
          <w:color w:val="000000" w:themeColor="text1"/>
          <w:sz w:val="28"/>
          <w:szCs w:val="28"/>
          <w:lang w:val="uk-UA"/>
        </w:rPr>
        <w:t>При Костянтинівській сільській раді працює три постійні комісії:</w:t>
      </w:r>
      <w:r w:rsidRPr="00EC1ABA">
        <w:rPr>
          <w:rStyle w:val="eop"/>
          <w:color w:val="000000" w:themeColor="text1"/>
          <w:szCs w:val="28"/>
        </w:rPr>
        <w:t> </w:t>
      </w:r>
    </w:p>
    <w:p w:rsidR="00C8437E" w:rsidRPr="00EC1ABA" w:rsidRDefault="00C8437E" w:rsidP="00C8437E">
      <w:pPr>
        <w:pStyle w:val="paragraph"/>
        <w:numPr>
          <w:ilvl w:val="1"/>
          <w:numId w:val="1"/>
        </w:numPr>
        <w:tabs>
          <w:tab w:val="left" w:pos="284"/>
          <w:tab w:val="left" w:pos="709"/>
        </w:tabs>
        <w:spacing w:before="0" w:beforeAutospacing="0" w:after="0" w:afterAutospacing="0"/>
        <w:ind w:left="0" w:firstLine="0"/>
        <w:jc w:val="both"/>
        <w:textAlignment w:val="baseline"/>
        <w:rPr>
          <w:color w:val="000000" w:themeColor="text1"/>
          <w:sz w:val="28"/>
          <w:szCs w:val="28"/>
        </w:rPr>
      </w:pPr>
      <w:r w:rsidRPr="00EC1ABA">
        <w:rPr>
          <w:rStyle w:val="normaltextrun"/>
          <w:color w:val="000000" w:themeColor="text1"/>
          <w:sz w:val="28"/>
          <w:szCs w:val="28"/>
          <w:lang w:val="uk-UA"/>
        </w:rPr>
        <w:t>з питань прав людини, законності, депутатської діяльності, етики, гуманітарних питань та регламенту;</w:t>
      </w:r>
      <w:r w:rsidRPr="00EC1ABA">
        <w:rPr>
          <w:rStyle w:val="eop"/>
          <w:color w:val="000000" w:themeColor="text1"/>
          <w:szCs w:val="28"/>
        </w:rPr>
        <w:t> </w:t>
      </w:r>
    </w:p>
    <w:p w:rsidR="00C8437E" w:rsidRPr="00EC1ABA" w:rsidRDefault="00C8437E" w:rsidP="00C8437E">
      <w:pPr>
        <w:pStyle w:val="paragraph"/>
        <w:numPr>
          <w:ilvl w:val="1"/>
          <w:numId w:val="1"/>
        </w:numPr>
        <w:tabs>
          <w:tab w:val="left" w:pos="284"/>
        </w:tabs>
        <w:spacing w:before="0" w:beforeAutospacing="0" w:after="0" w:afterAutospacing="0"/>
        <w:ind w:left="0" w:firstLine="0"/>
        <w:jc w:val="both"/>
        <w:textAlignment w:val="baseline"/>
        <w:rPr>
          <w:color w:val="000000" w:themeColor="text1"/>
          <w:sz w:val="28"/>
          <w:szCs w:val="28"/>
          <w:lang w:val="uk-UA"/>
        </w:rPr>
      </w:pPr>
      <w:r w:rsidRPr="00EC1ABA">
        <w:rPr>
          <w:rStyle w:val="normaltextrun"/>
          <w:color w:val="000000" w:themeColor="text1"/>
          <w:sz w:val="28"/>
          <w:szCs w:val="28"/>
          <w:lang w:val="uk-UA"/>
        </w:rPr>
        <w:t>з питань фінансів, бюджету, планування соціально-економічного розвитку, інвестицій та міжнародного співробітництва;</w:t>
      </w:r>
      <w:r w:rsidRPr="00EC1ABA">
        <w:rPr>
          <w:rStyle w:val="eop"/>
          <w:color w:val="000000" w:themeColor="text1"/>
          <w:szCs w:val="28"/>
        </w:rPr>
        <w:t> </w:t>
      </w:r>
    </w:p>
    <w:p w:rsidR="00C8437E" w:rsidRPr="00EC1ABA" w:rsidRDefault="00C8437E" w:rsidP="00C8437E">
      <w:pPr>
        <w:pStyle w:val="paragraph"/>
        <w:numPr>
          <w:ilvl w:val="1"/>
          <w:numId w:val="1"/>
        </w:numPr>
        <w:tabs>
          <w:tab w:val="left" w:pos="284"/>
        </w:tabs>
        <w:spacing w:before="0" w:beforeAutospacing="0" w:after="0" w:afterAutospacing="0"/>
        <w:ind w:left="0" w:firstLine="0"/>
        <w:jc w:val="both"/>
        <w:textAlignment w:val="baseline"/>
        <w:rPr>
          <w:rStyle w:val="normaltextrun"/>
          <w:color w:val="000000" w:themeColor="text1"/>
          <w:sz w:val="28"/>
          <w:szCs w:val="28"/>
          <w:lang w:val="uk-UA"/>
        </w:rPr>
      </w:pPr>
      <w:r w:rsidRPr="00EC1ABA">
        <w:rPr>
          <w:rStyle w:val="normaltextrun"/>
          <w:color w:val="000000" w:themeColor="text1"/>
          <w:sz w:val="28"/>
          <w:szCs w:val="28"/>
          <w:lang w:val="uk-UA"/>
        </w:rPr>
        <w:t>з питань земельних відносин, природокористування, планування території, будівництва, архітектури, охорони пам’яток, історичного середовища, благоустрою, комунальної власності, житлово-комунального господарства, енергозбереження та транспорту.</w:t>
      </w:r>
    </w:p>
    <w:p w:rsidR="00C8437E" w:rsidRPr="00EC1ABA" w:rsidRDefault="00C8437E" w:rsidP="00C8437E">
      <w:pPr>
        <w:pStyle w:val="paragraph"/>
        <w:tabs>
          <w:tab w:val="left" w:pos="284"/>
        </w:tabs>
        <w:spacing w:before="0" w:beforeAutospacing="0" w:after="0" w:afterAutospacing="0"/>
        <w:jc w:val="both"/>
        <w:textAlignment w:val="baseline"/>
        <w:rPr>
          <w:rStyle w:val="normaltextrun"/>
          <w:color w:val="000000" w:themeColor="text1"/>
          <w:sz w:val="28"/>
          <w:szCs w:val="28"/>
          <w:lang w:val="uk-UA"/>
        </w:rPr>
      </w:pPr>
      <w:r w:rsidRPr="00EC1ABA">
        <w:rPr>
          <w:rStyle w:val="normaltextrun"/>
          <w:color w:val="000000" w:themeColor="text1"/>
          <w:sz w:val="28"/>
          <w:szCs w:val="28"/>
          <w:lang w:val="uk-UA"/>
        </w:rPr>
        <w:tab/>
        <w:t xml:space="preserve">Всього </w:t>
      </w:r>
      <w:r w:rsidR="00235102">
        <w:rPr>
          <w:rStyle w:val="normaltextrun"/>
          <w:color w:val="000000" w:themeColor="text1"/>
          <w:sz w:val="28"/>
          <w:szCs w:val="28"/>
          <w:lang w:val="uk-UA"/>
        </w:rPr>
        <w:t>в 2025 році проведено 3 засідання</w:t>
      </w:r>
      <w:r w:rsidRPr="00EC1ABA">
        <w:rPr>
          <w:rStyle w:val="normaltextrun"/>
          <w:color w:val="000000" w:themeColor="text1"/>
          <w:sz w:val="28"/>
          <w:szCs w:val="28"/>
          <w:lang w:val="uk-UA"/>
        </w:rPr>
        <w:t xml:space="preserve"> вищезазначених комісій.</w:t>
      </w:r>
    </w:p>
    <w:p w:rsidR="00C8437E" w:rsidRPr="00EC1ABA" w:rsidRDefault="00C8437E" w:rsidP="00C8437E">
      <w:pPr>
        <w:pStyle w:val="paragraph"/>
        <w:tabs>
          <w:tab w:val="left" w:pos="284"/>
        </w:tabs>
        <w:spacing w:before="0" w:beforeAutospacing="0" w:after="0" w:afterAutospacing="0"/>
        <w:jc w:val="both"/>
        <w:textAlignment w:val="baseline"/>
        <w:rPr>
          <w:color w:val="000000" w:themeColor="text1"/>
          <w:sz w:val="28"/>
          <w:szCs w:val="28"/>
          <w:lang w:val="uk-UA"/>
        </w:rPr>
      </w:pPr>
      <w:r w:rsidRPr="00EC1ABA">
        <w:rPr>
          <w:iCs/>
          <w:color w:val="000000" w:themeColor="text1"/>
          <w:sz w:val="28"/>
          <w:szCs w:val="28"/>
          <w:lang w:val="uk-UA"/>
        </w:rPr>
        <w:tab/>
        <w:t xml:space="preserve">В 2025 році відбулося 12 засідань </w:t>
      </w:r>
      <w:r w:rsidRPr="00EC1ABA">
        <w:rPr>
          <w:color w:val="000000" w:themeColor="text1"/>
          <w:sz w:val="28"/>
          <w:szCs w:val="28"/>
          <w:lang w:val="uk-UA"/>
        </w:rPr>
        <w:t xml:space="preserve"> виконавчого комітету сільської ради, на яких  прийнято 314 рішень.</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lang w:val="uk-UA"/>
        </w:rPr>
        <w:t xml:space="preserve">Слід відмітити, що на засіданнях виконавчого комітету розглянуті практично всі питання, що стосуються статей 27-40 Закону України «Про місцеве самоврядування в Україні». </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EC1ABA">
        <w:rPr>
          <w:rFonts w:ascii="Times New Roman" w:hAnsi="Times New Roman" w:cs="Times New Roman"/>
          <w:bCs/>
          <w:color w:val="000000" w:themeColor="text1"/>
          <w:sz w:val="28"/>
          <w:szCs w:val="28"/>
          <w:bdr w:val="none" w:sz="0" w:space="0" w:color="auto" w:frame="1"/>
          <w:shd w:val="clear" w:color="auto" w:fill="FFFFFF"/>
          <w:lang w:val="uk-UA"/>
        </w:rPr>
        <w:t>При виконавчому комітеті Костянтинівської</w:t>
      </w:r>
      <w:r w:rsidRPr="00EC1ABA">
        <w:rPr>
          <w:rFonts w:ascii="Times New Roman" w:hAnsi="Times New Roman" w:cs="Times New Roman"/>
          <w:bCs/>
          <w:color w:val="000000" w:themeColor="text1"/>
          <w:sz w:val="28"/>
          <w:szCs w:val="28"/>
          <w:bdr w:val="none" w:sz="0" w:space="0" w:color="auto" w:frame="1"/>
          <w:shd w:val="clear" w:color="auto" w:fill="FFFFFF"/>
        </w:rPr>
        <w:t> </w:t>
      </w:r>
      <w:r w:rsidRPr="00EC1ABA">
        <w:rPr>
          <w:rFonts w:ascii="Times New Roman" w:hAnsi="Times New Roman" w:cs="Times New Roman"/>
          <w:bCs/>
          <w:color w:val="000000" w:themeColor="text1"/>
          <w:sz w:val="28"/>
          <w:szCs w:val="28"/>
          <w:bdr w:val="none" w:sz="0" w:space="0" w:color="auto" w:frame="1"/>
          <w:shd w:val="clear" w:color="auto" w:fill="FFFFFF"/>
          <w:lang w:val="uk-UA"/>
        </w:rPr>
        <w:t xml:space="preserve"> сільської ради</w:t>
      </w:r>
      <w:r w:rsidRPr="00EC1ABA">
        <w:rPr>
          <w:rFonts w:ascii="Times New Roman" w:hAnsi="Times New Roman" w:cs="Times New Roman"/>
          <w:bCs/>
          <w:color w:val="000000" w:themeColor="text1"/>
          <w:sz w:val="28"/>
          <w:szCs w:val="28"/>
          <w:bdr w:val="none" w:sz="0" w:space="0" w:color="auto" w:frame="1"/>
          <w:shd w:val="clear" w:color="auto" w:fill="FFFFFF"/>
        </w:rPr>
        <w:t> </w:t>
      </w:r>
      <w:r w:rsidRPr="00EC1ABA">
        <w:rPr>
          <w:rFonts w:ascii="Times New Roman" w:hAnsi="Times New Roman" w:cs="Times New Roman"/>
          <w:bCs/>
          <w:color w:val="000000" w:themeColor="text1"/>
          <w:sz w:val="28"/>
          <w:szCs w:val="28"/>
          <w:bdr w:val="none" w:sz="0" w:space="0" w:color="auto" w:frame="1"/>
          <w:shd w:val="clear" w:color="auto" w:fill="FFFFFF"/>
          <w:lang w:val="uk-UA"/>
        </w:rPr>
        <w:t xml:space="preserve"> працює адміністративна комісія, яка впродовж 2025 року провела</w:t>
      </w:r>
      <w:r w:rsidRPr="00EC1ABA">
        <w:rPr>
          <w:rFonts w:ascii="Times New Roman" w:hAnsi="Times New Roman" w:cs="Times New Roman"/>
          <w:bCs/>
          <w:color w:val="000000" w:themeColor="text1"/>
          <w:sz w:val="28"/>
          <w:szCs w:val="28"/>
          <w:bdr w:val="none" w:sz="0" w:space="0" w:color="auto" w:frame="1"/>
          <w:shd w:val="clear" w:color="auto" w:fill="FFFFFF"/>
        </w:rPr>
        <w:t> </w:t>
      </w:r>
      <w:r w:rsidRPr="00EC1ABA">
        <w:rPr>
          <w:rFonts w:ascii="Times New Roman" w:hAnsi="Times New Roman" w:cs="Times New Roman"/>
          <w:bCs/>
          <w:color w:val="000000" w:themeColor="text1"/>
          <w:sz w:val="28"/>
          <w:szCs w:val="28"/>
          <w:bdr w:val="none" w:sz="0" w:space="0" w:color="auto" w:frame="1"/>
          <w:shd w:val="clear" w:color="auto" w:fill="FFFFFF"/>
          <w:lang w:val="uk-UA"/>
        </w:rPr>
        <w:t>7 засідань та розглянула 7 справ про адміністративні правопорушення.</w:t>
      </w:r>
      <w:r w:rsidRPr="00EC1ABA">
        <w:rPr>
          <w:rFonts w:ascii="Times New Roman" w:hAnsi="Times New Roman" w:cs="Times New Roman"/>
          <w:color w:val="000000" w:themeColor="text1"/>
          <w:sz w:val="28"/>
          <w:szCs w:val="28"/>
          <w:shd w:val="clear" w:color="auto" w:fill="FFFFFF"/>
        </w:rPr>
        <w:t> </w:t>
      </w:r>
    </w:p>
    <w:p w:rsidR="00C8437E" w:rsidRPr="0099002D" w:rsidRDefault="00C8437E" w:rsidP="00C8437E">
      <w:pPr>
        <w:spacing w:after="0" w:line="240" w:lineRule="auto"/>
        <w:ind w:firstLine="567"/>
        <w:jc w:val="both"/>
        <w:rPr>
          <w:rFonts w:ascii="Times New Roman" w:hAnsi="Times New Roman" w:cs="Times New Roman"/>
          <w:color w:val="000000" w:themeColor="text1"/>
          <w:sz w:val="28"/>
          <w:szCs w:val="28"/>
          <w:lang w:val="uk-UA"/>
        </w:rPr>
      </w:pPr>
      <w:r w:rsidRPr="0099002D">
        <w:rPr>
          <w:rFonts w:ascii="Times New Roman" w:hAnsi="Times New Roman" w:cs="Times New Roman"/>
          <w:bCs/>
          <w:color w:val="000000" w:themeColor="text1"/>
          <w:sz w:val="28"/>
          <w:szCs w:val="28"/>
          <w:bdr w:val="none" w:sz="0" w:space="0" w:color="auto" w:frame="1"/>
          <w:shd w:val="clear" w:color="auto" w:fill="FFFFFF"/>
          <w:lang w:val="uk-UA"/>
        </w:rPr>
        <w:lastRenderedPageBreak/>
        <w:t>Для врегулювання господарських, кадрових та інших питань у</w:t>
      </w:r>
      <w:r w:rsidR="00235102">
        <w:rPr>
          <w:rFonts w:ascii="Times New Roman" w:hAnsi="Times New Roman" w:cs="Times New Roman"/>
          <w:bCs/>
          <w:color w:val="000000" w:themeColor="text1"/>
          <w:sz w:val="28"/>
          <w:szCs w:val="28"/>
          <w:bdr w:val="none" w:sz="0" w:space="0" w:color="auto" w:frame="1"/>
          <w:shd w:val="clear" w:color="auto" w:fill="FFFFFF"/>
          <w:lang w:val="uk-UA"/>
        </w:rPr>
        <w:t xml:space="preserve"> </w:t>
      </w:r>
      <w:r w:rsidRPr="0099002D">
        <w:rPr>
          <w:rFonts w:ascii="Times New Roman" w:hAnsi="Times New Roman" w:cs="Times New Roman"/>
          <w:bCs/>
          <w:color w:val="000000" w:themeColor="text1"/>
          <w:sz w:val="28"/>
          <w:szCs w:val="28"/>
          <w:bdr w:val="none" w:sz="0" w:space="0" w:color="auto" w:frame="1"/>
          <w:shd w:val="clear" w:color="auto" w:fill="FFFFFF"/>
          <w:lang w:val="uk-UA"/>
        </w:rPr>
        <w:t>межах</w:t>
      </w:r>
      <w:r w:rsidR="00235102">
        <w:rPr>
          <w:rFonts w:ascii="Times New Roman" w:hAnsi="Times New Roman" w:cs="Times New Roman"/>
          <w:bCs/>
          <w:color w:val="000000" w:themeColor="text1"/>
          <w:sz w:val="28"/>
          <w:szCs w:val="28"/>
          <w:bdr w:val="none" w:sz="0" w:space="0" w:color="auto" w:frame="1"/>
          <w:shd w:val="clear" w:color="auto" w:fill="FFFFFF"/>
          <w:lang w:val="uk-UA"/>
        </w:rPr>
        <w:t xml:space="preserve"> </w:t>
      </w:r>
      <w:r w:rsidRPr="0099002D">
        <w:rPr>
          <w:rFonts w:ascii="Times New Roman" w:hAnsi="Times New Roman" w:cs="Times New Roman"/>
          <w:bCs/>
          <w:color w:val="000000" w:themeColor="text1"/>
          <w:sz w:val="28"/>
          <w:szCs w:val="28"/>
          <w:bdr w:val="none" w:sz="0" w:space="0" w:color="auto" w:frame="1"/>
          <w:shd w:val="clear" w:color="auto" w:fill="FFFFFF"/>
          <w:lang w:val="uk-UA"/>
        </w:rPr>
        <w:t>повноважень сільського голови впродовж року</w:t>
      </w:r>
      <w:r w:rsidR="00235102">
        <w:rPr>
          <w:rFonts w:ascii="Times New Roman" w:hAnsi="Times New Roman" w:cs="Times New Roman"/>
          <w:bCs/>
          <w:color w:val="000000" w:themeColor="text1"/>
          <w:sz w:val="28"/>
          <w:szCs w:val="28"/>
          <w:bdr w:val="none" w:sz="0" w:space="0" w:color="auto" w:frame="1"/>
          <w:shd w:val="clear" w:color="auto" w:fill="FFFFFF"/>
          <w:lang w:val="uk-UA"/>
        </w:rPr>
        <w:t xml:space="preserve"> було видано 89 розпоряджень з основної діяльності, 271 </w:t>
      </w:r>
      <w:r w:rsidRPr="0099002D">
        <w:rPr>
          <w:rFonts w:ascii="Times New Roman" w:hAnsi="Times New Roman" w:cs="Times New Roman"/>
          <w:bCs/>
          <w:color w:val="000000" w:themeColor="text1"/>
          <w:sz w:val="28"/>
          <w:szCs w:val="28"/>
          <w:bdr w:val="none" w:sz="0" w:space="0" w:color="auto" w:frame="1"/>
          <w:shd w:val="clear" w:color="auto" w:fill="FFFFFF"/>
          <w:lang w:val="uk-UA"/>
        </w:rPr>
        <w:t>з кадрових питань і 48 адміністративно-господарських.</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99002D">
        <w:rPr>
          <w:rFonts w:ascii="Times New Roman" w:hAnsi="Times New Roman" w:cs="Times New Roman"/>
          <w:color w:val="000000" w:themeColor="text1"/>
          <w:sz w:val="28"/>
          <w:szCs w:val="28"/>
          <w:lang w:val="uk-UA"/>
        </w:rPr>
        <w:tab/>
      </w:r>
      <w:r w:rsidRPr="00EC1ABA">
        <w:rPr>
          <w:rFonts w:ascii="Times New Roman" w:hAnsi="Times New Roman" w:cs="Times New Roman"/>
          <w:color w:val="000000" w:themeColor="text1"/>
          <w:sz w:val="28"/>
          <w:szCs w:val="28"/>
        </w:rPr>
        <w:t>До відання виконавчого органу сільської ради належать делеговані повноваження щодо вчинення нотаріальних дій. Відповідальними особами за вчиненням нотаріальних дій та реєстрацією актів цивільного стану призначено секретаря та старост сільської ради.</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ab/>
        <w:t>В 2025 році всього в громаді вчинено 38 нотаріальних дій, видано 132 довіреності, з них:</w:t>
      </w:r>
    </w:p>
    <w:p w:rsidR="00C8437E" w:rsidRPr="00EC1ABA" w:rsidRDefault="00C8437E" w:rsidP="00C8437E">
      <w:pPr>
        <w:pStyle w:val="a7"/>
        <w:numPr>
          <w:ilvl w:val="1"/>
          <w:numId w:val="1"/>
        </w:numPr>
        <w:spacing w:after="0" w:line="240" w:lineRule="auto"/>
        <w:ind w:left="0" w:firstLine="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село Костянтинівка - вчинено 10 нотаріальних дій, видано 7 довіреностей;</w:t>
      </w:r>
    </w:p>
    <w:p w:rsidR="00C8437E" w:rsidRPr="00EC1ABA" w:rsidRDefault="00C8437E" w:rsidP="00C8437E">
      <w:pPr>
        <w:pStyle w:val="a7"/>
        <w:numPr>
          <w:ilvl w:val="1"/>
          <w:numId w:val="1"/>
        </w:numPr>
        <w:spacing w:after="0" w:line="240" w:lineRule="auto"/>
        <w:ind w:left="0" w:firstLine="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Гур’ївський старостинський округ - вчинено 13 нотаріальні дії, видано 46 довіреностей;</w:t>
      </w:r>
    </w:p>
    <w:p w:rsidR="00C8437E" w:rsidRPr="00EC1ABA" w:rsidRDefault="00C8437E" w:rsidP="00C8437E">
      <w:pPr>
        <w:pStyle w:val="a7"/>
        <w:numPr>
          <w:ilvl w:val="1"/>
          <w:numId w:val="1"/>
        </w:numPr>
        <w:spacing w:after="0" w:line="240" w:lineRule="auto"/>
        <w:ind w:left="0" w:firstLine="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Себинський старостинський округ - вчинено 2 нотаріальні дії, видано 42 довіреності;</w:t>
      </w:r>
    </w:p>
    <w:p w:rsidR="00C8437E" w:rsidRPr="00EC1ABA" w:rsidRDefault="00C8437E" w:rsidP="00C8437E">
      <w:pPr>
        <w:pStyle w:val="a7"/>
        <w:numPr>
          <w:ilvl w:val="1"/>
          <w:numId w:val="1"/>
        </w:numPr>
        <w:spacing w:after="0" w:line="240" w:lineRule="auto"/>
        <w:ind w:left="0" w:firstLine="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Кандибинський старостинський округ</w:t>
      </w:r>
      <w:r w:rsidR="00235102">
        <w:rPr>
          <w:rFonts w:ascii="Times New Roman" w:hAnsi="Times New Roman" w:cs="Times New Roman"/>
          <w:color w:val="000000" w:themeColor="text1"/>
          <w:sz w:val="28"/>
          <w:szCs w:val="28"/>
          <w:lang w:val="uk-UA"/>
        </w:rPr>
        <w:t xml:space="preserve"> </w:t>
      </w:r>
      <w:r w:rsidRPr="00EC1ABA">
        <w:rPr>
          <w:rFonts w:ascii="Times New Roman" w:hAnsi="Times New Roman" w:cs="Times New Roman"/>
          <w:color w:val="000000" w:themeColor="text1"/>
          <w:sz w:val="28"/>
          <w:szCs w:val="28"/>
        </w:rPr>
        <w:t>-</w:t>
      </w:r>
      <w:r w:rsidR="00235102">
        <w:rPr>
          <w:rFonts w:ascii="Times New Roman" w:hAnsi="Times New Roman" w:cs="Times New Roman"/>
          <w:color w:val="000000" w:themeColor="text1"/>
          <w:sz w:val="28"/>
          <w:szCs w:val="28"/>
          <w:lang w:val="uk-UA"/>
        </w:rPr>
        <w:t xml:space="preserve"> </w:t>
      </w:r>
      <w:r w:rsidRPr="00EC1ABA">
        <w:rPr>
          <w:rFonts w:ascii="Times New Roman" w:hAnsi="Times New Roman" w:cs="Times New Roman"/>
          <w:color w:val="000000" w:themeColor="text1"/>
          <w:sz w:val="28"/>
          <w:szCs w:val="28"/>
        </w:rPr>
        <w:t>вчинено 5 нотаріальних дій, видано 16 довіреностей;</w:t>
      </w:r>
    </w:p>
    <w:p w:rsidR="00C8437E" w:rsidRPr="00EC1ABA" w:rsidRDefault="00C8437E" w:rsidP="00C8437E">
      <w:pPr>
        <w:pStyle w:val="a7"/>
        <w:numPr>
          <w:ilvl w:val="1"/>
          <w:numId w:val="1"/>
        </w:numPr>
        <w:spacing w:after="0" w:line="240" w:lineRule="auto"/>
        <w:ind w:left="0" w:firstLine="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Новопетрівський старостинський округ – вчинено 8 нотаріальних дій, видано 21 довіреність.</w:t>
      </w:r>
    </w:p>
    <w:p w:rsidR="00C8437E" w:rsidRPr="00EC1ABA" w:rsidRDefault="00C8437E" w:rsidP="00C8437E">
      <w:pPr>
        <w:spacing w:after="0" w:line="240" w:lineRule="auto"/>
        <w:ind w:firstLine="708"/>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Протягом року видавалися довідки про факт прописки на момент смерті </w:t>
      </w:r>
      <w:proofErr w:type="gramStart"/>
      <w:r w:rsidRPr="00EC1ABA">
        <w:rPr>
          <w:rFonts w:ascii="Times New Roman" w:hAnsi="Times New Roman" w:cs="Times New Roman"/>
          <w:color w:val="000000" w:themeColor="text1"/>
          <w:sz w:val="28"/>
          <w:szCs w:val="28"/>
        </w:rPr>
        <w:t>спадкодавця,дляпродажубудинку</w:t>
      </w:r>
      <w:proofErr w:type="gramEnd"/>
      <w:r w:rsidRPr="00EC1ABA">
        <w:rPr>
          <w:rFonts w:ascii="Times New Roman" w:hAnsi="Times New Roman" w:cs="Times New Roman"/>
          <w:color w:val="000000" w:themeColor="text1"/>
          <w:sz w:val="28"/>
          <w:szCs w:val="28"/>
        </w:rPr>
        <w:t xml:space="preserve"> та інше. Всього видано </w:t>
      </w:r>
      <w:r>
        <w:rPr>
          <w:rFonts w:ascii="Times New Roman" w:hAnsi="Times New Roman" w:cs="Times New Roman"/>
          <w:color w:val="000000" w:themeColor="text1"/>
          <w:sz w:val="28"/>
          <w:szCs w:val="28"/>
          <w:lang w:val="uk-UA"/>
        </w:rPr>
        <w:t>1911</w:t>
      </w:r>
      <w:r w:rsidRPr="00EC1ABA">
        <w:rPr>
          <w:rFonts w:ascii="Times New Roman" w:hAnsi="Times New Roman" w:cs="Times New Roman"/>
          <w:color w:val="000000" w:themeColor="text1"/>
          <w:sz w:val="28"/>
          <w:szCs w:val="28"/>
        </w:rPr>
        <w:t xml:space="preserve"> довід</w:t>
      </w:r>
      <w:r>
        <w:rPr>
          <w:rFonts w:ascii="Times New Roman" w:hAnsi="Times New Roman" w:cs="Times New Roman"/>
          <w:color w:val="000000" w:themeColor="text1"/>
          <w:sz w:val="28"/>
          <w:szCs w:val="28"/>
          <w:lang w:val="uk-UA"/>
        </w:rPr>
        <w:t>о</w:t>
      </w:r>
      <w:r w:rsidRPr="00EC1ABA">
        <w:rPr>
          <w:rFonts w:ascii="Times New Roman" w:hAnsi="Times New Roman" w:cs="Times New Roman"/>
          <w:color w:val="000000" w:themeColor="text1"/>
          <w:sz w:val="28"/>
          <w:szCs w:val="28"/>
        </w:rPr>
        <w:t>к жителям громади.</w:t>
      </w:r>
    </w:p>
    <w:p w:rsidR="00C8437E" w:rsidRPr="00EC1ABA" w:rsidRDefault="00C8437E" w:rsidP="00C8437E">
      <w:pPr>
        <w:spacing w:after="0" w:line="240" w:lineRule="auto"/>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lang w:val="uk-UA"/>
        </w:rPr>
        <w:tab/>
        <w:t>Пріоритетним напрямком діяльності залишається робота зі зверненнями громадян. Найчастіше жителі громади порушують питання соціального захисту, надання матеріальної допомоги та отримання необхідних консультацій.</w:t>
      </w:r>
    </w:p>
    <w:p w:rsidR="00C8437E" w:rsidRPr="00EC1ABA" w:rsidRDefault="00C8437E" w:rsidP="00C8437E">
      <w:pPr>
        <w:spacing w:after="0" w:line="240" w:lineRule="auto"/>
        <w:ind w:firstLine="708"/>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lang w:val="uk-UA"/>
        </w:rPr>
        <w:t>У межах наданих повноважень кожне звернення та запит ретельно опрацьовується: здійснюється їх детальний розгляд і аналіз, після чого вживаються відповідні заходи реагування. За результатами розгляду надаються офіційні відповіді, приймаються рішення сесії сільської ради або виконавчого комітету, проводяться обстеження матеріально-побутових умов, складаються відповідні акти.</w:t>
      </w:r>
    </w:p>
    <w:p w:rsidR="00C8437E" w:rsidRPr="00EC1ABA" w:rsidRDefault="00C8437E" w:rsidP="00C8437E">
      <w:pPr>
        <w:spacing w:after="0" w:line="240" w:lineRule="auto"/>
        <w:ind w:firstLine="708"/>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lang w:val="uk-UA"/>
        </w:rPr>
        <w:t>Така системна робота забезпечує відкритість влади, оперативність реагування та належний рівень підтримки жителів громади.</w:t>
      </w:r>
    </w:p>
    <w:p w:rsidR="00C8437E" w:rsidRPr="00EC1ABA" w:rsidRDefault="00C8437E" w:rsidP="00C8437E">
      <w:pPr>
        <w:spacing w:after="0" w:line="240" w:lineRule="auto"/>
        <w:ind w:firstLine="708"/>
        <w:jc w:val="both"/>
        <w:rPr>
          <w:rFonts w:ascii="Times New Roman" w:eastAsia="Times New Roman" w:hAnsi="Times New Roman" w:cs="Times New Roman"/>
          <w:color w:val="000000" w:themeColor="text1"/>
          <w:sz w:val="28"/>
          <w:szCs w:val="28"/>
        </w:rPr>
      </w:pPr>
      <w:r w:rsidRPr="00EC1ABA">
        <w:rPr>
          <w:rFonts w:ascii="Times New Roman" w:eastAsia="Times New Roman" w:hAnsi="Times New Roman" w:cs="Times New Roman"/>
          <w:color w:val="000000" w:themeColor="text1"/>
          <w:sz w:val="28"/>
          <w:szCs w:val="28"/>
        </w:rPr>
        <w:t>Протягом 2025 року до Костянтинівської сільської ради надійшло 68 звернен</w:t>
      </w:r>
      <w:r w:rsidRPr="00EC1ABA">
        <w:rPr>
          <w:rFonts w:ascii="Times New Roman" w:eastAsia="Times New Roman" w:hAnsi="Times New Roman" w:cs="Times New Roman"/>
          <w:color w:val="000000" w:themeColor="text1"/>
          <w:sz w:val="28"/>
          <w:szCs w:val="28"/>
          <w:lang w:val="uk-UA"/>
        </w:rPr>
        <w:t xml:space="preserve">ь </w:t>
      </w:r>
      <w:r w:rsidRPr="00EC1ABA">
        <w:rPr>
          <w:rFonts w:ascii="Times New Roman" w:eastAsia="Times New Roman" w:hAnsi="Times New Roman" w:cs="Times New Roman"/>
          <w:color w:val="000000" w:themeColor="text1"/>
          <w:sz w:val="28"/>
          <w:szCs w:val="28"/>
        </w:rPr>
        <w:t xml:space="preserve">громадян. Із загальної кількості звернень: 50 – письмових та 18 – на особистому прийомі. </w:t>
      </w:r>
    </w:p>
    <w:p w:rsidR="00C8437E" w:rsidRPr="00EC1ABA" w:rsidRDefault="00C8437E" w:rsidP="00C8437E">
      <w:pPr>
        <w:pStyle w:val="a3"/>
        <w:shd w:val="clear" w:color="auto" w:fill="FFFFFF"/>
        <w:spacing w:before="0" w:beforeAutospacing="0" w:after="0" w:afterAutospacing="0"/>
        <w:ind w:firstLine="708"/>
        <w:jc w:val="both"/>
        <w:textAlignment w:val="baseline"/>
        <w:rPr>
          <w:color w:val="000000" w:themeColor="text1"/>
          <w:sz w:val="28"/>
          <w:szCs w:val="28"/>
        </w:rPr>
      </w:pPr>
      <w:r w:rsidRPr="00EC1ABA">
        <w:rPr>
          <w:color w:val="000000" w:themeColor="text1"/>
          <w:sz w:val="28"/>
          <w:szCs w:val="28"/>
        </w:rPr>
        <w:t xml:space="preserve">Робота із запитами на публічну інформацію у </w:t>
      </w:r>
      <w:r w:rsidRPr="00EC1ABA">
        <w:rPr>
          <w:color w:val="000000" w:themeColor="text1"/>
          <w:sz w:val="28"/>
          <w:szCs w:val="28"/>
          <w:lang w:val="uk-UA"/>
        </w:rPr>
        <w:t>Костянтинівській сільській раді</w:t>
      </w:r>
      <w:r w:rsidRPr="00EC1ABA">
        <w:rPr>
          <w:color w:val="000000" w:themeColor="text1"/>
          <w:sz w:val="28"/>
          <w:szCs w:val="28"/>
        </w:rPr>
        <w:t xml:space="preserve"> спрямована на забезпечення права кожного громадянина на доступ до інформації, що знаходиться у володінні </w:t>
      </w:r>
      <w:r w:rsidRPr="00EC1ABA">
        <w:rPr>
          <w:color w:val="000000" w:themeColor="text1"/>
          <w:sz w:val="28"/>
          <w:szCs w:val="28"/>
          <w:lang w:val="uk-UA"/>
        </w:rPr>
        <w:t>ради</w:t>
      </w:r>
      <w:r w:rsidRPr="00EC1ABA">
        <w:rPr>
          <w:color w:val="000000" w:themeColor="text1"/>
          <w:sz w:val="28"/>
          <w:szCs w:val="28"/>
        </w:rPr>
        <w:t>, створення належних умов для реалізації цього права відповідно до вимог Закону України «Про доступ до публічної інформації».</w:t>
      </w:r>
    </w:p>
    <w:p w:rsidR="00C8437E" w:rsidRPr="00EC1ABA" w:rsidRDefault="00C8437E" w:rsidP="00C8437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rPr>
      </w:pPr>
      <w:r w:rsidRPr="00EC1ABA">
        <w:rPr>
          <w:rFonts w:ascii="Times New Roman" w:eastAsia="Times New Roman" w:hAnsi="Times New Roman" w:cs="Times New Roman"/>
          <w:color w:val="000000" w:themeColor="text1"/>
          <w:sz w:val="28"/>
          <w:szCs w:val="28"/>
        </w:rPr>
        <w:t>За 2025 рік до сільської ради надійшло 18 інформаційних запитів від фізичних осіб. Запити надходили з питань отримання інформації про:</w:t>
      </w:r>
    </w:p>
    <w:p w:rsidR="00C8437E" w:rsidRPr="00EC1ABA" w:rsidRDefault="00C8437E" w:rsidP="00C843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EC1ABA">
        <w:rPr>
          <w:rFonts w:ascii="Times New Roman" w:eastAsia="Times New Roman" w:hAnsi="Times New Roman" w:cs="Times New Roman"/>
          <w:color w:val="000000" w:themeColor="text1"/>
          <w:sz w:val="28"/>
          <w:szCs w:val="28"/>
        </w:rPr>
        <w:t>- щодо земель, які потребують розмінування;</w:t>
      </w:r>
    </w:p>
    <w:p w:rsidR="00C8437E" w:rsidRPr="00EC1ABA" w:rsidRDefault="00C8437E" w:rsidP="00C843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EC1ABA">
        <w:rPr>
          <w:rFonts w:ascii="Times New Roman" w:eastAsia="Times New Roman" w:hAnsi="Times New Roman" w:cs="Times New Roman"/>
          <w:color w:val="000000" w:themeColor="text1"/>
          <w:sz w:val="28"/>
          <w:szCs w:val="28"/>
        </w:rPr>
        <w:t>- щодо розробки комплексного плану просторового розвитку території;</w:t>
      </w:r>
    </w:p>
    <w:p w:rsidR="00C8437E" w:rsidRPr="00EC1ABA" w:rsidRDefault="00C8437E" w:rsidP="00C843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EC1ABA">
        <w:rPr>
          <w:rFonts w:ascii="Times New Roman" w:eastAsia="Times New Roman" w:hAnsi="Times New Roman" w:cs="Times New Roman"/>
          <w:color w:val="000000" w:themeColor="text1"/>
          <w:sz w:val="28"/>
          <w:szCs w:val="28"/>
        </w:rPr>
        <w:lastRenderedPageBreak/>
        <w:t>- щодо відведення земельних ділянок;</w:t>
      </w:r>
    </w:p>
    <w:p w:rsidR="00C8437E" w:rsidRPr="00EC1ABA" w:rsidRDefault="00C8437E" w:rsidP="00C843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EC1ABA">
        <w:rPr>
          <w:rFonts w:ascii="Times New Roman" w:eastAsia="Times New Roman" w:hAnsi="Times New Roman" w:cs="Times New Roman"/>
          <w:color w:val="000000" w:themeColor="text1"/>
          <w:sz w:val="28"/>
          <w:szCs w:val="28"/>
        </w:rPr>
        <w:t>- щодо надання соціальних послуг;</w:t>
      </w:r>
    </w:p>
    <w:p w:rsidR="00C8437E" w:rsidRPr="00EC1ABA" w:rsidRDefault="00C8437E" w:rsidP="00C843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EC1ABA">
        <w:rPr>
          <w:rFonts w:ascii="Times New Roman" w:eastAsia="Times New Roman" w:hAnsi="Times New Roman" w:cs="Times New Roman"/>
          <w:color w:val="000000" w:themeColor="text1"/>
          <w:sz w:val="28"/>
          <w:szCs w:val="28"/>
        </w:rPr>
        <w:t>- щодо відвідування депутатами сесії сільської ради;</w:t>
      </w:r>
    </w:p>
    <w:p w:rsidR="00C8437E" w:rsidRPr="00EC1ABA" w:rsidRDefault="00C8437E" w:rsidP="00C843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EC1ABA">
        <w:rPr>
          <w:rFonts w:ascii="Times New Roman" w:eastAsia="Times New Roman" w:hAnsi="Times New Roman" w:cs="Times New Roman"/>
          <w:color w:val="000000" w:themeColor="text1"/>
          <w:sz w:val="28"/>
          <w:szCs w:val="28"/>
        </w:rPr>
        <w:t xml:space="preserve">- щодо молодіжних рад; </w:t>
      </w:r>
    </w:p>
    <w:p w:rsidR="00C8437E" w:rsidRPr="00EC1ABA" w:rsidRDefault="00C8437E" w:rsidP="00C843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EC1ABA">
        <w:rPr>
          <w:rFonts w:ascii="Times New Roman" w:eastAsia="Times New Roman" w:hAnsi="Times New Roman" w:cs="Times New Roman"/>
          <w:color w:val="000000" w:themeColor="text1"/>
          <w:sz w:val="28"/>
          <w:szCs w:val="28"/>
        </w:rPr>
        <w:t xml:space="preserve">- щодо надання </w:t>
      </w:r>
      <w:proofErr w:type="gramStart"/>
      <w:r w:rsidRPr="00EC1ABA">
        <w:rPr>
          <w:rFonts w:ascii="Times New Roman" w:eastAsia="Times New Roman" w:hAnsi="Times New Roman" w:cs="Times New Roman"/>
          <w:color w:val="000000" w:themeColor="text1"/>
          <w:sz w:val="28"/>
          <w:szCs w:val="28"/>
        </w:rPr>
        <w:t>інформації,тощо</w:t>
      </w:r>
      <w:proofErr w:type="gramEnd"/>
      <w:r w:rsidRPr="00EC1ABA">
        <w:rPr>
          <w:rFonts w:ascii="Times New Roman" w:eastAsia="Times New Roman" w:hAnsi="Times New Roman" w:cs="Times New Roman"/>
          <w:color w:val="000000" w:themeColor="text1"/>
          <w:sz w:val="28"/>
          <w:szCs w:val="28"/>
        </w:rPr>
        <w:t>.</w:t>
      </w:r>
    </w:p>
    <w:p w:rsidR="00C8437E" w:rsidRPr="00EC1ABA" w:rsidRDefault="00C8437E" w:rsidP="00C8437E">
      <w:pPr>
        <w:pStyle w:val="2"/>
        <w:spacing w:before="0"/>
        <w:ind w:firstLine="709"/>
        <w:rPr>
          <w:color w:val="000000" w:themeColor="text1"/>
          <w:szCs w:val="28"/>
        </w:rPr>
      </w:pPr>
      <w:r w:rsidRPr="00EC1ABA">
        <w:rPr>
          <w:color w:val="000000" w:themeColor="text1"/>
          <w:szCs w:val="28"/>
        </w:rPr>
        <w:t xml:space="preserve">Протягом 2025 року </w:t>
      </w:r>
      <w:r w:rsidRPr="00EC1ABA">
        <w:rPr>
          <w:color w:val="000000" w:themeColor="text1"/>
          <w:szCs w:val="28"/>
          <w:shd w:val="clear" w:color="auto" w:fill="FFFFFF"/>
        </w:rPr>
        <w:t>зареєстровано та забезпечено облік та контроль за дотриманням встановлених термінів розгляду 3800 документів вхідної кореспонденції.</w:t>
      </w:r>
    </w:p>
    <w:p w:rsidR="00C8437E" w:rsidRPr="00EC1ABA" w:rsidRDefault="00C8437E" w:rsidP="00C8437E">
      <w:pPr>
        <w:shd w:val="clear" w:color="auto" w:fill="FFFFFF"/>
        <w:spacing w:after="0" w:line="240" w:lineRule="auto"/>
        <w:jc w:val="both"/>
        <w:textAlignment w:val="baseline"/>
        <w:rPr>
          <w:rFonts w:ascii="Times New Roman" w:eastAsia="Calibri" w:hAnsi="Times New Roman" w:cs="Times New Roman"/>
          <w:color w:val="000000" w:themeColor="text1"/>
          <w:sz w:val="28"/>
          <w:szCs w:val="28"/>
          <w:lang w:val="uk-UA"/>
        </w:rPr>
      </w:pPr>
      <w:r w:rsidRPr="00EC1ABA">
        <w:rPr>
          <w:color w:val="000000" w:themeColor="text1"/>
          <w:sz w:val="28"/>
          <w:szCs w:val="28"/>
          <w:lang w:val="uk-UA"/>
        </w:rPr>
        <w:tab/>
      </w:r>
      <w:r w:rsidRPr="00EC1ABA">
        <w:rPr>
          <w:rFonts w:ascii="Times New Roman" w:hAnsi="Times New Roman" w:cs="Times New Roman"/>
          <w:color w:val="000000" w:themeColor="text1"/>
          <w:sz w:val="28"/>
          <w:szCs w:val="28"/>
        </w:rPr>
        <w:t xml:space="preserve">Постійно ведеться робота щодо </w:t>
      </w:r>
      <w:r w:rsidRPr="00EC1ABA">
        <w:rPr>
          <w:rFonts w:ascii="Times New Roman" w:eastAsia="Calibri" w:hAnsi="Times New Roman" w:cs="Times New Roman"/>
          <w:color w:val="000000" w:themeColor="text1"/>
          <w:sz w:val="28"/>
          <w:szCs w:val="28"/>
          <w:lang w:val="uk-UA"/>
        </w:rPr>
        <w:t>наповнення інформацією офіційного веб-сайту Костянтинівської громади та на сторінці у Фейсбук, а саме:</w:t>
      </w:r>
    </w:p>
    <w:p w:rsidR="00C8437E" w:rsidRPr="00EC1ABA" w:rsidRDefault="00C8437E" w:rsidP="00C8437E">
      <w:pPr>
        <w:pStyle w:val="3"/>
        <w:spacing w:before="0" w:after="0"/>
        <w:ind w:firstLine="709"/>
        <w:jc w:val="both"/>
        <w:rPr>
          <w:color w:val="000000" w:themeColor="text1"/>
          <w:sz w:val="28"/>
          <w:szCs w:val="28"/>
          <w:lang w:val="ru-RU"/>
        </w:rPr>
      </w:pPr>
      <w:r w:rsidRPr="00EC1ABA">
        <w:rPr>
          <w:color w:val="000000" w:themeColor="text1"/>
          <w:sz w:val="28"/>
          <w:szCs w:val="28"/>
          <w:lang w:val="ru-RU"/>
        </w:rPr>
        <w:t>- оприлюднення проєктів та рішень сесій та виконкомів;</w:t>
      </w:r>
    </w:p>
    <w:p w:rsidR="00C8437E" w:rsidRPr="00EC1ABA" w:rsidRDefault="00C8437E" w:rsidP="00C8437E">
      <w:pPr>
        <w:pStyle w:val="3"/>
        <w:spacing w:before="0" w:after="0"/>
        <w:ind w:firstLine="709"/>
        <w:jc w:val="both"/>
        <w:rPr>
          <w:color w:val="000000" w:themeColor="text1"/>
          <w:sz w:val="28"/>
          <w:szCs w:val="28"/>
          <w:lang w:val="ru-RU"/>
        </w:rPr>
      </w:pPr>
      <w:r w:rsidRPr="00EC1ABA">
        <w:rPr>
          <w:color w:val="000000" w:themeColor="text1"/>
          <w:sz w:val="28"/>
          <w:szCs w:val="28"/>
          <w:lang w:val="ru-RU"/>
        </w:rPr>
        <w:t>- оприлюднення публічної інформації, регуляторної діяльності;</w:t>
      </w:r>
    </w:p>
    <w:p w:rsidR="00C8437E" w:rsidRPr="00EC1ABA" w:rsidRDefault="00C8437E" w:rsidP="00C8437E">
      <w:pPr>
        <w:pStyle w:val="3"/>
        <w:spacing w:before="0" w:after="0"/>
        <w:ind w:firstLine="709"/>
        <w:jc w:val="both"/>
        <w:rPr>
          <w:color w:val="000000" w:themeColor="text1"/>
          <w:sz w:val="28"/>
          <w:szCs w:val="28"/>
          <w:lang w:val="ru-RU"/>
        </w:rPr>
      </w:pPr>
      <w:r w:rsidRPr="00EC1ABA">
        <w:rPr>
          <w:color w:val="000000" w:themeColor="text1"/>
          <w:sz w:val="28"/>
          <w:szCs w:val="28"/>
          <w:lang w:val="ru-RU"/>
        </w:rPr>
        <w:t>- висвітлення різного роду подій, новин, оголошень та іншої важливої інформації.</w:t>
      </w:r>
    </w:p>
    <w:p w:rsidR="00C8437E" w:rsidRPr="00EC1ABA" w:rsidRDefault="00C8437E" w:rsidP="00C8437E">
      <w:pPr>
        <w:spacing w:after="0" w:line="240" w:lineRule="auto"/>
        <w:jc w:val="both"/>
        <w:rPr>
          <w:rFonts w:ascii="Times New Roman" w:eastAsia="Calibri" w:hAnsi="Times New Roman" w:cs="Times New Roman"/>
          <w:color w:val="000000" w:themeColor="text1"/>
          <w:sz w:val="28"/>
          <w:szCs w:val="28"/>
          <w:lang w:val="uk-UA"/>
        </w:rPr>
      </w:pPr>
      <w:r w:rsidRPr="00EC1ABA">
        <w:rPr>
          <w:rFonts w:ascii="Calibri" w:eastAsia="Calibri" w:hAnsi="Calibri" w:cs="Times New Roman"/>
          <w:color w:val="000000" w:themeColor="text1"/>
        </w:rPr>
        <w:tab/>
      </w:r>
      <w:r w:rsidRPr="00EC1ABA">
        <w:rPr>
          <w:rFonts w:ascii="Times New Roman" w:hAnsi="Times New Roman" w:cs="Times New Roman"/>
          <w:color w:val="000000" w:themeColor="text1"/>
          <w:sz w:val="28"/>
          <w:szCs w:val="28"/>
          <w:lang w:val="uk-UA"/>
        </w:rPr>
        <w:t>Продовжується</w:t>
      </w:r>
      <w:r w:rsidRPr="00EC1ABA">
        <w:rPr>
          <w:rFonts w:ascii="Times New Roman" w:eastAsia="Calibri" w:hAnsi="Times New Roman" w:cs="Times New Roman"/>
          <w:color w:val="000000" w:themeColor="text1"/>
          <w:sz w:val="28"/>
          <w:szCs w:val="28"/>
          <w:lang w:val="uk-UA"/>
        </w:rPr>
        <w:t xml:space="preserve"> робота з наповнення та сервісної підтримки Чат-боту Костянтинівської громади. </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lang w:val="uk-UA"/>
        </w:rPr>
        <w:tab/>
        <w:t>Рішеннями Костянтинівської сільської ради</w:t>
      </w:r>
      <w:r w:rsidR="00235102">
        <w:rPr>
          <w:rFonts w:ascii="Times New Roman" w:hAnsi="Times New Roman" w:cs="Times New Roman"/>
          <w:color w:val="000000" w:themeColor="text1"/>
          <w:sz w:val="28"/>
          <w:szCs w:val="28"/>
          <w:lang w:val="uk-UA"/>
        </w:rPr>
        <w:t xml:space="preserve"> </w:t>
      </w:r>
      <w:r w:rsidRPr="00EC1ABA">
        <w:rPr>
          <w:rFonts w:ascii="Times New Roman" w:hAnsi="Times New Roman" w:cs="Times New Roman"/>
          <w:color w:val="000000" w:themeColor="text1"/>
          <w:sz w:val="28"/>
          <w:szCs w:val="28"/>
          <w:lang w:val="uk-UA"/>
        </w:rPr>
        <w:t>продовжено дію програм до 2028 року, термін яких закінчився в 2025 році. На даний час затверджені та діють 23 програми:</w:t>
      </w:r>
      <w:r w:rsidR="00235102">
        <w:rPr>
          <w:rFonts w:ascii="Times New Roman" w:hAnsi="Times New Roman" w:cs="Times New Roman"/>
          <w:color w:val="000000" w:themeColor="text1"/>
          <w:sz w:val="28"/>
          <w:szCs w:val="28"/>
          <w:lang w:val="uk-UA"/>
        </w:rPr>
        <w:t xml:space="preserve"> </w:t>
      </w:r>
      <w:r w:rsidRPr="00EC1ABA">
        <w:rPr>
          <w:rFonts w:ascii="Times New Roman" w:hAnsi="Times New Roman" w:cs="Times New Roman"/>
          <w:bCs/>
          <w:color w:val="000000" w:themeColor="text1"/>
          <w:sz w:val="28"/>
          <w:szCs w:val="28"/>
          <w:lang w:val="uk-UA"/>
        </w:rPr>
        <w:t xml:space="preserve">Комплексна програма соціального захисту населення «Турбота» Костянтинівської сільської ради на 2024-2026 роки, </w:t>
      </w:r>
      <w:r w:rsidRPr="00EC1ABA">
        <w:rPr>
          <w:rFonts w:ascii="Times New Roman" w:hAnsi="Times New Roman" w:cs="Times New Roman"/>
          <w:color w:val="000000" w:themeColor="text1"/>
          <w:sz w:val="28"/>
          <w:szCs w:val="28"/>
          <w:lang w:val="uk-UA"/>
        </w:rPr>
        <w:t>Цільова програма забезпечення підготовки та проведення приписки громадян до призовної дільниці та призову громадян Костянтинівської сільської територіальної громади на строкову військову службу та військову службу за контрактом на 2024-2026 роки, Цільова програма захисту населення від надзвичайних ситуацій техногенного та природного характеру Костянтинівської сільської ради на 2021-2025 року,</w:t>
      </w:r>
      <w:r w:rsidR="00235102">
        <w:rPr>
          <w:rFonts w:ascii="Times New Roman" w:hAnsi="Times New Roman" w:cs="Times New Roman"/>
          <w:color w:val="000000" w:themeColor="text1"/>
          <w:sz w:val="28"/>
          <w:szCs w:val="28"/>
          <w:lang w:val="uk-UA"/>
        </w:rPr>
        <w:t xml:space="preserve"> </w:t>
      </w:r>
      <w:r w:rsidRPr="00EC1ABA">
        <w:rPr>
          <w:rFonts w:ascii="Times New Roman" w:hAnsi="Times New Roman" w:cs="Times New Roman"/>
          <w:color w:val="000000" w:themeColor="text1"/>
          <w:sz w:val="28"/>
          <w:szCs w:val="28"/>
          <w:lang w:val="uk-UA"/>
        </w:rPr>
        <w:t>Програма «Безбар’єрна громада» Костянтинівської сільської ради на 2021-2025 роки, Місцева цільова програма фінансової підтримки комунальних підприємств Костянтинівської сільської ради,Програма організації оплачуваних суспільно-корисних робіт для порушників, на яких судом накладено адміністративне стягнення у вигляді суспільно-корисних та громадських робіт по Костянтинівській сільській раді на 2021-2025 роки, Програма розвитку культури по Костянтинівській сільській раді на 2021-2025 роки, Програма розвитку фізичної культури і спорту на 2021-2025 роки,Програма поводження з твердими побутовими відходами на території Костянтинівської сільської ради на 2021-2025 роки,</w:t>
      </w:r>
      <w:r w:rsidR="00235102">
        <w:rPr>
          <w:rFonts w:ascii="Times New Roman" w:hAnsi="Times New Roman" w:cs="Times New Roman"/>
          <w:color w:val="000000" w:themeColor="text1"/>
          <w:sz w:val="28"/>
          <w:szCs w:val="28"/>
          <w:lang w:val="uk-UA"/>
        </w:rPr>
        <w:t xml:space="preserve"> </w:t>
      </w:r>
      <w:r w:rsidRPr="00EC1ABA">
        <w:rPr>
          <w:rFonts w:ascii="Times New Roman" w:hAnsi="Times New Roman" w:cs="Times New Roman"/>
          <w:color w:val="000000" w:themeColor="text1"/>
          <w:sz w:val="28"/>
          <w:szCs w:val="28"/>
          <w:lang w:val="uk-UA"/>
        </w:rPr>
        <w:t xml:space="preserve">Програма оздоровлення та відпочинку дітей Костянтинівської сільської ради на 2022-2025 роки, Програма розвитку освіти Костянтинівської сільської ради на 2022-2025 роки, Комплексна програма захисту прав дітей Костянтинівської сільської ради «Дитинство» на 2021-2023 роки, Цільова соціальна програма забезпечення житлом дітей-сиріт, дітей, позбавлених батьківського піклування, та осіб з їх числа в Костянтинівській сільській раді на 2021-2023 роки, Програма розвитку місцевого самоврядування Костянтинівської сільської ради на 2022-2025 роки, Програма розвитку земельних відносин Костянтинівської сільської ради на 2022-2025 роки, Комплексна програма охорони навколишнього природного середовища Костянтинівської сільської ради на 2024-2029 роки, Програма </w:t>
      </w:r>
      <w:r w:rsidRPr="00EC1ABA">
        <w:rPr>
          <w:rFonts w:ascii="Times New Roman" w:hAnsi="Times New Roman" w:cs="Times New Roman"/>
          <w:color w:val="000000" w:themeColor="text1"/>
          <w:sz w:val="28"/>
          <w:szCs w:val="28"/>
          <w:lang w:val="uk-UA"/>
        </w:rPr>
        <w:lastRenderedPageBreak/>
        <w:t xml:space="preserve">розвитку житлово комунального господарства та благоустрою Костянтинівської сільської ради на 2025-2027 роки, Місцева Цільова програма територіальної оборони Костянтинівської територіальної громади на 2022-2026 роки, Програма «Питна вода Костянтинівської сільської ради» на 2022-2026 роки, Програма підтримки самозабезпечення Костянтинівської територіальної громади харчовими продуктами на 2022-2024 роки «Сади перемоги», </w:t>
      </w:r>
      <w:r w:rsidRPr="00EC1ABA">
        <w:rPr>
          <w:rFonts w:ascii="Times New Roman" w:hAnsi="Times New Roman" w:cs="Times New Roman"/>
          <w:color w:val="000000" w:themeColor="text1"/>
          <w:sz w:val="28"/>
          <w:szCs w:val="28"/>
        </w:rPr>
        <w:t>Програм</w:t>
      </w:r>
      <w:r w:rsidRPr="00EC1ABA">
        <w:rPr>
          <w:rFonts w:ascii="Times New Roman" w:hAnsi="Times New Roman" w:cs="Times New Roman"/>
          <w:color w:val="000000" w:themeColor="text1"/>
          <w:sz w:val="28"/>
          <w:szCs w:val="28"/>
          <w:lang w:val="uk-UA"/>
        </w:rPr>
        <w:t>а</w:t>
      </w:r>
      <w:r w:rsidRPr="00EC1ABA">
        <w:rPr>
          <w:rFonts w:ascii="Times New Roman" w:hAnsi="Times New Roman" w:cs="Times New Roman"/>
          <w:color w:val="000000" w:themeColor="text1"/>
          <w:sz w:val="28"/>
          <w:szCs w:val="28"/>
        </w:rPr>
        <w:t xml:space="preserve"> «Надання підтримки внутрішньо переміщеним та/або евакуйованим особам у зв’язку із введенням воєнного стану на 2022 – 2023 роки»</w:t>
      </w:r>
      <w:r w:rsidRPr="00EC1ABA">
        <w:rPr>
          <w:rFonts w:ascii="Times New Roman" w:hAnsi="Times New Roman" w:cs="Times New Roman"/>
          <w:color w:val="000000" w:themeColor="text1"/>
          <w:sz w:val="28"/>
          <w:szCs w:val="28"/>
          <w:lang w:val="uk-UA"/>
        </w:rPr>
        <w:t>,</w:t>
      </w:r>
      <w:r w:rsidR="00235102">
        <w:rPr>
          <w:rFonts w:ascii="Times New Roman" w:hAnsi="Times New Roman" w:cs="Times New Roman"/>
          <w:color w:val="000000" w:themeColor="text1"/>
          <w:sz w:val="28"/>
          <w:szCs w:val="28"/>
          <w:lang w:val="uk-UA"/>
        </w:rPr>
        <w:t xml:space="preserve"> </w:t>
      </w:r>
      <w:r w:rsidRPr="00EC1ABA">
        <w:rPr>
          <w:rFonts w:ascii="Times New Roman" w:eastAsia="Times New Roman" w:hAnsi="Times New Roman" w:cs="Times New Roman"/>
          <w:color w:val="000000" w:themeColor="text1"/>
          <w:sz w:val="28"/>
          <w:szCs w:val="28"/>
          <w:lang w:eastAsia="uk-UA"/>
        </w:rPr>
        <w:t>Програм</w:t>
      </w:r>
      <w:r w:rsidRPr="00EC1ABA">
        <w:rPr>
          <w:rFonts w:ascii="Times New Roman" w:eastAsia="Times New Roman" w:hAnsi="Times New Roman" w:cs="Times New Roman"/>
          <w:color w:val="000000" w:themeColor="text1"/>
          <w:sz w:val="28"/>
          <w:szCs w:val="28"/>
          <w:lang w:val="uk-UA" w:eastAsia="uk-UA"/>
        </w:rPr>
        <w:t>а</w:t>
      </w:r>
      <w:r w:rsidR="00235102">
        <w:rPr>
          <w:rFonts w:ascii="Times New Roman" w:eastAsia="Times New Roman" w:hAnsi="Times New Roman" w:cs="Times New Roman"/>
          <w:color w:val="000000" w:themeColor="text1"/>
          <w:sz w:val="28"/>
          <w:szCs w:val="28"/>
          <w:lang w:val="uk-UA" w:eastAsia="uk-UA"/>
        </w:rPr>
        <w:t xml:space="preserve"> </w:t>
      </w:r>
      <w:r w:rsidRPr="00EC1ABA">
        <w:rPr>
          <w:rFonts w:ascii="Times New Roman" w:eastAsia="Times New Roman" w:hAnsi="Times New Roman" w:cs="Times New Roman"/>
          <w:color w:val="000000" w:themeColor="text1"/>
          <w:sz w:val="28"/>
          <w:szCs w:val="28"/>
          <w:lang w:val="uk-UA" w:eastAsia="uk-UA"/>
        </w:rPr>
        <w:t>«С</w:t>
      </w:r>
      <w:r w:rsidRPr="00EC1ABA">
        <w:rPr>
          <w:rFonts w:ascii="Times New Roman" w:eastAsia="Times New Roman" w:hAnsi="Times New Roman" w:cs="Times New Roman"/>
          <w:color w:val="000000" w:themeColor="text1"/>
          <w:sz w:val="28"/>
          <w:szCs w:val="28"/>
          <w:lang w:eastAsia="uk-UA"/>
        </w:rPr>
        <w:t>оціально-економічного розвитку Костянтинівської сільської територіальної громади на 2023 – 2025 роки</w:t>
      </w:r>
      <w:r w:rsidRPr="00EC1ABA">
        <w:rPr>
          <w:rFonts w:ascii="Times New Roman" w:eastAsia="Times New Roman" w:hAnsi="Times New Roman" w:cs="Times New Roman"/>
          <w:color w:val="000000" w:themeColor="text1"/>
          <w:sz w:val="28"/>
          <w:szCs w:val="28"/>
          <w:lang w:val="uk-UA" w:eastAsia="uk-UA"/>
        </w:rPr>
        <w:t xml:space="preserve">», </w:t>
      </w:r>
      <w:r w:rsidRPr="00EC1ABA">
        <w:rPr>
          <w:rFonts w:ascii="Times New Roman" w:hAnsi="Times New Roman" w:cs="Times New Roman"/>
          <w:color w:val="000000" w:themeColor="text1"/>
          <w:sz w:val="28"/>
          <w:szCs w:val="28"/>
        </w:rPr>
        <w:t>Програм</w:t>
      </w:r>
      <w:r w:rsidRPr="00EC1ABA">
        <w:rPr>
          <w:rFonts w:ascii="Times New Roman" w:hAnsi="Times New Roman" w:cs="Times New Roman"/>
          <w:color w:val="000000" w:themeColor="text1"/>
          <w:sz w:val="28"/>
          <w:szCs w:val="28"/>
          <w:lang w:val="uk-UA"/>
        </w:rPr>
        <w:t>а</w:t>
      </w:r>
      <w:r w:rsidRPr="00EC1ABA">
        <w:rPr>
          <w:rFonts w:ascii="Times New Roman" w:hAnsi="Times New Roman" w:cs="Times New Roman"/>
          <w:color w:val="000000" w:themeColor="text1"/>
          <w:sz w:val="28"/>
          <w:szCs w:val="28"/>
        </w:rPr>
        <w:t xml:space="preserve"> «Безпечна Костянтинівська територіальна громада на 2021-2023 роки» </w:t>
      </w:r>
    </w:p>
    <w:p w:rsidR="00C8437E" w:rsidRPr="00EC1ABA" w:rsidRDefault="00C8437E" w:rsidP="00C8437E">
      <w:pPr>
        <w:pStyle w:val="10"/>
        <w:tabs>
          <w:tab w:val="left" w:pos="0"/>
        </w:tabs>
        <w:suppressAutoHyphens/>
        <w:spacing w:after="0" w:line="240" w:lineRule="auto"/>
        <w:ind w:left="0" w:right="-39"/>
        <w:jc w:val="both"/>
        <w:rPr>
          <w:rFonts w:ascii="Times New Roman" w:hAnsi="Times New Roman" w:cs="Times New Roman"/>
          <w:color w:val="000000" w:themeColor="text1"/>
          <w:sz w:val="28"/>
          <w:szCs w:val="28"/>
        </w:rPr>
      </w:pPr>
    </w:p>
    <w:p w:rsidR="00C8437E" w:rsidRPr="00EC1ABA" w:rsidRDefault="00C8437E" w:rsidP="00C8437E">
      <w:pPr>
        <w:spacing w:after="0" w:line="240" w:lineRule="auto"/>
        <w:jc w:val="center"/>
        <w:rPr>
          <w:rFonts w:ascii="Times New Roman" w:hAnsi="Times New Roman" w:cs="Times New Roman"/>
          <w:b/>
          <w:color w:val="000000" w:themeColor="text1"/>
          <w:sz w:val="28"/>
          <w:szCs w:val="28"/>
          <w:lang w:val="uk-UA"/>
        </w:rPr>
      </w:pPr>
      <w:r w:rsidRPr="00EC1ABA">
        <w:rPr>
          <w:rFonts w:ascii="Times New Roman" w:hAnsi="Times New Roman" w:cs="Times New Roman"/>
          <w:b/>
          <w:color w:val="000000" w:themeColor="text1"/>
          <w:sz w:val="28"/>
          <w:szCs w:val="28"/>
          <w:lang w:val="uk-UA"/>
        </w:rPr>
        <w:t>Податки і бюджет</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До </w:t>
      </w:r>
      <w:r w:rsidRPr="00EC1ABA">
        <w:rPr>
          <w:rFonts w:ascii="Times New Roman" w:hAnsi="Times New Roman" w:cs="Times New Roman"/>
          <w:b/>
          <w:color w:val="000000" w:themeColor="text1"/>
          <w:sz w:val="28"/>
          <w:szCs w:val="28"/>
        </w:rPr>
        <w:t>загального фонду</w:t>
      </w:r>
      <w:r w:rsidRPr="00EC1ABA">
        <w:rPr>
          <w:rFonts w:ascii="Times New Roman" w:hAnsi="Times New Roman" w:cs="Times New Roman"/>
          <w:color w:val="000000" w:themeColor="text1"/>
          <w:sz w:val="28"/>
          <w:szCs w:val="28"/>
        </w:rPr>
        <w:t xml:space="preserve"> бюджету Костянтинівської сільської територіальної громади становить 88 677,0 тис. грн. при планових обсягах, з урахуванням внесених змін 70 672,6 тис. грн. або 125,5 %.  Приріст фактичного виконання за 2025 рік становить 19,4 % до показника фактичного виконання за 2024 рік (у співставних умовах), а саме більше на 14 345,9 тис. грн.</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Перевиконання фактичних показників до показників початково затверджених становить 25,5 відсотка. </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Фактична мобілізація доходів </w:t>
      </w:r>
      <w:r w:rsidRPr="00EC1ABA">
        <w:rPr>
          <w:rFonts w:ascii="Times New Roman" w:hAnsi="Times New Roman" w:cs="Times New Roman"/>
          <w:b/>
          <w:color w:val="000000" w:themeColor="text1"/>
          <w:sz w:val="28"/>
          <w:szCs w:val="28"/>
        </w:rPr>
        <w:t>спеціального фонду</w:t>
      </w:r>
      <w:r w:rsidRPr="00EC1ABA">
        <w:rPr>
          <w:rFonts w:ascii="Times New Roman" w:hAnsi="Times New Roman" w:cs="Times New Roman"/>
          <w:color w:val="000000" w:themeColor="text1"/>
          <w:sz w:val="28"/>
          <w:szCs w:val="28"/>
        </w:rPr>
        <w:t xml:space="preserve"> бюджету Костянтинівської сільської територіальної громади (без урахування обсягів міжбюджетних трансфертів) становить 10 726,2 тис. грн. при плані 2724,0 тис. грн., тобто у 3,9 рази більше.</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Забезпечено зростання надходжень за 2025 рік порівняно з виконанням у 2024 році (у співставних умовах) в розрізі податків і зборів, а саме:</w:t>
      </w:r>
    </w:p>
    <w:p w:rsidR="0088139E" w:rsidRDefault="00C8437E" w:rsidP="00C8437E">
      <w:pPr>
        <w:spacing w:after="0" w:line="240" w:lineRule="auto"/>
        <w:ind w:firstLine="567"/>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rPr>
        <w:t xml:space="preserve">- податку на доходи фізичних осіб надійшло 38 296,7 тис. грн. (приріст – 5232,1 тис. грн., або 15,8 %); </w:t>
      </w:r>
    </w:p>
    <w:p w:rsidR="0088139E" w:rsidRDefault="00C8437E" w:rsidP="00C8437E">
      <w:pPr>
        <w:spacing w:after="0" w:line="240" w:lineRule="auto"/>
        <w:ind w:firstLine="567"/>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rPr>
        <w:t xml:space="preserve">- акцизного податку з пального надійшло 9367,9 тис. грн. (приріст 4053,7 тис. грн., або 76,3 %); </w:t>
      </w:r>
    </w:p>
    <w:p w:rsidR="0088139E" w:rsidRDefault="00C8437E" w:rsidP="00C8437E">
      <w:pPr>
        <w:spacing w:after="0" w:line="240" w:lineRule="auto"/>
        <w:ind w:firstLine="567"/>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rPr>
        <w:t xml:space="preserve">- акцизного податку з роздрібного продажу надійшло 2739,3 тис. грн. (приріст 877,5 тис. грн., або 47,1 %); </w:t>
      </w:r>
    </w:p>
    <w:p w:rsidR="0088139E" w:rsidRDefault="00C8437E" w:rsidP="00C8437E">
      <w:pPr>
        <w:spacing w:after="0" w:line="240" w:lineRule="auto"/>
        <w:ind w:firstLine="567"/>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rPr>
        <w:t xml:space="preserve">- податку на нерухоме майно (плата за землю) надійшло 15 475,51 тис. грн. (приріст 2140,5 тис. грн., або 16,1 %); </w:t>
      </w:r>
    </w:p>
    <w:p w:rsidR="0088139E" w:rsidRDefault="00C8437E" w:rsidP="00C8437E">
      <w:pPr>
        <w:spacing w:after="0" w:line="240" w:lineRule="auto"/>
        <w:ind w:firstLine="567"/>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rPr>
        <w:t xml:space="preserve">- єдиного податку від платників І-ІІІ надійшло 6486,2 тис. грн. (приріст 743,7 тис. грн., або 13,0 %); </w:t>
      </w:r>
    </w:p>
    <w:p w:rsidR="0088139E" w:rsidRDefault="00C8437E" w:rsidP="00C8437E">
      <w:pPr>
        <w:spacing w:after="0" w:line="240" w:lineRule="auto"/>
        <w:ind w:firstLine="567"/>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rPr>
        <w:t xml:space="preserve">- єдиного податку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 надійшло 9561,9 тис. грн. (приріст 2290,8 тис. грн., або 31,5 %); </w:t>
      </w:r>
    </w:p>
    <w:p w:rsidR="0088139E" w:rsidRPr="005F1193" w:rsidRDefault="00C8437E" w:rsidP="00C8437E">
      <w:pPr>
        <w:spacing w:after="0" w:line="240" w:lineRule="auto"/>
        <w:ind w:firstLine="567"/>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rPr>
        <w:t>-  по власним надходженням бюджетних установ – 10646,2 тис. грн. (приріст 7922,2 тис.</w:t>
      </w:r>
      <w:r w:rsidR="005F1193">
        <w:rPr>
          <w:rFonts w:ascii="Times New Roman" w:hAnsi="Times New Roman" w:cs="Times New Roman"/>
          <w:color w:val="000000" w:themeColor="text1"/>
          <w:sz w:val="28"/>
          <w:szCs w:val="28"/>
        </w:rPr>
        <w:t xml:space="preserve"> грн., або 3,9 рази.). </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ab/>
        <w:t xml:space="preserve">Зменшення фактичних надходжень допущено по: </w:t>
      </w:r>
    </w:p>
    <w:p w:rsidR="0088139E" w:rsidRDefault="00C8437E" w:rsidP="00C8437E">
      <w:pPr>
        <w:spacing w:after="0" w:line="240" w:lineRule="auto"/>
        <w:ind w:firstLine="567"/>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rPr>
        <w:lastRenderedPageBreak/>
        <w:t xml:space="preserve">- податок на нерухоме майно відмінне від земельної ділянки надійшло 5620,6 тис. грн., що менше на 439,1 тис. грн., за рахунок погашення заборгованості попередніх років в 2024 році. </w:t>
      </w:r>
    </w:p>
    <w:p w:rsidR="0088139E" w:rsidRDefault="00C8437E" w:rsidP="00C8437E">
      <w:pPr>
        <w:spacing w:after="0" w:line="240" w:lineRule="auto"/>
        <w:ind w:firstLine="567"/>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rPr>
        <w:t>- державного мита надійшло 0,02 тис. грн., що менше на 1,4 тис. грн., за рахунок зменшення к</w:t>
      </w:r>
      <w:r w:rsidR="0088139E">
        <w:rPr>
          <w:rFonts w:ascii="Times New Roman" w:hAnsi="Times New Roman" w:cs="Times New Roman"/>
          <w:color w:val="000000" w:themeColor="text1"/>
          <w:sz w:val="28"/>
          <w:szCs w:val="28"/>
        </w:rPr>
        <w:t>ількості оподаткованих об’єктів</w:t>
      </w:r>
      <w:r w:rsidR="0088139E">
        <w:rPr>
          <w:rFonts w:ascii="Times New Roman" w:hAnsi="Times New Roman" w:cs="Times New Roman"/>
          <w:color w:val="000000" w:themeColor="text1"/>
          <w:sz w:val="28"/>
          <w:szCs w:val="28"/>
          <w:lang w:val="uk-UA"/>
        </w:rPr>
        <w:t>;</w:t>
      </w:r>
      <w:r w:rsidRPr="00EC1ABA">
        <w:rPr>
          <w:rFonts w:ascii="Times New Roman" w:hAnsi="Times New Roman" w:cs="Times New Roman"/>
          <w:color w:val="000000" w:themeColor="text1"/>
          <w:sz w:val="28"/>
          <w:szCs w:val="28"/>
        </w:rPr>
        <w:t xml:space="preserve"> </w:t>
      </w:r>
    </w:p>
    <w:p w:rsidR="0088139E" w:rsidRDefault="00C8437E" w:rsidP="00C8437E">
      <w:pPr>
        <w:spacing w:after="0" w:line="240" w:lineRule="auto"/>
        <w:ind w:firstLine="567"/>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rPr>
        <w:t>- інших надходжень надійшло 317,8 тис. гр</w:t>
      </w:r>
      <w:r w:rsidR="0088139E">
        <w:rPr>
          <w:rFonts w:ascii="Times New Roman" w:hAnsi="Times New Roman" w:cs="Times New Roman"/>
          <w:color w:val="000000" w:themeColor="text1"/>
          <w:sz w:val="28"/>
          <w:szCs w:val="28"/>
        </w:rPr>
        <w:t xml:space="preserve">н., що менше на 116,6 тис. </w:t>
      </w:r>
      <w:proofErr w:type="gramStart"/>
      <w:r w:rsidR="0088139E">
        <w:rPr>
          <w:rFonts w:ascii="Times New Roman" w:hAnsi="Times New Roman" w:cs="Times New Roman"/>
          <w:color w:val="000000" w:themeColor="text1"/>
          <w:sz w:val="28"/>
          <w:szCs w:val="28"/>
        </w:rPr>
        <w:t>грн.</w:t>
      </w:r>
      <w:r w:rsidR="0088139E">
        <w:rPr>
          <w:rFonts w:ascii="Times New Roman" w:hAnsi="Times New Roman" w:cs="Times New Roman"/>
          <w:color w:val="000000" w:themeColor="text1"/>
          <w:sz w:val="28"/>
          <w:szCs w:val="28"/>
          <w:lang w:val="uk-UA"/>
        </w:rPr>
        <w:t>.</w:t>
      </w:r>
      <w:proofErr w:type="gramEnd"/>
      <w:r w:rsidRPr="00EC1ABA">
        <w:rPr>
          <w:rFonts w:ascii="Times New Roman" w:hAnsi="Times New Roman" w:cs="Times New Roman"/>
          <w:color w:val="000000" w:themeColor="text1"/>
          <w:sz w:val="28"/>
          <w:szCs w:val="28"/>
        </w:rPr>
        <w:t xml:space="preserve"> </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У складі фактичних надходжень загального фонду сільського бюджету за 2025 рік податок на доходи фізичних осіб займає 43,2 %, якого мобілізовано в обсягах 38 296,7 тис. грн., що становить 131,8 % до планових призначень.</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Збільшення надходжень відбулося за рахунок підвищення мінімальної заробітної плати працівникам всіх бюджетних установ та своєчасних розрахунків суб’єктів господарювання усіх форм власності з орендної плати та податку на доходи фізичних осіб за оренду земельних та майнових паїв, якого надійшло</w:t>
      </w:r>
      <w:r w:rsidR="005F1193">
        <w:rPr>
          <w:rFonts w:ascii="Times New Roman" w:hAnsi="Times New Roman" w:cs="Times New Roman"/>
          <w:color w:val="000000" w:themeColor="text1"/>
          <w:sz w:val="28"/>
          <w:szCs w:val="28"/>
          <w:lang w:val="uk-UA"/>
        </w:rPr>
        <w:t xml:space="preserve"> </w:t>
      </w:r>
      <w:r w:rsidRPr="00EC1ABA">
        <w:rPr>
          <w:rFonts w:ascii="Times New Roman" w:hAnsi="Times New Roman" w:cs="Times New Roman"/>
          <w:color w:val="000000" w:themeColor="text1"/>
          <w:sz w:val="28"/>
          <w:szCs w:val="28"/>
        </w:rPr>
        <w:t>9 854,4 тис. грн.</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Найбільшими платниками цього податку є такі установи: ТОВ „Баловне</w:t>
      </w:r>
      <w:proofErr w:type="gramStart"/>
      <w:r w:rsidRPr="00EC1ABA">
        <w:rPr>
          <w:rFonts w:ascii="Times New Roman" w:hAnsi="Times New Roman" w:cs="Times New Roman"/>
          <w:color w:val="000000" w:themeColor="text1"/>
          <w:sz w:val="28"/>
          <w:szCs w:val="28"/>
        </w:rPr>
        <w:t>”,ФГ</w:t>
      </w:r>
      <w:proofErr w:type="gramEnd"/>
      <w:r w:rsidRPr="00EC1ABA">
        <w:rPr>
          <w:rFonts w:ascii="Times New Roman" w:hAnsi="Times New Roman" w:cs="Times New Roman"/>
          <w:color w:val="000000" w:themeColor="text1"/>
          <w:sz w:val="28"/>
          <w:szCs w:val="28"/>
        </w:rPr>
        <w:t xml:space="preserve"> Гуліна, ФГ Хан, ФГ Лотос,</w:t>
      </w:r>
      <w:r w:rsidR="0088139E">
        <w:rPr>
          <w:rFonts w:ascii="Times New Roman" w:hAnsi="Times New Roman" w:cs="Times New Roman"/>
          <w:color w:val="000000" w:themeColor="text1"/>
          <w:sz w:val="28"/>
          <w:szCs w:val="28"/>
          <w:lang w:val="uk-UA"/>
        </w:rPr>
        <w:t xml:space="preserve"> </w:t>
      </w:r>
      <w:r w:rsidRPr="00EC1ABA">
        <w:rPr>
          <w:rFonts w:ascii="Times New Roman" w:hAnsi="Times New Roman" w:cs="Times New Roman"/>
          <w:color w:val="000000" w:themeColor="text1"/>
          <w:sz w:val="28"/>
          <w:szCs w:val="28"/>
        </w:rPr>
        <w:t>ТДВ „Гур’ївка, ТОВ «Микол.</w:t>
      </w:r>
      <w:r w:rsidR="005F1193">
        <w:rPr>
          <w:rFonts w:ascii="Times New Roman" w:hAnsi="Times New Roman" w:cs="Times New Roman"/>
          <w:color w:val="000000" w:themeColor="text1"/>
          <w:sz w:val="28"/>
          <w:szCs w:val="28"/>
          <w:lang w:val="uk-UA"/>
        </w:rPr>
        <w:t xml:space="preserve"> </w:t>
      </w:r>
      <w:r w:rsidRPr="00EC1ABA">
        <w:rPr>
          <w:rFonts w:ascii="Times New Roman" w:hAnsi="Times New Roman" w:cs="Times New Roman"/>
          <w:color w:val="000000" w:themeColor="text1"/>
          <w:sz w:val="28"/>
          <w:szCs w:val="28"/>
        </w:rPr>
        <w:t>електропостачальна компанія».</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Друге місце в обсягах надходжень загального фонду сільського бюджету займають місцеві податки, яких мобілізовано в загальних обсягах 37 169,2 тис. грн.</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Податку на майно, який включає в себе податок на нерухоме майно, відмінне від земельної ділянки, шляхом оподаткування як житлової, так і нежитлової нерухомості, плату за землю та транспортний податок, мобілізовано в обсягах 21 121,1 тис. грн.</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Надходження податку на нерухоме майно, відмінне від земельної ділянки, шляхом оподаткування як житлової, так і нежитлової нерухомості становить</w:t>
      </w:r>
      <w:r w:rsidR="0088139E">
        <w:rPr>
          <w:rFonts w:ascii="Times New Roman" w:hAnsi="Times New Roman" w:cs="Times New Roman"/>
          <w:color w:val="000000" w:themeColor="text1"/>
          <w:sz w:val="28"/>
          <w:szCs w:val="28"/>
          <w:lang w:val="uk-UA"/>
        </w:rPr>
        <w:t xml:space="preserve"> </w:t>
      </w:r>
      <w:r w:rsidRPr="00EC1ABA">
        <w:rPr>
          <w:rFonts w:ascii="Times New Roman" w:hAnsi="Times New Roman" w:cs="Times New Roman"/>
          <w:color w:val="000000" w:themeColor="text1"/>
          <w:sz w:val="28"/>
          <w:szCs w:val="28"/>
        </w:rPr>
        <w:t>5 620,6 тис. грн.</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Найбільшими платниками цього податку є ТОВ "ФК</w:t>
      </w:r>
      <w:r w:rsidR="005F1193">
        <w:rPr>
          <w:rFonts w:ascii="Times New Roman" w:hAnsi="Times New Roman" w:cs="Times New Roman"/>
          <w:color w:val="000000" w:themeColor="text1"/>
          <w:sz w:val="28"/>
          <w:szCs w:val="28"/>
          <w:lang w:val="uk-UA"/>
        </w:rPr>
        <w:t xml:space="preserve"> </w:t>
      </w:r>
      <w:r w:rsidRPr="00EC1ABA">
        <w:rPr>
          <w:rFonts w:ascii="Times New Roman" w:hAnsi="Times New Roman" w:cs="Times New Roman"/>
          <w:color w:val="000000" w:themeColor="text1"/>
          <w:sz w:val="28"/>
          <w:szCs w:val="28"/>
        </w:rPr>
        <w:t>"Монополіумфінанс" Фірма Ерідон, ТОВ „Техноторг-Агро”, ТОВ «БВБ», ПрАТ</w:t>
      </w:r>
      <w:r w:rsidR="0088139E">
        <w:rPr>
          <w:rFonts w:ascii="Times New Roman" w:hAnsi="Times New Roman" w:cs="Times New Roman"/>
          <w:color w:val="000000" w:themeColor="text1"/>
          <w:sz w:val="28"/>
          <w:szCs w:val="28"/>
          <w:lang w:val="uk-UA"/>
        </w:rPr>
        <w:t xml:space="preserve"> </w:t>
      </w:r>
      <w:r w:rsidRPr="00EC1ABA">
        <w:rPr>
          <w:rFonts w:ascii="Times New Roman" w:hAnsi="Times New Roman" w:cs="Times New Roman"/>
          <w:color w:val="000000" w:themeColor="text1"/>
          <w:sz w:val="28"/>
          <w:szCs w:val="28"/>
        </w:rPr>
        <w:t>Новотех та ін.</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Із загального обсягу податку на майно, до сільського бюджету мобілізовано плати за землю в сумі 15475,5 тис. грн., що становить 119,6 % до планових призначень. </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Єдиного податку, в складі місцевих податків, мобілізовано в загальних обсягах 16 048,1 тис. грн. Виконання становить 110,2 % </w:t>
      </w:r>
      <w:proofErr w:type="gramStart"/>
      <w:r w:rsidRPr="00EC1ABA">
        <w:rPr>
          <w:rFonts w:ascii="Times New Roman" w:hAnsi="Times New Roman" w:cs="Times New Roman"/>
          <w:color w:val="000000" w:themeColor="text1"/>
          <w:sz w:val="28"/>
          <w:szCs w:val="28"/>
        </w:rPr>
        <w:t>до</w:t>
      </w:r>
      <w:r w:rsidR="0088139E">
        <w:rPr>
          <w:rFonts w:ascii="Times New Roman" w:hAnsi="Times New Roman" w:cs="Times New Roman"/>
          <w:color w:val="000000" w:themeColor="text1"/>
          <w:sz w:val="28"/>
          <w:szCs w:val="28"/>
          <w:lang w:val="uk-UA"/>
        </w:rPr>
        <w:t xml:space="preserve"> </w:t>
      </w:r>
      <w:r w:rsidRPr="00EC1ABA">
        <w:rPr>
          <w:rFonts w:ascii="Times New Roman" w:hAnsi="Times New Roman" w:cs="Times New Roman"/>
          <w:color w:val="000000" w:themeColor="text1"/>
          <w:sz w:val="28"/>
          <w:szCs w:val="28"/>
        </w:rPr>
        <w:t>плану</w:t>
      </w:r>
      <w:proofErr w:type="gramEnd"/>
      <w:r w:rsidRPr="00EC1ABA">
        <w:rPr>
          <w:rFonts w:ascii="Times New Roman" w:hAnsi="Times New Roman" w:cs="Times New Roman"/>
          <w:color w:val="000000" w:themeColor="text1"/>
          <w:sz w:val="28"/>
          <w:szCs w:val="28"/>
        </w:rPr>
        <w:t xml:space="preserve"> на 2025 рік. </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Надходження єдиного податку від платників І-ІІІ груп мобілізовано в обсягах 6 486,2 тис. грн., що становить 111,2 % планових призначень періоду, та на 743,7 тис. грн. більше в порівнянні з минулим роком за рахунок змін в законодавстві та збільшення розміру мінімальної заробітної плати. Найбільшими платниками цього податку є ФОП ЛеоноваА.В., ФОП Лісничій С.А., ПП «Піски», ФГ «АНОННА».</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Єдиного податку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 (річна сума згідно декларацій), за 2025 рік надійшло 9561,9 тис. грн., що становить 109,5 відсотка доплану на звітний період. Найбільшими платниками цього податку є ТДВ „Гур’ївка”, ФГ „ХАН”, </w:t>
      </w:r>
      <w:r w:rsidRPr="00EC1ABA">
        <w:rPr>
          <w:rFonts w:ascii="Times New Roman" w:hAnsi="Times New Roman" w:cs="Times New Roman"/>
          <w:color w:val="000000" w:themeColor="text1"/>
          <w:sz w:val="28"/>
          <w:szCs w:val="28"/>
        </w:rPr>
        <w:lastRenderedPageBreak/>
        <w:t>ФГ „Еконива”, ПРАТ „Ново Тех”, ТЗДВ „Кандибинське”, ТОВ „Баловне” та інші.</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Акцизного податку з роздрібного продажу підакцизних товарів (пиво, алкогольні напої, тютюнові вироби без палива та нафтопродуктів) надійшло 2739,3 тис. грн., що становить 141,8 % планових призначень на звітний </w:t>
      </w:r>
      <w:proofErr w:type="gramStart"/>
      <w:r w:rsidRPr="00EC1ABA">
        <w:rPr>
          <w:rFonts w:ascii="Times New Roman" w:hAnsi="Times New Roman" w:cs="Times New Roman"/>
          <w:color w:val="000000" w:themeColor="text1"/>
          <w:sz w:val="28"/>
          <w:szCs w:val="28"/>
        </w:rPr>
        <w:t>період,за</w:t>
      </w:r>
      <w:proofErr w:type="gramEnd"/>
      <w:r w:rsidRPr="00EC1ABA">
        <w:rPr>
          <w:rFonts w:ascii="Times New Roman" w:hAnsi="Times New Roman" w:cs="Times New Roman"/>
          <w:color w:val="000000" w:themeColor="text1"/>
          <w:sz w:val="28"/>
          <w:szCs w:val="28"/>
        </w:rPr>
        <w:t xml:space="preserve"> рахунок міграції населення та часткове відновлення діяльності яка у 2022</w:t>
      </w:r>
      <w:r w:rsidR="00935929">
        <w:rPr>
          <w:rFonts w:ascii="Times New Roman" w:hAnsi="Times New Roman" w:cs="Times New Roman"/>
          <w:color w:val="000000" w:themeColor="text1"/>
          <w:sz w:val="28"/>
          <w:szCs w:val="28"/>
          <w:lang w:val="uk-UA"/>
        </w:rPr>
        <w:t xml:space="preserve"> </w:t>
      </w:r>
      <w:r w:rsidRPr="00EC1ABA">
        <w:rPr>
          <w:rFonts w:ascii="Times New Roman" w:hAnsi="Times New Roman" w:cs="Times New Roman"/>
          <w:color w:val="000000" w:themeColor="text1"/>
          <w:sz w:val="28"/>
          <w:szCs w:val="28"/>
        </w:rPr>
        <w:t xml:space="preserve">році припинилась у зв’язку з веденням бойових дій. </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Адміністративних зборів та платежів, доходів від некомерційної господарської діяльності мобілізовано в загальних обсягах 243,9 тис.грн. </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В 2025 році надійшли кошти в обсязі 434,4 тис. грн. за надання послуг з утримання обладнання ПРАТ «Київстар»- 37,2 тис.грн., невикористані залишки коштів минулих бюджетних періодів, що повертаються до місцевого бюджету – 280,6 тис. грн.</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До спеціального фонду доходів сільського бюджету, з врахуванням власних надходжень бюджетних установ, надійшло коштів у сумі 10726,2 тис. грн.,</w:t>
      </w:r>
      <w:r w:rsidR="00977D1C">
        <w:rPr>
          <w:rFonts w:ascii="Times New Roman" w:hAnsi="Times New Roman" w:cs="Times New Roman"/>
          <w:color w:val="000000" w:themeColor="text1"/>
          <w:sz w:val="28"/>
          <w:szCs w:val="28"/>
          <w:lang w:val="uk-UA"/>
        </w:rPr>
        <w:t xml:space="preserve"> </w:t>
      </w:r>
      <w:r w:rsidRPr="00EC1ABA">
        <w:rPr>
          <w:rFonts w:ascii="Times New Roman" w:hAnsi="Times New Roman" w:cs="Times New Roman"/>
          <w:color w:val="000000" w:themeColor="text1"/>
          <w:sz w:val="28"/>
          <w:szCs w:val="28"/>
        </w:rPr>
        <w:t>в тому числі екологічного податку 20,5 тис. грн.</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В структурі видатків загального фонду найбільшу питому вагу займають видатки по галузі «Освіта» - 64,1% від обсягу усіх видатків бюджету. </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ab/>
        <w:t>За економічною класифікацією видатків найбільшу питому вагу у звітному періоді займають видатки на оплату праці з нарахуваннями, що становить 74,0%.</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У 2025 році кошти сільського бюджету спрямовувались на фінансування галузей: </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w:t>
      </w:r>
      <w:r w:rsidRPr="00EC1ABA">
        <w:rPr>
          <w:rFonts w:ascii="Times New Roman" w:hAnsi="Times New Roman" w:cs="Times New Roman"/>
          <w:color w:val="000000" w:themeColor="text1"/>
          <w:sz w:val="28"/>
          <w:szCs w:val="28"/>
        </w:rPr>
        <w:tab/>
        <w:t>галузі «Державне управління» - 26793,7 тис. грн.;</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w:t>
      </w:r>
      <w:r w:rsidRPr="00EC1ABA">
        <w:rPr>
          <w:rFonts w:ascii="Times New Roman" w:hAnsi="Times New Roman" w:cs="Times New Roman"/>
          <w:color w:val="000000" w:themeColor="text1"/>
          <w:sz w:val="28"/>
          <w:szCs w:val="28"/>
        </w:rPr>
        <w:tab/>
        <w:t>галузі «Освіта» - 83119,8 тис. грн.;</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w:t>
      </w:r>
      <w:r w:rsidRPr="00EC1ABA">
        <w:rPr>
          <w:rFonts w:ascii="Times New Roman" w:hAnsi="Times New Roman" w:cs="Times New Roman"/>
          <w:color w:val="000000" w:themeColor="text1"/>
          <w:sz w:val="28"/>
          <w:szCs w:val="28"/>
        </w:rPr>
        <w:tab/>
        <w:t>галузі «Соціальний захист та соціальне забезпечення» - 6478,7 тис. грн.;</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w:t>
      </w:r>
      <w:r w:rsidRPr="00EC1ABA">
        <w:rPr>
          <w:rFonts w:ascii="Times New Roman" w:hAnsi="Times New Roman" w:cs="Times New Roman"/>
          <w:color w:val="000000" w:themeColor="text1"/>
          <w:sz w:val="28"/>
          <w:szCs w:val="28"/>
        </w:rPr>
        <w:tab/>
        <w:t>галузі «Культура і мистецтво» - 6897,7 тис. грн.;</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w:t>
      </w:r>
      <w:r w:rsidRPr="00EC1ABA">
        <w:rPr>
          <w:rFonts w:ascii="Times New Roman" w:hAnsi="Times New Roman" w:cs="Times New Roman"/>
          <w:color w:val="000000" w:themeColor="text1"/>
          <w:sz w:val="28"/>
          <w:szCs w:val="28"/>
        </w:rPr>
        <w:tab/>
        <w:t>галузі «Фізична культура і спорт» - 128,5 тис. грн.;</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w:t>
      </w:r>
      <w:r w:rsidRPr="00EC1ABA">
        <w:rPr>
          <w:rFonts w:ascii="Times New Roman" w:hAnsi="Times New Roman" w:cs="Times New Roman"/>
          <w:color w:val="000000" w:themeColor="text1"/>
          <w:sz w:val="28"/>
          <w:szCs w:val="28"/>
        </w:rPr>
        <w:tab/>
        <w:t>галузі «Житлово-комунальне господарство» -12952,4 тис. грн.;</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w:t>
      </w:r>
      <w:r w:rsidRPr="00EC1ABA">
        <w:rPr>
          <w:rFonts w:ascii="Times New Roman" w:hAnsi="Times New Roman" w:cs="Times New Roman"/>
          <w:color w:val="000000" w:themeColor="text1"/>
          <w:sz w:val="28"/>
          <w:szCs w:val="28"/>
        </w:rPr>
        <w:tab/>
        <w:t>галузі «Економічна діяльність» - 3074,5 тис. грн.;</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w:t>
      </w:r>
      <w:r w:rsidRPr="00EC1ABA">
        <w:rPr>
          <w:rFonts w:ascii="Times New Roman" w:hAnsi="Times New Roman" w:cs="Times New Roman"/>
          <w:color w:val="000000" w:themeColor="text1"/>
          <w:sz w:val="28"/>
          <w:szCs w:val="28"/>
        </w:rPr>
        <w:tab/>
        <w:t>галузі «Інша діяльність» - 1172,3 тис. грн.</w:t>
      </w:r>
    </w:p>
    <w:p w:rsidR="00C8437E" w:rsidRPr="00EC1ABA" w:rsidRDefault="00C8437E" w:rsidP="00C8437E">
      <w:pPr>
        <w:spacing w:after="0" w:line="240" w:lineRule="auto"/>
        <w:ind w:firstLine="708"/>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Передано кошти іншим бюджетам у вигляді субвенції – 20553,2 тис. грн., з них на:</w:t>
      </w:r>
    </w:p>
    <w:p w:rsidR="00C8437E" w:rsidRPr="00EC1ABA" w:rsidRDefault="00C8437E" w:rsidP="00C8437E">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themeColor="text1"/>
          <w:sz w:val="28"/>
          <w:szCs w:val="28"/>
        </w:rPr>
      </w:pPr>
      <w:r w:rsidRPr="00EC1ABA">
        <w:rPr>
          <w:rFonts w:ascii="Times New Roman" w:eastAsia="Times New Roman" w:hAnsi="Times New Roman" w:cs="Times New Roman"/>
          <w:bCs/>
          <w:color w:val="000000" w:themeColor="text1"/>
          <w:sz w:val="28"/>
          <w:szCs w:val="28"/>
        </w:rPr>
        <w:t>- фінансування послуг, які надаються комунальною установою «Трудовий архів» Новоодеської міської ради в обсязі – 61,6 тис. грн.;</w:t>
      </w:r>
    </w:p>
    <w:p w:rsidR="00C8437E" w:rsidRPr="00EC1ABA" w:rsidRDefault="00C8437E" w:rsidP="00C8437E">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themeColor="text1"/>
          <w:sz w:val="28"/>
          <w:szCs w:val="28"/>
        </w:rPr>
      </w:pPr>
      <w:r w:rsidRPr="00EC1ABA">
        <w:rPr>
          <w:rFonts w:ascii="Times New Roman" w:eastAsia="Times New Roman" w:hAnsi="Times New Roman" w:cs="Times New Roman"/>
          <w:bCs/>
          <w:color w:val="000000" w:themeColor="text1"/>
          <w:sz w:val="28"/>
          <w:szCs w:val="28"/>
        </w:rPr>
        <w:t>- на здійснення видатків у сфері охорони здоров’я, зокрема на забезпечення технічними засобами та виробами медичного призначення для осіб зінвалідністю, на відшкодування аптечним закладам вартості лікарських засобів, спеціалізованого медичного харчування пільговій категорії населення згідно рецептів, що виписуються КНП «Новоодеський центр первинної медико-санітарної допомоги» в обсязі – 386,8 тис. грн.;</w:t>
      </w:r>
    </w:p>
    <w:p w:rsidR="00C8437E" w:rsidRPr="00EC1ABA" w:rsidRDefault="00C8437E" w:rsidP="00C8437E">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themeColor="text1"/>
          <w:sz w:val="28"/>
          <w:szCs w:val="28"/>
        </w:rPr>
      </w:pPr>
      <w:r w:rsidRPr="00EC1ABA">
        <w:rPr>
          <w:rFonts w:ascii="Times New Roman" w:eastAsia="Times New Roman" w:hAnsi="Times New Roman" w:cs="Times New Roman"/>
          <w:bCs/>
          <w:color w:val="000000" w:themeColor="text1"/>
          <w:sz w:val="28"/>
          <w:szCs w:val="28"/>
        </w:rPr>
        <w:t>- на оплату комунальних послуг та енергоносіїв закладів охорони здоров’я, які знаходяться на території Костянтинівської сільської територіальної громади і підпорядкуються КНП «Новоодеський центр первинної медико-санітарної допомоги» в обсязі – 124,3 тис. грн.</w:t>
      </w:r>
    </w:p>
    <w:p w:rsidR="00C8437E" w:rsidRPr="00EC1ABA" w:rsidRDefault="00C8437E" w:rsidP="00C8437E">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themeColor="text1"/>
          <w:sz w:val="28"/>
          <w:szCs w:val="28"/>
        </w:rPr>
      </w:pPr>
      <w:r w:rsidRPr="00EC1ABA">
        <w:rPr>
          <w:rFonts w:ascii="Times New Roman" w:eastAsia="Times New Roman" w:hAnsi="Times New Roman" w:cs="Times New Roman"/>
          <w:bCs/>
          <w:color w:val="000000" w:themeColor="text1"/>
          <w:sz w:val="28"/>
          <w:szCs w:val="28"/>
        </w:rPr>
        <w:lastRenderedPageBreak/>
        <w:t>- на оплату праці з нарахуваннями медичним працівникам Пунктів здоров'я с.Костянтинівка, с.Новоінгулка КНП „Новоодеський центр первинної медико-санітарної допомоги” – 514,7 тис. грн.</w:t>
      </w:r>
    </w:p>
    <w:p w:rsidR="00C8437E" w:rsidRPr="00EC1ABA" w:rsidRDefault="00C8437E" w:rsidP="00C8437E">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themeColor="text1"/>
          <w:sz w:val="28"/>
          <w:szCs w:val="28"/>
        </w:rPr>
      </w:pPr>
      <w:r w:rsidRPr="00EC1ABA">
        <w:rPr>
          <w:rFonts w:ascii="Times New Roman" w:eastAsia="Times New Roman" w:hAnsi="Times New Roman" w:cs="Times New Roman"/>
          <w:bCs/>
          <w:color w:val="000000" w:themeColor="text1"/>
          <w:sz w:val="28"/>
          <w:szCs w:val="28"/>
        </w:rPr>
        <w:t>- на оплату праці з нарахуваннями медичним працівникам Амбулаторій ЗПСМ КНП „Новоодеський центр первинної медико-санітарної допомоги” що розташовані на території Костянтинівської сільської територіальної громади – 365,0 тис. грн.</w:t>
      </w:r>
    </w:p>
    <w:p w:rsidR="00C8437E" w:rsidRPr="00EC1ABA" w:rsidRDefault="00C8437E" w:rsidP="00C8437E">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themeColor="text1"/>
          <w:sz w:val="28"/>
          <w:szCs w:val="28"/>
        </w:rPr>
      </w:pPr>
      <w:r w:rsidRPr="00EC1ABA">
        <w:rPr>
          <w:rFonts w:ascii="Times New Roman" w:eastAsia="Times New Roman" w:hAnsi="Times New Roman" w:cs="Times New Roman"/>
          <w:bCs/>
          <w:color w:val="000000" w:themeColor="text1"/>
          <w:sz w:val="28"/>
          <w:szCs w:val="28"/>
        </w:rPr>
        <w:t>- на здійснення видатків у сфері охорони здоров’я, зокрема на відшкодування аптечним закладам вартості лікарських засобів пільговій категорії населення згідно рецептів, що виписуються КНП «Новоодеська багатопрофільна лікарня» та зубопротезування в обсязі – 223,9 тис. грн.</w:t>
      </w:r>
    </w:p>
    <w:p w:rsidR="00C8437E" w:rsidRPr="00EC1ABA" w:rsidRDefault="00C8437E" w:rsidP="00C8437E">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themeColor="text1"/>
          <w:sz w:val="28"/>
          <w:szCs w:val="28"/>
        </w:rPr>
      </w:pPr>
      <w:r w:rsidRPr="00EC1ABA">
        <w:rPr>
          <w:rFonts w:ascii="Times New Roman" w:eastAsia="Times New Roman" w:hAnsi="Times New Roman" w:cs="Times New Roman"/>
          <w:bCs/>
          <w:color w:val="000000" w:themeColor="text1"/>
          <w:sz w:val="28"/>
          <w:szCs w:val="28"/>
        </w:rPr>
        <w:t>-  на здійснення видатків у сфері охорони здоров’я, зокрема на фінансування заходів з проведення медичних оглядів призовників на строкову військову службу, які здійснюються КНП «Новоодеська багатопрофільна лікарня» Новоодеської міської ради – 305,8 тис. грн.</w:t>
      </w:r>
    </w:p>
    <w:p w:rsidR="00C8437E" w:rsidRPr="00EC1ABA" w:rsidRDefault="00C8437E" w:rsidP="00C8437E">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themeColor="text1"/>
          <w:sz w:val="28"/>
          <w:szCs w:val="28"/>
        </w:rPr>
      </w:pPr>
      <w:r w:rsidRPr="00EC1ABA">
        <w:rPr>
          <w:rFonts w:ascii="Times New Roman" w:eastAsia="Times New Roman" w:hAnsi="Times New Roman" w:cs="Times New Roman"/>
          <w:bCs/>
          <w:color w:val="000000" w:themeColor="text1"/>
          <w:sz w:val="28"/>
          <w:szCs w:val="28"/>
        </w:rPr>
        <w:t>- на оплату комунальних послуг та енергоносіїв КНП "Новоодеська багатопрофільна лікарня" Новоодеської міської ради - 500,0 тис. грн.;</w:t>
      </w:r>
    </w:p>
    <w:p w:rsidR="00C8437E" w:rsidRPr="00EC1ABA" w:rsidRDefault="00C8437E" w:rsidP="00C8437E">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themeColor="text1"/>
          <w:sz w:val="28"/>
          <w:szCs w:val="28"/>
        </w:rPr>
      </w:pPr>
      <w:r w:rsidRPr="00EC1ABA">
        <w:rPr>
          <w:rFonts w:ascii="Times New Roman" w:eastAsia="Times New Roman" w:hAnsi="Times New Roman" w:cs="Times New Roman"/>
          <w:bCs/>
          <w:color w:val="000000" w:themeColor="text1"/>
          <w:sz w:val="28"/>
          <w:szCs w:val="28"/>
        </w:rPr>
        <w:t>- на відшкодування послуг з проведення комплексної психолого-педагогічної оцінки розвитку особи Комунальною установою "Інклюзивно-ресурсний центр" Новоодеської міської ради в обсязі – 149,0 тис. грн.;</w:t>
      </w:r>
    </w:p>
    <w:p w:rsidR="00C8437E" w:rsidRPr="00EC1ABA" w:rsidRDefault="00C8437E" w:rsidP="00C8437E">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8"/>
          <w:szCs w:val="28"/>
        </w:rPr>
      </w:pPr>
      <w:r w:rsidRPr="00EC1ABA">
        <w:rPr>
          <w:rFonts w:ascii="Times New Roman" w:eastAsia="Times New Roman" w:hAnsi="Times New Roman" w:cs="Times New Roman"/>
          <w:bCs/>
          <w:color w:val="000000" w:themeColor="text1"/>
          <w:sz w:val="28"/>
          <w:szCs w:val="28"/>
        </w:rPr>
        <w:t>- Мішково-Погорілівській територіальній громаді на утримання Сектору архітектури та містобудування – 169,3</w:t>
      </w:r>
      <w:r w:rsidRPr="00EC1ABA">
        <w:rPr>
          <w:rFonts w:ascii="Times New Roman" w:eastAsia="Times New Roman" w:hAnsi="Times New Roman" w:cs="Times New Roman"/>
          <w:color w:val="000000" w:themeColor="text1"/>
          <w:sz w:val="28"/>
          <w:szCs w:val="28"/>
        </w:rPr>
        <w:t xml:space="preserve"> тис. грн. </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військовим частинам Збройних сил України для зміцнення матеріально-технічної бази – 15496,5 тис. грн.;</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 </w:t>
      </w:r>
      <w:r w:rsidRPr="00EC1ABA">
        <w:rPr>
          <w:rFonts w:ascii="Times New Roman" w:eastAsia="Times New Roman" w:hAnsi="Times New Roman" w:cs="Times New Roman"/>
          <w:bCs/>
          <w:color w:val="000000" w:themeColor="text1"/>
          <w:sz w:val="28"/>
          <w:szCs w:val="28"/>
        </w:rPr>
        <w:t>Миколаївській районній військовій адміністрації – 1300,0 тис. грн.;</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 </w:t>
      </w:r>
      <w:r w:rsidRPr="00EC1ABA">
        <w:rPr>
          <w:rFonts w:ascii="Times New Roman" w:eastAsia="Times New Roman" w:hAnsi="Times New Roman" w:cs="Times New Roman"/>
          <w:bCs/>
          <w:color w:val="000000" w:themeColor="text1"/>
          <w:sz w:val="28"/>
          <w:szCs w:val="28"/>
        </w:rPr>
        <w:t>Управлінню соціально-економічного розвитку територій Миколаївської районної військової адміністрації</w:t>
      </w:r>
      <w:r w:rsidRPr="00EC1ABA">
        <w:rPr>
          <w:rFonts w:ascii="Times New Roman" w:hAnsi="Times New Roman" w:cs="Times New Roman"/>
          <w:color w:val="000000" w:themeColor="text1"/>
          <w:sz w:val="28"/>
          <w:szCs w:val="28"/>
        </w:rPr>
        <w:t xml:space="preserve"> - 350,0 тис. грн.;</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 </w:t>
      </w:r>
      <w:r w:rsidRPr="00EC1ABA">
        <w:rPr>
          <w:rFonts w:ascii="Times New Roman" w:eastAsia="Times New Roman" w:hAnsi="Times New Roman" w:cs="Times New Roman"/>
          <w:bCs/>
          <w:color w:val="000000" w:themeColor="text1"/>
          <w:sz w:val="28"/>
          <w:szCs w:val="28"/>
        </w:rPr>
        <w:t xml:space="preserve">Управлінню забезпечення взаємодії з органами місцевого самоврядування Миколаївської районної військовій адміністрації - </w:t>
      </w:r>
      <w:r w:rsidRPr="00EC1ABA">
        <w:rPr>
          <w:rFonts w:ascii="Times New Roman" w:hAnsi="Times New Roman" w:cs="Times New Roman"/>
          <w:color w:val="000000" w:themeColor="text1"/>
          <w:sz w:val="28"/>
          <w:szCs w:val="28"/>
        </w:rPr>
        <w:t>100,0 тис. грн.;</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 </w:t>
      </w:r>
      <w:r w:rsidRPr="00EC1ABA">
        <w:rPr>
          <w:rFonts w:ascii="Times New Roman" w:eastAsia="Times New Roman" w:hAnsi="Times New Roman" w:cs="Times New Roman"/>
          <w:bCs/>
          <w:color w:val="000000" w:themeColor="text1"/>
          <w:sz w:val="28"/>
          <w:szCs w:val="28"/>
        </w:rPr>
        <w:t>Управлінню Служби безпеки України в Миколаївській області для придбання обладнання і предметів довгострокового користування</w:t>
      </w:r>
      <w:r w:rsidRPr="00EC1ABA">
        <w:rPr>
          <w:rFonts w:ascii="Times New Roman" w:hAnsi="Times New Roman" w:cs="Times New Roman"/>
          <w:color w:val="000000" w:themeColor="text1"/>
          <w:sz w:val="28"/>
          <w:szCs w:val="28"/>
        </w:rPr>
        <w:t xml:space="preserve"> -300,0 тис. грн.</w:t>
      </w:r>
    </w:p>
    <w:p w:rsidR="00C8437E" w:rsidRPr="00EC1ABA" w:rsidRDefault="00C8437E" w:rsidP="00C8437E">
      <w:pPr>
        <w:widowControl w:val="0"/>
        <w:overflowPunct w:val="0"/>
        <w:autoSpaceDE w:val="0"/>
        <w:autoSpaceDN w:val="0"/>
        <w:adjustRightInd w:val="0"/>
        <w:spacing w:after="0" w:line="240" w:lineRule="auto"/>
        <w:jc w:val="both"/>
        <w:textAlignment w:val="baseline"/>
        <w:rPr>
          <w:bCs/>
          <w:color w:val="000000" w:themeColor="text1"/>
          <w:sz w:val="28"/>
          <w:szCs w:val="28"/>
        </w:rPr>
      </w:pPr>
      <w:r w:rsidRPr="00EC1ABA">
        <w:rPr>
          <w:rFonts w:ascii="Times New Roman" w:hAnsi="Times New Roman" w:cs="Times New Roman"/>
          <w:color w:val="000000" w:themeColor="text1"/>
          <w:sz w:val="28"/>
          <w:szCs w:val="28"/>
        </w:rPr>
        <w:t xml:space="preserve">- відповідно до програми "Безпечна Костянтинівська територіальна громада на 2021-2026 роки» передано субвенцію з сільського бюджету головному управлінню національної поліції в Миколаївській області на придбання паливно-мастильних матеріалів для </w:t>
      </w:r>
      <w:r w:rsidRPr="00EC1ABA">
        <w:rPr>
          <w:rFonts w:ascii="Times New Roman" w:hAnsi="Times New Roman" w:cs="Times New Roman"/>
          <w:bCs/>
          <w:color w:val="000000" w:themeColor="text1"/>
          <w:sz w:val="28"/>
          <w:szCs w:val="28"/>
        </w:rPr>
        <w:t>двох службових автомобілів поліцейських офіцерів Костянтинівської сільської територіальної громади</w:t>
      </w:r>
      <w:r w:rsidRPr="00EC1ABA">
        <w:rPr>
          <w:rFonts w:ascii="Times New Roman" w:hAnsi="Times New Roman" w:cs="Times New Roman"/>
          <w:color w:val="000000" w:themeColor="text1"/>
          <w:sz w:val="28"/>
          <w:szCs w:val="28"/>
        </w:rPr>
        <w:t xml:space="preserve"> в розмірі 206,3 тис. грн.</w:t>
      </w:r>
    </w:p>
    <w:p w:rsidR="00C8437E" w:rsidRPr="00EC1ABA" w:rsidRDefault="00C8437E" w:rsidP="00C8437E">
      <w:pPr>
        <w:spacing w:after="0" w:line="240" w:lineRule="auto"/>
        <w:ind w:firstLine="36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Продовжується робота в частині формування реєстрів суб’єктів господарювання, що проводять діяльність на території громади Так за результатами аналізу надходжень всіх видів місцевих податків та шляхом обстеження, станом на 01.01.2026 року сформовано реєстри: фізичних осіб-підприємців 1-2 групи системи оподаткування - 101 особа, фізичних осіб-підприємців 3 групи системи оподаткування - 46 осіб,  юридичних осіб 3 групи системи оподаткування - 27 од. та юридичних осіб 4 групи системи </w:t>
      </w:r>
      <w:r w:rsidRPr="00EC1ABA">
        <w:rPr>
          <w:rFonts w:ascii="Times New Roman" w:hAnsi="Times New Roman" w:cs="Times New Roman"/>
          <w:color w:val="000000" w:themeColor="text1"/>
          <w:sz w:val="28"/>
          <w:szCs w:val="28"/>
        </w:rPr>
        <w:lastRenderedPageBreak/>
        <w:t>оподаткування – 93 од. В цілому, кількість суб’єктів господарювання всіх форм власності за минулий рік залишалася незмінною.</w:t>
      </w:r>
    </w:p>
    <w:p w:rsidR="00C8437E" w:rsidRPr="00EC1ABA" w:rsidRDefault="00C8437E" w:rsidP="00C8437E">
      <w:pPr>
        <w:spacing w:after="0" w:line="240" w:lineRule="auto"/>
        <w:ind w:firstLine="36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Проведено роботу по сплаті податкового боргу фізичними особами-підприємцями, які припинили діяльність. </w:t>
      </w:r>
    </w:p>
    <w:p w:rsidR="00C8437E" w:rsidRPr="00EC1ABA" w:rsidRDefault="00C8437E" w:rsidP="00C8437E">
      <w:pPr>
        <w:spacing w:after="0" w:line="240" w:lineRule="auto"/>
        <w:ind w:firstLine="36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Враховуючи всі зміни та попри складну ситуацію в економіці країни, всі підприємства, установи та організації, що проводять діяльність на території громади, своєчасно та в повному обсязі випла</w:t>
      </w:r>
      <w:r w:rsidRPr="00EC1ABA">
        <w:rPr>
          <w:rFonts w:ascii="Times New Roman" w:hAnsi="Times New Roman" w:cs="Times New Roman"/>
          <w:color w:val="000000" w:themeColor="text1"/>
          <w:sz w:val="28"/>
          <w:szCs w:val="28"/>
          <w:lang w:val="uk-UA"/>
        </w:rPr>
        <w:t>чували</w:t>
      </w:r>
      <w:r w:rsidRPr="00EC1ABA">
        <w:rPr>
          <w:rFonts w:ascii="Times New Roman" w:hAnsi="Times New Roman" w:cs="Times New Roman"/>
          <w:color w:val="000000" w:themeColor="text1"/>
          <w:sz w:val="28"/>
          <w:szCs w:val="28"/>
        </w:rPr>
        <w:t xml:space="preserve"> заробітн</w:t>
      </w:r>
      <w:r w:rsidRPr="00EC1ABA">
        <w:rPr>
          <w:rFonts w:ascii="Times New Roman" w:hAnsi="Times New Roman" w:cs="Times New Roman"/>
          <w:color w:val="000000" w:themeColor="text1"/>
          <w:sz w:val="28"/>
          <w:szCs w:val="28"/>
          <w:lang w:val="uk-UA"/>
        </w:rPr>
        <w:t>у</w:t>
      </w:r>
      <w:r w:rsidRPr="00EC1ABA">
        <w:rPr>
          <w:rFonts w:ascii="Times New Roman" w:hAnsi="Times New Roman" w:cs="Times New Roman"/>
          <w:color w:val="000000" w:themeColor="text1"/>
          <w:sz w:val="28"/>
          <w:szCs w:val="28"/>
        </w:rPr>
        <w:t xml:space="preserve"> плат</w:t>
      </w:r>
      <w:r w:rsidRPr="00EC1ABA">
        <w:rPr>
          <w:rFonts w:ascii="Times New Roman" w:hAnsi="Times New Roman" w:cs="Times New Roman"/>
          <w:color w:val="000000" w:themeColor="text1"/>
          <w:sz w:val="28"/>
          <w:szCs w:val="28"/>
          <w:lang w:val="uk-UA"/>
        </w:rPr>
        <w:t>у</w:t>
      </w:r>
      <w:r w:rsidRPr="00EC1ABA">
        <w:rPr>
          <w:rFonts w:ascii="Times New Roman" w:hAnsi="Times New Roman" w:cs="Times New Roman"/>
          <w:color w:val="000000" w:themeColor="text1"/>
          <w:sz w:val="28"/>
          <w:szCs w:val="28"/>
        </w:rPr>
        <w:t>.</w:t>
      </w:r>
    </w:p>
    <w:p w:rsidR="00C8437E" w:rsidRDefault="00C8437E" w:rsidP="00C8437E">
      <w:pPr>
        <w:spacing w:after="0" w:line="240" w:lineRule="auto"/>
        <w:ind w:firstLine="720"/>
        <w:jc w:val="center"/>
        <w:rPr>
          <w:rFonts w:ascii="Times New Roman" w:hAnsi="Times New Roman" w:cs="Times New Roman"/>
          <w:b/>
          <w:color w:val="000000" w:themeColor="text1"/>
          <w:sz w:val="28"/>
          <w:szCs w:val="28"/>
          <w:lang w:val="uk-UA"/>
        </w:rPr>
      </w:pPr>
    </w:p>
    <w:p w:rsidR="00C8437E" w:rsidRPr="00EC1ABA" w:rsidRDefault="00C8437E" w:rsidP="00C8437E">
      <w:pPr>
        <w:spacing w:after="0" w:line="240" w:lineRule="auto"/>
        <w:ind w:firstLine="720"/>
        <w:jc w:val="center"/>
        <w:rPr>
          <w:rFonts w:ascii="Times New Roman" w:hAnsi="Times New Roman" w:cs="Times New Roman"/>
          <w:b/>
          <w:color w:val="000000" w:themeColor="text1"/>
          <w:sz w:val="28"/>
          <w:szCs w:val="28"/>
          <w:lang w:val="uk-UA"/>
        </w:rPr>
      </w:pPr>
      <w:r w:rsidRPr="00EC1ABA">
        <w:rPr>
          <w:rFonts w:ascii="Times New Roman" w:hAnsi="Times New Roman" w:cs="Times New Roman"/>
          <w:b/>
          <w:color w:val="000000" w:themeColor="text1"/>
          <w:sz w:val="28"/>
          <w:szCs w:val="28"/>
          <w:lang w:val="uk-UA"/>
        </w:rPr>
        <w:t>Освіта</w:t>
      </w:r>
    </w:p>
    <w:p w:rsidR="00C8437E" w:rsidRPr="00EC1ABA" w:rsidRDefault="00C8437E" w:rsidP="00C8437E">
      <w:pPr>
        <w:shd w:val="clear" w:color="auto" w:fill="FFFFFF"/>
        <w:spacing w:after="0" w:line="240" w:lineRule="auto"/>
        <w:ind w:firstLine="708"/>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rPr>
        <w:t>Повномасштабна війна в Україні суттєво вплинула на всі сфери суспільного життя, спричинивши нестабільність та нові виклики для держави і громад. Особливо відчутних втрат зазнала освітня галузь</w:t>
      </w:r>
      <w:r w:rsidRPr="00EC1ABA">
        <w:rPr>
          <w:rFonts w:ascii="Times New Roman" w:hAnsi="Times New Roman" w:cs="Times New Roman"/>
          <w:color w:val="000000" w:themeColor="text1"/>
          <w:sz w:val="28"/>
          <w:szCs w:val="28"/>
          <w:lang w:val="uk-UA"/>
        </w:rPr>
        <w:t>. Заклади освіти були змушені оперативно перебудовувати свою діяльність відповідно до безпекових вимог та обмежень, забезпечуючи при цьому безперервність освітнього процесу, його якість і доступність для здобувачів освіти навіть у надзвичайно складних умовах.</w:t>
      </w:r>
    </w:p>
    <w:p w:rsidR="00C8437E" w:rsidRPr="00EC1ABA" w:rsidRDefault="00C8437E" w:rsidP="00C8437E">
      <w:pPr>
        <w:pStyle w:val="a3"/>
        <w:spacing w:before="0" w:beforeAutospacing="0" w:after="0" w:afterAutospacing="0"/>
        <w:ind w:firstLine="708"/>
        <w:jc w:val="both"/>
        <w:rPr>
          <w:color w:val="000000" w:themeColor="text1"/>
          <w:sz w:val="28"/>
          <w:szCs w:val="28"/>
        </w:rPr>
      </w:pPr>
      <w:r w:rsidRPr="00EC1ABA">
        <w:rPr>
          <w:color w:val="000000" w:themeColor="text1"/>
          <w:sz w:val="28"/>
          <w:szCs w:val="28"/>
        </w:rPr>
        <w:t>Станом на 31 грудня 202</w:t>
      </w:r>
      <w:r w:rsidRPr="00EC1ABA">
        <w:rPr>
          <w:color w:val="000000" w:themeColor="text1"/>
          <w:sz w:val="28"/>
          <w:szCs w:val="28"/>
          <w:lang w:val="uk-UA"/>
        </w:rPr>
        <w:t>5</w:t>
      </w:r>
      <w:r w:rsidRPr="00EC1ABA">
        <w:rPr>
          <w:color w:val="000000" w:themeColor="text1"/>
          <w:sz w:val="28"/>
          <w:szCs w:val="28"/>
        </w:rPr>
        <w:t xml:space="preserve"> року </w:t>
      </w:r>
      <w:r w:rsidRPr="00EC1ABA">
        <w:rPr>
          <w:color w:val="000000" w:themeColor="text1"/>
          <w:sz w:val="28"/>
          <w:szCs w:val="28"/>
          <w:lang w:val="uk-UA"/>
        </w:rPr>
        <w:t>в</w:t>
      </w:r>
      <w:r w:rsidRPr="00EC1ABA">
        <w:rPr>
          <w:color w:val="000000" w:themeColor="text1"/>
          <w:sz w:val="28"/>
          <w:szCs w:val="28"/>
        </w:rPr>
        <w:t xml:space="preserve"> закладах освіти</w:t>
      </w:r>
      <w:r w:rsidR="00977D1C">
        <w:rPr>
          <w:color w:val="000000" w:themeColor="text1"/>
          <w:sz w:val="28"/>
          <w:szCs w:val="28"/>
          <w:lang w:val="uk-UA"/>
        </w:rPr>
        <w:t xml:space="preserve"> </w:t>
      </w:r>
      <w:r w:rsidRPr="00EC1ABA">
        <w:rPr>
          <w:color w:val="000000" w:themeColor="text1"/>
          <w:sz w:val="28"/>
          <w:szCs w:val="28"/>
        </w:rPr>
        <w:t xml:space="preserve">здобувають освіту </w:t>
      </w:r>
      <w:r w:rsidRPr="00EC1ABA">
        <w:rPr>
          <w:color w:val="000000" w:themeColor="text1"/>
          <w:sz w:val="28"/>
          <w:szCs w:val="28"/>
          <w:lang w:val="uk-UA"/>
        </w:rPr>
        <w:t>843</w:t>
      </w:r>
      <w:r w:rsidRPr="00EC1ABA">
        <w:rPr>
          <w:color w:val="000000" w:themeColor="text1"/>
          <w:sz w:val="28"/>
          <w:szCs w:val="28"/>
        </w:rPr>
        <w:t xml:space="preserve"> учнів у 6</w:t>
      </w:r>
      <w:r w:rsidRPr="00EC1ABA">
        <w:rPr>
          <w:color w:val="000000" w:themeColor="text1"/>
          <w:sz w:val="28"/>
          <w:szCs w:val="28"/>
          <w:lang w:val="uk-UA"/>
        </w:rPr>
        <w:t>8</w:t>
      </w:r>
      <w:r w:rsidRPr="00EC1ABA">
        <w:rPr>
          <w:color w:val="000000" w:themeColor="text1"/>
          <w:sz w:val="28"/>
          <w:szCs w:val="28"/>
        </w:rPr>
        <w:t xml:space="preserve"> класах</w:t>
      </w:r>
      <w:r w:rsidRPr="00EC1ABA">
        <w:rPr>
          <w:color w:val="000000" w:themeColor="text1"/>
          <w:sz w:val="28"/>
          <w:szCs w:val="28"/>
          <w:lang w:val="uk-UA"/>
        </w:rPr>
        <w:t>,</w:t>
      </w:r>
      <w:r w:rsidR="00977D1C">
        <w:rPr>
          <w:color w:val="000000" w:themeColor="text1"/>
          <w:sz w:val="28"/>
          <w:szCs w:val="28"/>
          <w:lang w:val="uk-UA"/>
        </w:rPr>
        <w:t xml:space="preserve"> </w:t>
      </w:r>
      <w:r w:rsidRPr="00EC1ABA">
        <w:rPr>
          <w:color w:val="000000" w:themeColor="text1"/>
          <w:sz w:val="28"/>
          <w:szCs w:val="28"/>
        </w:rPr>
        <w:t>працюють 12</w:t>
      </w:r>
      <w:r w:rsidRPr="00EC1ABA">
        <w:rPr>
          <w:color w:val="000000" w:themeColor="text1"/>
          <w:sz w:val="28"/>
          <w:szCs w:val="28"/>
          <w:lang w:val="uk-UA"/>
        </w:rPr>
        <w:t>0</w:t>
      </w:r>
      <w:r w:rsidR="00977D1C">
        <w:rPr>
          <w:color w:val="000000" w:themeColor="text1"/>
          <w:sz w:val="28"/>
          <w:szCs w:val="28"/>
        </w:rPr>
        <w:t xml:space="preserve"> педагогічни</w:t>
      </w:r>
      <w:r w:rsidR="00977D1C">
        <w:rPr>
          <w:color w:val="000000" w:themeColor="text1"/>
          <w:sz w:val="28"/>
          <w:szCs w:val="28"/>
          <w:lang w:val="uk-UA"/>
        </w:rPr>
        <w:t>х</w:t>
      </w:r>
      <w:r w:rsidRPr="00EC1ABA">
        <w:rPr>
          <w:color w:val="000000" w:themeColor="text1"/>
          <w:sz w:val="28"/>
          <w:szCs w:val="28"/>
        </w:rPr>
        <w:t xml:space="preserve"> працівник</w:t>
      </w:r>
      <w:r w:rsidR="00977D1C">
        <w:rPr>
          <w:color w:val="000000" w:themeColor="text1"/>
          <w:sz w:val="28"/>
          <w:szCs w:val="28"/>
          <w:lang w:val="uk-UA"/>
        </w:rPr>
        <w:t>ів</w:t>
      </w:r>
      <w:r w:rsidRPr="00EC1ABA">
        <w:rPr>
          <w:color w:val="000000" w:themeColor="text1"/>
          <w:sz w:val="28"/>
          <w:szCs w:val="28"/>
          <w:lang w:val="uk-UA"/>
        </w:rPr>
        <w:t xml:space="preserve"> та </w:t>
      </w:r>
      <w:r w:rsidRPr="00EC1ABA">
        <w:rPr>
          <w:color w:val="000000" w:themeColor="text1"/>
          <w:sz w:val="28"/>
          <w:szCs w:val="28"/>
        </w:rPr>
        <w:t>8</w:t>
      </w:r>
      <w:r w:rsidRPr="00EC1ABA">
        <w:rPr>
          <w:color w:val="000000" w:themeColor="text1"/>
          <w:sz w:val="28"/>
          <w:szCs w:val="28"/>
          <w:lang w:val="uk-UA"/>
        </w:rPr>
        <w:t>6</w:t>
      </w:r>
      <w:r w:rsidR="00977D1C">
        <w:rPr>
          <w:color w:val="000000" w:themeColor="text1"/>
          <w:sz w:val="28"/>
          <w:szCs w:val="28"/>
        </w:rPr>
        <w:t xml:space="preserve"> технічни</w:t>
      </w:r>
      <w:r w:rsidR="00977D1C">
        <w:rPr>
          <w:color w:val="000000" w:themeColor="text1"/>
          <w:sz w:val="28"/>
          <w:szCs w:val="28"/>
          <w:lang w:val="uk-UA"/>
        </w:rPr>
        <w:t>х</w:t>
      </w:r>
      <w:r w:rsidRPr="00EC1ABA">
        <w:rPr>
          <w:color w:val="000000" w:themeColor="text1"/>
          <w:sz w:val="28"/>
          <w:szCs w:val="28"/>
        </w:rPr>
        <w:t xml:space="preserve"> працівник</w:t>
      </w:r>
      <w:r w:rsidR="00977D1C">
        <w:rPr>
          <w:color w:val="000000" w:themeColor="text1"/>
          <w:sz w:val="28"/>
          <w:szCs w:val="28"/>
          <w:lang w:val="uk-UA"/>
        </w:rPr>
        <w:t>ів</w:t>
      </w:r>
      <w:r w:rsidRPr="00EC1ABA">
        <w:rPr>
          <w:color w:val="000000" w:themeColor="text1"/>
          <w:sz w:val="28"/>
          <w:szCs w:val="28"/>
        </w:rPr>
        <w:t xml:space="preserve">.   </w:t>
      </w:r>
      <w:r w:rsidRPr="00EC1ABA">
        <w:rPr>
          <w:color w:val="000000" w:themeColor="text1"/>
          <w:sz w:val="28"/>
          <w:szCs w:val="28"/>
          <w:lang w:val="uk-UA"/>
        </w:rPr>
        <w:t>У 8 закладах дошкільної освіти виховуються 188</w:t>
      </w:r>
      <w:r w:rsidR="00935929">
        <w:rPr>
          <w:color w:val="000000" w:themeColor="text1"/>
          <w:sz w:val="28"/>
          <w:szCs w:val="28"/>
          <w:lang w:val="uk-UA"/>
        </w:rPr>
        <w:t xml:space="preserve"> </w:t>
      </w:r>
      <w:r w:rsidRPr="00EC1ABA">
        <w:rPr>
          <w:color w:val="000000" w:themeColor="text1"/>
          <w:sz w:val="28"/>
          <w:szCs w:val="28"/>
          <w:lang w:val="uk-UA"/>
        </w:rPr>
        <w:t>дітей</w:t>
      </w:r>
      <w:r w:rsidRPr="00EC1ABA">
        <w:rPr>
          <w:color w:val="000000" w:themeColor="text1"/>
          <w:sz w:val="28"/>
          <w:szCs w:val="28"/>
        </w:rPr>
        <w:t>, працюють 3</w:t>
      </w:r>
      <w:r w:rsidRPr="00EC1ABA">
        <w:rPr>
          <w:color w:val="000000" w:themeColor="text1"/>
          <w:sz w:val="28"/>
          <w:szCs w:val="28"/>
          <w:lang w:val="uk-UA"/>
        </w:rPr>
        <w:t>4</w:t>
      </w:r>
      <w:r w:rsidRPr="00EC1ABA">
        <w:rPr>
          <w:color w:val="000000" w:themeColor="text1"/>
          <w:sz w:val="28"/>
          <w:szCs w:val="28"/>
        </w:rPr>
        <w:t xml:space="preserve"> педагогічних працівник</w:t>
      </w:r>
      <w:r w:rsidRPr="00EC1ABA">
        <w:rPr>
          <w:color w:val="000000" w:themeColor="text1"/>
          <w:sz w:val="28"/>
          <w:szCs w:val="28"/>
          <w:lang w:val="uk-UA"/>
        </w:rPr>
        <w:t xml:space="preserve">а та </w:t>
      </w:r>
      <w:r w:rsidRPr="00EC1ABA">
        <w:rPr>
          <w:color w:val="000000" w:themeColor="text1"/>
          <w:sz w:val="28"/>
          <w:szCs w:val="28"/>
        </w:rPr>
        <w:t>4</w:t>
      </w:r>
      <w:r w:rsidRPr="00EC1ABA">
        <w:rPr>
          <w:color w:val="000000" w:themeColor="text1"/>
          <w:sz w:val="28"/>
          <w:szCs w:val="28"/>
          <w:lang w:val="uk-UA"/>
        </w:rPr>
        <w:t>5</w:t>
      </w:r>
      <w:r w:rsidRPr="00EC1ABA">
        <w:rPr>
          <w:color w:val="000000" w:themeColor="text1"/>
          <w:sz w:val="28"/>
          <w:szCs w:val="28"/>
        </w:rPr>
        <w:t xml:space="preserve"> технічних працівників. </w:t>
      </w:r>
    </w:p>
    <w:p w:rsidR="00C8437E" w:rsidRPr="00EC1ABA" w:rsidRDefault="00C8437E" w:rsidP="00C8437E">
      <w:pPr>
        <w:pStyle w:val="a3"/>
        <w:spacing w:before="0" w:beforeAutospacing="0" w:after="0" w:afterAutospacing="0"/>
        <w:ind w:firstLine="360"/>
        <w:jc w:val="both"/>
        <w:rPr>
          <w:color w:val="000000" w:themeColor="text1"/>
          <w:sz w:val="28"/>
          <w:szCs w:val="28"/>
          <w:lang w:val="uk-UA"/>
        </w:rPr>
      </w:pPr>
      <w:r w:rsidRPr="00EC1ABA">
        <w:rPr>
          <w:color w:val="000000" w:themeColor="text1"/>
          <w:sz w:val="28"/>
          <w:szCs w:val="28"/>
        </w:rPr>
        <w:t>У ліцеях організовано змішану форму навчання</w:t>
      </w:r>
      <w:r w:rsidRPr="00EC1ABA">
        <w:rPr>
          <w:color w:val="000000" w:themeColor="text1"/>
          <w:sz w:val="28"/>
          <w:szCs w:val="28"/>
          <w:lang w:val="uk-UA"/>
        </w:rPr>
        <w:t>.</w:t>
      </w:r>
    </w:p>
    <w:p w:rsidR="00C8437E" w:rsidRPr="00EC1ABA" w:rsidRDefault="00C8437E" w:rsidP="00C8437E">
      <w:pPr>
        <w:pStyle w:val="a3"/>
        <w:spacing w:before="0" w:beforeAutospacing="0" w:after="0" w:afterAutospacing="0"/>
        <w:ind w:firstLine="360"/>
        <w:jc w:val="both"/>
        <w:rPr>
          <w:color w:val="000000" w:themeColor="text1"/>
          <w:sz w:val="28"/>
          <w:szCs w:val="28"/>
          <w:lang w:val="uk-UA"/>
        </w:rPr>
      </w:pPr>
      <w:r w:rsidRPr="00EC1ABA">
        <w:rPr>
          <w:color w:val="000000" w:themeColor="text1"/>
          <w:sz w:val="28"/>
          <w:szCs w:val="28"/>
          <w:lang w:val="uk-UA"/>
        </w:rPr>
        <w:t xml:space="preserve">В 7 закладах загальної освіти наявне укриття, але в Себинському ліцеї відсутній позитивний акт </w:t>
      </w:r>
      <w:r w:rsidRPr="00EC1ABA">
        <w:rPr>
          <w:color w:val="000000" w:themeColor="text1"/>
          <w:sz w:val="28"/>
          <w:szCs w:val="28"/>
          <w:bdr w:val="none" w:sz="0" w:space="0" w:color="auto" w:frame="1"/>
          <w:shd w:val="clear" w:color="auto" w:fill="FFFFFF"/>
          <w:lang w:val="uk-UA"/>
        </w:rPr>
        <w:t xml:space="preserve"> огляду об’єкта (будівлі, споруди, приміщення) щодо можливості його використання для укриття населення як найпростішого укриття (користуються укриттям Себинського ЗДО та Себинського СБК)</w:t>
      </w:r>
      <w:r w:rsidRPr="00EC1ABA">
        <w:rPr>
          <w:color w:val="000000" w:themeColor="text1"/>
          <w:sz w:val="28"/>
          <w:szCs w:val="28"/>
          <w:lang w:val="uk-UA"/>
        </w:rPr>
        <w:t>.</w:t>
      </w:r>
    </w:p>
    <w:p w:rsidR="00C8437E" w:rsidRPr="00EC1ABA" w:rsidRDefault="00C8437E" w:rsidP="00C8437E">
      <w:pPr>
        <w:pStyle w:val="a3"/>
        <w:spacing w:before="0" w:beforeAutospacing="0" w:after="0" w:afterAutospacing="0"/>
        <w:ind w:firstLine="360"/>
        <w:jc w:val="both"/>
        <w:rPr>
          <w:color w:val="000000" w:themeColor="text1"/>
          <w:sz w:val="28"/>
          <w:szCs w:val="28"/>
          <w:lang w:val="uk-UA"/>
        </w:rPr>
      </w:pPr>
      <w:r w:rsidRPr="00EC1ABA">
        <w:rPr>
          <w:color w:val="000000" w:themeColor="text1"/>
          <w:sz w:val="28"/>
          <w:szCs w:val="28"/>
          <w:lang w:val="uk-UA"/>
        </w:rPr>
        <w:t>У Новопетрівському, Костянтинівському та Гур’ївському ліцеях організоване інклюзивне навчання в 9 класах, де навчаються 15 дітей з особливими освітніми потребами.</w:t>
      </w:r>
    </w:p>
    <w:p w:rsidR="00C8437E" w:rsidRPr="00EC1ABA" w:rsidRDefault="00977D1C" w:rsidP="00C8437E">
      <w:pPr>
        <w:pStyle w:val="a3"/>
        <w:spacing w:before="0" w:beforeAutospacing="0" w:after="0" w:afterAutospacing="0"/>
        <w:ind w:firstLine="360"/>
        <w:jc w:val="both"/>
        <w:rPr>
          <w:color w:val="000000" w:themeColor="text1"/>
          <w:sz w:val="28"/>
          <w:szCs w:val="28"/>
          <w:lang w:val="uk-UA"/>
        </w:rPr>
      </w:pPr>
      <w:r>
        <w:rPr>
          <w:rFonts w:eastAsia="Calibri"/>
          <w:color w:val="000000" w:themeColor="text1"/>
          <w:sz w:val="28"/>
          <w:szCs w:val="28"/>
          <w:lang w:val="uk-UA"/>
        </w:rPr>
        <w:t>Укладено</w:t>
      </w:r>
      <w:r w:rsidR="00C8437E" w:rsidRPr="00EC1ABA">
        <w:rPr>
          <w:rFonts w:eastAsia="Calibri"/>
          <w:color w:val="000000" w:themeColor="text1"/>
          <w:sz w:val="28"/>
          <w:szCs w:val="28"/>
        </w:rPr>
        <w:t xml:space="preserve"> договір на 2025-2026 роки про співробітництво територіальних громад у формі делегування виконання окремих завдань у сфері інклюзивної освіти при організації надання послуг дітям з особливими освітніми потребами комунальною установою «Інклюзивно-ресурсний центр» Новоодеської міської ради між Новоодеською міською територіальною громадою та Костянтинівською сільською територіальною громадою для проведення комплексної психолого-педагогічної оцінки розвитку осіб з особливими освітніми потребами. Інклюзивно-ресурсний центром було обстежено 25 дітей </w:t>
      </w:r>
      <w:proofErr w:type="gramStart"/>
      <w:r w:rsidR="00C8437E" w:rsidRPr="00EC1ABA">
        <w:rPr>
          <w:rFonts w:eastAsia="Calibri"/>
          <w:color w:val="000000" w:themeColor="text1"/>
          <w:sz w:val="28"/>
          <w:szCs w:val="28"/>
        </w:rPr>
        <w:t xml:space="preserve">нашої </w:t>
      </w:r>
      <w:r>
        <w:rPr>
          <w:rFonts w:eastAsia="Calibri"/>
          <w:color w:val="000000" w:themeColor="text1"/>
          <w:sz w:val="28"/>
          <w:szCs w:val="28"/>
          <w:lang w:val="uk-UA"/>
        </w:rPr>
        <w:t xml:space="preserve"> </w:t>
      </w:r>
      <w:r w:rsidR="00C8437E" w:rsidRPr="00EC1ABA">
        <w:rPr>
          <w:rFonts w:eastAsia="Calibri"/>
          <w:color w:val="000000" w:themeColor="text1"/>
          <w:sz w:val="28"/>
          <w:szCs w:val="28"/>
        </w:rPr>
        <w:t>громади</w:t>
      </w:r>
      <w:proofErr w:type="gramEnd"/>
      <w:r w:rsidR="00C8437E" w:rsidRPr="00EC1ABA">
        <w:rPr>
          <w:rFonts w:eastAsia="Calibri"/>
          <w:color w:val="000000" w:themeColor="text1"/>
          <w:sz w:val="28"/>
          <w:szCs w:val="28"/>
        </w:rPr>
        <w:t xml:space="preserve"> на загальну суму 148955,56 грн.</w:t>
      </w:r>
    </w:p>
    <w:p w:rsidR="00C8437E" w:rsidRPr="00EC1ABA" w:rsidRDefault="00C8437E" w:rsidP="00C8437E">
      <w:pPr>
        <w:pStyle w:val="a5"/>
        <w:spacing w:line="276" w:lineRule="auto"/>
        <w:ind w:firstLine="705"/>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У 7 закладах дошкільної освіти організовано короткотривале перебування дітей, в  Баловненському ЗДО організована дистанційна форма навчання дітей.</w:t>
      </w:r>
    </w:p>
    <w:p w:rsidR="00C8437E" w:rsidRPr="00EC1ABA" w:rsidRDefault="00C8437E" w:rsidP="00C8437E">
      <w:pPr>
        <w:pStyle w:val="a5"/>
        <w:spacing w:line="276" w:lineRule="auto"/>
        <w:ind w:firstLine="705"/>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rPr>
        <w:t xml:space="preserve">В </w:t>
      </w:r>
      <w:r w:rsidRPr="00EC1ABA">
        <w:rPr>
          <w:rFonts w:ascii="Times New Roman" w:hAnsi="Times New Roman"/>
          <w:color w:val="000000" w:themeColor="text1"/>
          <w:sz w:val="28"/>
          <w:szCs w:val="28"/>
          <w:lang w:val="uk-UA"/>
        </w:rPr>
        <w:t>3</w:t>
      </w:r>
      <w:r w:rsidRPr="00EC1ABA">
        <w:rPr>
          <w:rFonts w:ascii="Times New Roman" w:hAnsi="Times New Roman"/>
          <w:color w:val="000000" w:themeColor="text1"/>
          <w:sz w:val="28"/>
          <w:szCs w:val="28"/>
        </w:rPr>
        <w:t xml:space="preserve"> закладах </w:t>
      </w:r>
      <w:r w:rsidRPr="00EC1ABA">
        <w:rPr>
          <w:rFonts w:ascii="Times New Roman" w:hAnsi="Times New Roman"/>
          <w:color w:val="000000" w:themeColor="text1"/>
          <w:sz w:val="28"/>
          <w:szCs w:val="28"/>
          <w:lang w:val="uk-UA"/>
        </w:rPr>
        <w:t>дошкільної</w:t>
      </w:r>
      <w:r w:rsidRPr="00EC1ABA">
        <w:rPr>
          <w:rFonts w:ascii="Times New Roman" w:hAnsi="Times New Roman"/>
          <w:color w:val="000000" w:themeColor="text1"/>
          <w:sz w:val="28"/>
          <w:szCs w:val="28"/>
        </w:rPr>
        <w:t xml:space="preserve"> освіти наявне власне укриття,</w:t>
      </w:r>
      <w:r w:rsidRPr="00EC1ABA">
        <w:rPr>
          <w:rFonts w:ascii="Times New Roman" w:hAnsi="Times New Roman"/>
          <w:color w:val="000000" w:themeColor="text1"/>
          <w:sz w:val="28"/>
          <w:szCs w:val="28"/>
          <w:lang w:val="uk-UA"/>
        </w:rPr>
        <w:t xml:space="preserve"> 4 ЗДО</w:t>
      </w:r>
      <w:r w:rsidR="00977D1C">
        <w:rPr>
          <w:rFonts w:ascii="Times New Roman" w:hAnsi="Times New Roman"/>
          <w:color w:val="000000" w:themeColor="text1"/>
          <w:sz w:val="28"/>
          <w:szCs w:val="28"/>
          <w:lang w:val="uk-UA"/>
        </w:rPr>
        <w:t xml:space="preserve"> </w:t>
      </w:r>
      <w:r w:rsidRPr="00EC1ABA">
        <w:rPr>
          <w:rFonts w:ascii="Times New Roman" w:hAnsi="Times New Roman"/>
          <w:color w:val="000000" w:themeColor="text1"/>
          <w:sz w:val="28"/>
          <w:szCs w:val="28"/>
          <w:lang w:val="uk-UA"/>
        </w:rPr>
        <w:t>використовують</w:t>
      </w:r>
      <w:r w:rsidRPr="00EC1ABA">
        <w:rPr>
          <w:rFonts w:ascii="Times New Roman" w:hAnsi="Times New Roman"/>
          <w:color w:val="000000" w:themeColor="text1"/>
          <w:sz w:val="28"/>
          <w:szCs w:val="28"/>
          <w:bdr w:val="none" w:sz="0" w:space="0" w:color="auto" w:frame="1"/>
          <w:shd w:val="clear" w:color="auto" w:fill="FFFFFF"/>
        </w:rPr>
        <w:t xml:space="preserve"> укриття</w:t>
      </w:r>
      <w:r w:rsidRPr="00EC1ABA">
        <w:rPr>
          <w:rFonts w:ascii="Times New Roman" w:hAnsi="Times New Roman"/>
          <w:color w:val="000000" w:themeColor="text1"/>
          <w:sz w:val="28"/>
          <w:szCs w:val="28"/>
          <w:bdr w:val="none" w:sz="0" w:space="0" w:color="auto" w:frame="1"/>
          <w:shd w:val="clear" w:color="auto" w:fill="FFFFFF"/>
          <w:lang w:val="uk-UA"/>
        </w:rPr>
        <w:t xml:space="preserve"> відповідних ліцеїв</w:t>
      </w:r>
      <w:r w:rsidRPr="00EC1ABA">
        <w:rPr>
          <w:rFonts w:ascii="Times New Roman" w:hAnsi="Times New Roman"/>
          <w:color w:val="000000" w:themeColor="text1"/>
          <w:sz w:val="28"/>
          <w:szCs w:val="28"/>
        </w:rPr>
        <w:t>.</w:t>
      </w:r>
    </w:p>
    <w:p w:rsidR="00C8437E" w:rsidRPr="00EC1ABA" w:rsidRDefault="00C8437E" w:rsidP="00C8437E">
      <w:pPr>
        <w:pStyle w:val="listparagraph"/>
        <w:shd w:val="clear" w:color="auto" w:fill="FFFFFF"/>
        <w:spacing w:before="0" w:beforeAutospacing="0" w:after="0" w:afterAutospacing="0"/>
        <w:ind w:firstLine="709"/>
        <w:jc w:val="both"/>
        <w:rPr>
          <w:color w:val="000000" w:themeColor="text1"/>
          <w:sz w:val="28"/>
          <w:szCs w:val="28"/>
          <w:bdr w:val="none" w:sz="0" w:space="0" w:color="auto" w:frame="1"/>
        </w:rPr>
      </w:pPr>
      <w:r w:rsidRPr="00EC1ABA">
        <w:rPr>
          <w:color w:val="000000" w:themeColor="text1"/>
          <w:sz w:val="28"/>
          <w:szCs w:val="28"/>
          <w:bdr w:val="none" w:sz="0" w:space="0" w:color="auto" w:frame="1"/>
          <w:shd w:val="clear" w:color="auto" w:fill="FFFFFF"/>
        </w:rPr>
        <w:t xml:space="preserve">У 2025  році відділом освіти було видано 158 документів про освіту. З них 96 про здобуття базової середньої освіти і 62 - про здобуття повної </w:t>
      </w:r>
      <w:r w:rsidRPr="00EC1ABA">
        <w:rPr>
          <w:color w:val="000000" w:themeColor="text1"/>
          <w:sz w:val="28"/>
          <w:szCs w:val="28"/>
          <w:bdr w:val="none" w:sz="0" w:space="0" w:color="auto" w:frame="1"/>
          <w:shd w:val="clear" w:color="auto" w:fill="FFFFFF"/>
        </w:rPr>
        <w:lastRenderedPageBreak/>
        <w:t xml:space="preserve">загальної середньої освіти. </w:t>
      </w:r>
      <w:r w:rsidRPr="00EC1ABA">
        <w:rPr>
          <w:color w:val="000000" w:themeColor="text1"/>
          <w:sz w:val="28"/>
          <w:szCs w:val="28"/>
          <w:bdr w:val="none" w:sz="0" w:space="0" w:color="auto" w:frame="1"/>
        </w:rPr>
        <w:t xml:space="preserve">25 учнів нагороджено похвальними листами та 4 учні нагороджено похвальними грамотами. </w:t>
      </w:r>
    </w:p>
    <w:p w:rsidR="00C8437E" w:rsidRPr="00EC1ABA" w:rsidRDefault="00C8437E" w:rsidP="00C8437E">
      <w:pPr>
        <w:pStyle w:val="nospacing"/>
        <w:shd w:val="clear" w:color="auto" w:fill="FFFFFF"/>
        <w:spacing w:before="0" w:beforeAutospacing="0" w:after="0" w:afterAutospacing="0"/>
        <w:jc w:val="both"/>
        <w:rPr>
          <w:color w:val="000000" w:themeColor="text1"/>
          <w:sz w:val="28"/>
          <w:szCs w:val="28"/>
          <w:bdr w:val="none" w:sz="0" w:space="0" w:color="auto" w:frame="1"/>
        </w:rPr>
      </w:pPr>
      <w:r w:rsidRPr="00EC1ABA">
        <w:rPr>
          <w:color w:val="000000" w:themeColor="text1"/>
          <w:sz w:val="28"/>
          <w:szCs w:val="28"/>
          <w:bdr w:val="none" w:sz="0" w:space="0" w:color="auto" w:frame="1"/>
        </w:rPr>
        <w:t xml:space="preserve">         В закладах загальної середньої освіти Костянтинівської сільської ради навчаються 49 дітей з числа внутрішньо-переміщених осіб.</w:t>
      </w:r>
    </w:p>
    <w:p w:rsidR="00C8437E" w:rsidRPr="00EC1ABA" w:rsidRDefault="00C8437E" w:rsidP="00C8437E">
      <w:pPr>
        <w:pStyle w:val="Standard"/>
        <w:ind w:firstLine="708"/>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У 2025 році на базі ліцеїв було проведено тренінги в межах реалізації програми СЕН “Зерна”: розвиток соціально-емоційних навичок та підтримка  благополуччя дітей і педагогів.</w:t>
      </w:r>
    </w:p>
    <w:p w:rsidR="00C8437E" w:rsidRPr="00EC1ABA" w:rsidRDefault="00C8437E" w:rsidP="00C8437E">
      <w:pPr>
        <w:pStyle w:val="Standard"/>
        <w:ind w:firstLine="708"/>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bdr w:val="none" w:sz="0" w:space="0" w:color="auto" w:frame="1"/>
        </w:rPr>
        <w:t xml:space="preserve">В Баловненському ліцеї створено освітній простір </w:t>
      </w:r>
      <w:r w:rsidRPr="00EC1ABA">
        <w:rPr>
          <w:rFonts w:ascii="Times New Roman" w:hAnsi="Times New Roman" w:cs="Times New Roman"/>
          <w:color w:val="000000" w:themeColor="text1"/>
          <w:sz w:val="28"/>
          <w:szCs w:val="28"/>
        </w:rPr>
        <w:t>«Вулик» - простір, який фінансується Education Cannot Wait, глобальним фондом ООН за підтримки партнера-імплементатора – міжнародного благодійного фонду savED у межах багаторічної програми стійкості 2024-2026 та підтримки Міністерства освіти і науки України.</w:t>
      </w:r>
    </w:p>
    <w:p w:rsidR="00C8437E" w:rsidRPr="00EC1ABA" w:rsidRDefault="00C8437E" w:rsidP="00C8437E">
      <w:pPr>
        <w:pStyle w:val="a3"/>
        <w:spacing w:before="0" w:beforeAutospacing="0" w:after="0" w:afterAutospacing="0"/>
        <w:ind w:firstLine="708"/>
        <w:jc w:val="both"/>
        <w:rPr>
          <w:color w:val="000000" w:themeColor="text1"/>
          <w:sz w:val="28"/>
          <w:szCs w:val="28"/>
          <w:shd w:val="clear" w:color="auto" w:fill="FFFFFF"/>
        </w:rPr>
      </w:pPr>
      <w:r w:rsidRPr="00EC1ABA">
        <w:rPr>
          <w:color w:val="000000" w:themeColor="text1"/>
          <w:sz w:val="28"/>
          <w:szCs w:val="28"/>
          <w:shd w:val="clear" w:color="auto" w:fill="FFFFFF"/>
        </w:rPr>
        <w:t>Протягом року закладами освіти були проведені заходи до усіх пам’ятних дат. Матеріали про проведені заходи заклади освіти оприлюднюють на своїх офіційних сторінках.</w:t>
      </w:r>
    </w:p>
    <w:p w:rsidR="00C8437E" w:rsidRPr="00EC1ABA" w:rsidRDefault="00C8437E" w:rsidP="00C8437E">
      <w:pPr>
        <w:pStyle w:val="a3"/>
        <w:spacing w:before="0" w:beforeAutospacing="0" w:after="0" w:afterAutospacing="0"/>
        <w:ind w:firstLine="708"/>
        <w:jc w:val="both"/>
        <w:rPr>
          <w:rFonts w:eastAsia="Calibri"/>
          <w:color w:val="000000" w:themeColor="text1"/>
          <w:sz w:val="28"/>
          <w:szCs w:val="28"/>
        </w:rPr>
      </w:pPr>
      <w:r w:rsidRPr="00EC1ABA">
        <w:rPr>
          <w:color w:val="000000" w:themeColor="text1"/>
          <w:sz w:val="28"/>
          <w:szCs w:val="28"/>
          <w:shd w:val="clear" w:color="auto" w:fill="FFFFFF"/>
        </w:rPr>
        <w:t>Заклади освіти приймали участь в різноманітних обласних конкурсах. В конкурсах «</w:t>
      </w:r>
      <w:r w:rsidRPr="00EC1ABA">
        <w:rPr>
          <w:rFonts w:eastAsia="Calibri"/>
          <w:color w:val="000000" w:themeColor="text1"/>
          <w:sz w:val="28"/>
          <w:szCs w:val="28"/>
        </w:rPr>
        <w:t>День рослин», «Гуманне ставлення до тварин», «Український сувенір», «Моя мала Батьківщина», «</w:t>
      </w:r>
      <w:r w:rsidRPr="00EC1ABA">
        <w:rPr>
          <w:color w:val="000000" w:themeColor="text1"/>
          <w:sz w:val="28"/>
          <w:szCs w:val="28"/>
        </w:rPr>
        <w:t>Квітуча Україна»</w:t>
      </w:r>
      <w:r w:rsidRPr="00EC1ABA">
        <w:rPr>
          <w:rFonts w:eastAsia="Calibri"/>
          <w:color w:val="000000" w:themeColor="text1"/>
          <w:sz w:val="28"/>
          <w:szCs w:val="28"/>
        </w:rPr>
        <w:t>, «</w:t>
      </w:r>
      <w:r w:rsidRPr="00EC1ABA">
        <w:rPr>
          <w:color w:val="000000" w:themeColor="text1"/>
          <w:sz w:val="28"/>
          <w:szCs w:val="28"/>
        </w:rPr>
        <w:t>Новорічна композиція»</w:t>
      </w:r>
      <w:r w:rsidRPr="00EC1ABA">
        <w:rPr>
          <w:rFonts w:eastAsia="Calibri"/>
          <w:color w:val="000000" w:themeColor="text1"/>
          <w:sz w:val="28"/>
          <w:szCs w:val="28"/>
        </w:rPr>
        <w:t xml:space="preserve">, «Здоров'я </w:t>
      </w:r>
      <w:r w:rsidRPr="00EC1ABA">
        <w:rPr>
          <w:rFonts w:eastAsia="Calibri"/>
          <w:color w:val="000000" w:themeColor="text1"/>
          <w:sz w:val="28"/>
          <w:szCs w:val="28"/>
          <w:lang w:val="uk-UA"/>
        </w:rPr>
        <w:t>-</w:t>
      </w:r>
      <w:r w:rsidRPr="00EC1ABA">
        <w:rPr>
          <w:rFonts w:eastAsia="Calibri"/>
          <w:color w:val="000000" w:themeColor="text1"/>
          <w:sz w:val="28"/>
          <w:szCs w:val="28"/>
        </w:rPr>
        <w:t xml:space="preserve"> це вибір, зроби його правильним» учні Кандибинського та Костянтинівського ліцеїв зайняли призові місця.</w:t>
      </w:r>
    </w:p>
    <w:p w:rsidR="00C8437E" w:rsidRPr="00EC1ABA" w:rsidRDefault="00C8437E" w:rsidP="00C8437E">
      <w:pPr>
        <w:spacing w:after="0" w:line="240" w:lineRule="auto"/>
        <w:ind w:firstLine="708"/>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Приймали участь в осінніх олімпіадах, представлених сайтом Всеосвіти з громадянської освіти ти історії України в якому учні Себинського ліцею зайняли призові перше та третє місця.</w:t>
      </w:r>
    </w:p>
    <w:p w:rsidR="00C8437E" w:rsidRPr="00EC1ABA" w:rsidRDefault="00C8437E" w:rsidP="00C8437E">
      <w:pPr>
        <w:pStyle w:val="a5"/>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ab/>
        <w:t>Дітьми, їхніми батьками та жителями сіл Костянтинівської громади збиралися посилки для наших воїнів ЗСУ, проводилися благодійні ярмарки, виготовлялися окопні свічки, малювалися малюнки, плелися маскувальні сітки які було передано на передову.</w:t>
      </w:r>
    </w:p>
    <w:p w:rsidR="00C8437E" w:rsidRPr="00EC1ABA" w:rsidRDefault="00C8437E" w:rsidP="00C8437E">
      <w:pPr>
        <w:pStyle w:val="a5"/>
        <w:ind w:firstLine="360"/>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Впродовж 2025 року</w:t>
      </w:r>
      <w:r w:rsidRPr="00EC1ABA">
        <w:rPr>
          <w:rFonts w:ascii="Times New Roman" w:hAnsi="Times New Roman"/>
          <w:color w:val="000000" w:themeColor="text1"/>
          <w:sz w:val="28"/>
          <w:szCs w:val="28"/>
          <w:shd w:val="clear" w:color="auto" w:fill="FFFFFF"/>
          <w:lang w:val="uk-UA"/>
        </w:rPr>
        <w:t xml:space="preserve"> заклади освіти та відділ освіти культури, молоді та спорту проводили роботу у напрямку зміцнення навчально-методичної та матеріально-технічної бази закладів</w:t>
      </w:r>
      <w:r w:rsidRPr="00EC1ABA">
        <w:rPr>
          <w:rFonts w:ascii="Times New Roman" w:hAnsi="Times New Roman"/>
          <w:color w:val="000000" w:themeColor="text1"/>
          <w:sz w:val="28"/>
          <w:szCs w:val="28"/>
          <w:lang w:val="uk-UA"/>
        </w:rPr>
        <w:t>:</w:t>
      </w:r>
    </w:p>
    <w:p w:rsidR="00C8437E" w:rsidRPr="00EC1ABA" w:rsidRDefault="00C8437E" w:rsidP="00C8437E">
      <w:pPr>
        <w:pStyle w:val="a5"/>
        <w:numPr>
          <w:ilvl w:val="0"/>
          <w:numId w:val="2"/>
        </w:numPr>
        <w:ind w:left="0" w:firstLine="0"/>
        <w:jc w:val="both"/>
        <w:rPr>
          <w:rFonts w:ascii="Times New Roman" w:hAnsi="Times New Roman"/>
          <w:color w:val="000000" w:themeColor="text1"/>
          <w:sz w:val="28"/>
          <w:szCs w:val="28"/>
          <w:lang w:val="uk-UA"/>
        </w:rPr>
      </w:pPr>
      <w:r w:rsidRPr="00EC1ABA">
        <w:rPr>
          <w:rFonts w:ascii="Times New Roman" w:hAnsi="Times New Roman"/>
          <w:b/>
          <w:color w:val="000000" w:themeColor="text1"/>
          <w:sz w:val="28"/>
          <w:szCs w:val="28"/>
          <w:lang w:val="uk-UA"/>
        </w:rPr>
        <w:t>Закладами загальної середньої освіти</w:t>
      </w:r>
      <w:r w:rsidRPr="00EC1ABA">
        <w:rPr>
          <w:rFonts w:ascii="Times New Roman" w:hAnsi="Times New Roman"/>
          <w:color w:val="000000" w:themeColor="text1"/>
          <w:sz w:val="28"/>
          <w:szCs w:val="28"/>
          <w:lang w:val="uk-UA"/>
        </w:rPr>
        <w:t xml:space="preserve"> безкоштовно отримано підручники (304956,72 грн.), від благодійної організації «Міжнародний благодійний фонд «СЕЙВД» (Баловненський ліцей) клас безпеки (165413,67 грн.), від громадської організації «Істок» (Гур’ївський ліцей) зарядні станції, меблі, канцтовари (952287,18 грн.), від всесвітньої продовольчої програми ООН в Україні (Новоінгульський ліцей) котел електричний, шафа жарочна, електрична плита, зарядна станція, ноутбуки, принтери (292537 грн).</w:t>
      </w:r>
    </w:p>
    <w:p w:rsidR="00C8437E" w:rsidRPr="00EC1ABA" w:rsidRDefault="00C8437E" w:rsidP="00C8437E">
      <w:pPr>
        <w:pStyle w:val="a5"/>
        <w:ind w:firstLine="360"/>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 xml:space="preserve">Витрачено у 2025 році: </w:t>
      </w:r>
    </w:p>
    <w:p w:rsidR="00C8437E" w:rsidRPr="00EC1ABA" w:rsidRDefault="00C8437E" w:rsidP="00C8437E">
      <w:pPr>
        <w:pStyle w:val="a5"/>
        <w:ind w:firstLine="360"/>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 xml:space="preserve">- предмети, матеріали </w:t>
      </w:r>
      <w:r w:rsidR="00977D1C">
        <w:rPr>
          <w:rFonts w:ascii="Times New Roman" w:hAnsi="Times New Roman"/>
          <w:color w:val="000000" w:themeColor="text1"/>
          <w:sz w:val="28"/>
          <w:szCs w:val="28"/>
          <w:lang w:val="uk-UA"/>
        </w:rPr>
        <w:t xml:space="preserve">- </w:t>
      </w:r>
      <w:r w:rsidRPr="00EC1ABA">
        <w:rPr>
          <w:rFonts w:ascii="Times New Roman" w:hAnsi="Times New Roman"/>
          <w:color w:val="000000" w:themeColor="text1"/>
          <w:sz w:val="28"/>
          <w:szCs w:val="28"/>
          <w:lang w:val="uk-UA"/>
        </w:rPr>
        <w:t xml:space="preserve">1714687 грн., </w:t>
      </w:r>
    </w:p>
    <w:p w:rsidR="00C8437E" w:rsidRPr="00EC1ABA" w:rsidRDefault="00C8437E" w:rsidP="00C8437E">
      <w:pPr>
        <w:pStyle w:val="a5"/>
        <w:ind w:firstLine="360"/>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 послуги(крім комунальних)  – 815505 грн.,</w:t>
      </w:r>
    </w:p>
    <w:p w:rsidR="00C8437E" w:rsidRPr="00EC1ABA" w:rsidRDefault="00C8437E" w:rsidP="00C8437E">
      <w:pPr>
        <w:pStyle w:val="a5"/>
        <w:ind w:firstLine="360"/>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 xml:space="preserve">- комунальні послуги – 4243161 грн., </w:t>
      </w:r>
    </w:p>
    <w:p w:rsidR="00C8437E" w:rsidRPr="00EC1ABA" w:rsidRDefault="00C8437E" w:rsidP="00C8437E">
      <w:pPr>
        <w:pStyle w:val="a5"/>
        <w:ind w:firstLine="360"/>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 харчування – 2437312 грн.,</w:t>
      </w:r>
    </w:p>
    <w:p w:rsidR="00C8437E" w:rsidRPr="00EC1ABA" w:rsidRDefault="00C8437E" w:rsidP="00C8437E">
      <w:pPr>
        <w:pStyle w:val="a5"/>
        <w:ind w:firstLine="360"/>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 заробітна плата тех. працівників – 12094629 грн.</w:t>
      </w:r>
    </w:p>
    <w:p w:rsidR="00C8437E" w:rsidRPr="00EC1ABA" w:rsidRDefault="00C8437E" w:rsidP="00C8437E">
      <w:pPr>
        <w:pStyle w:val="a5"/>
        <w:ind w:firstLine="360"/>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 заробітна плата пед. працівників – 36962679 грн.</w:t>
      </w:r>
    </w:p>
    <w:p w:rsidR="00C8437E" w:rsidRPr="00EC1ABA" w:rsidRDefault="00C8437E" w:rsidP="00C8437E">
      <w:pPr>
        <w:pStyle w:val="a5"/>
        <w:ind w:firstLine="360"/>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lastRenderedPageBreak/>
        <w:t xml:space="preserve">Було придбано: матеріали для поточного ремонту закладів освіти, холодильне обладнання, шафу жарочну, кухонне приладдя, столи виробничі, мийки, стелажі, бойлери, електронасоси,  електросушарки для рук, жалюзі, дизельне паливо, бензин, миючі та дезінфікуючі засоби, </w:t>
      </w:r>
      <w:r w:rsidRPr="00EC1ABA">
        <w:rPr>
          <w:rFonts w:ascii="Times New Roman" w:hAnsi="Times New Roman"/>
          <w:color w:val="000000" w:themeColor="text1"/>
          <w:sz w:val="28"/>
          <w:szCs w:val="28"/>
          <w:shd w:val="clear" w:color="auto" w:fill="FFFFFF"/>
          <w:lang w:val="uk-UA"/>
        </w:rPr>
        <w:t>лікарські засоби та вироби медичного призначення</w:t>
      </w:r>
      <w:r w:rsidRPr="00EC1ABA">
        <w:rPr>
          <w:rFonts w:ascii="Times New Roman" w:hAnsi="Times New Roman"/>
          <w:color w:val="000000" w:themeColor="text1"/>
          <w:sz w:val="28"/>
          <w:szCs w:val="28"/>
          <w:lang w:val="uk-UA"/>
        </w:rPr>
        <w:t>, шкільні меблі, принтери, комп’ютерну техніку, установлено кухонні витяжки в Костянтинівському та Новопетрівському ліцеях і т. ін.</w:t>
      </w:r>
    </w:p>
    <w:p w:rsidR="00C8437E" w:rsidRPr="00EC1ABA" w:rsidRDefault="00C8437E" w:rsidP="00C8437E">
      <w:pPr>
        <w:spacing w:after="0" w:line="240" w:lineRule="auto"/>
        <w:ind w:firstLine="708"/>
        <w:jc w:val="both"/>
        <w:rPr>
          <w:rFonts w:ascii="Times New Roman" w:eastAsia="Calibri" w:hAnsi="Times New Roman" w:cs="Times New Roman"/>
          <w:color w:val="000000" w:themeColor="text1"/>
          <w:sz w:val="28"/>
          <w:szCs w:val="28"/>
          <w:lang w:val="uk-UA"/>
        </w:rPr>
      </w:pPr>
      <w:r w:rsidRPr="00EC1ABA">
        <w:rPr>
          <w:rFonts w:ascii="Times New Roman" w:eastAsia="Calibri" w:hAnsi="Times New Roman" w:cs="Times New Roman"/>
          <w:color w:val="000000" w:themeColor="text1"/>
          <w:sz w:val="28"/>
          <w:szCs w:val="28"/>
          <w:lang w:val="uk-UA"/>
        </w:rPr>
        <w:t xml:space="preserve">В рамках впровадження Нової української школи за рахунок державного та місцевого бюджетів було придбано </w:t>
      </w:r>
      <w:r w:rsidRPr="00EC1ABA">
        <w:rPr>
          <w:rFonts w:ascii="Times New Roman" w:hAnsi="Times New Roman" w:cs="Times New Roman"/>
          <w:color w:val="000000" w:themeColor="text1"/>
          <w:sz w:val="28"/>
          <w:szCs w:val="28"/>
          <w:lang w:val="uk-UA"/>
        </w:rPr>
        <w:t xml:space="preserve">9 інтерактивних панелей </w:t>
      </w:r>
      <w:r w:rsidRPr="00EC1ABA">
        <w:rPr>
          <w:rFonts w:ascii="Times New Roman" w:eastAsia="Calibri" w:hAnsi="Times New Roman" w:cs="Times New Roman"/>
          <w:color w:val="000000" w:themeColor="text1"/>
          <w:sz w:val="28"/>
          <w:szCs w:val="28"/>
          <w:lang w:val="uk-UA"/>
        </w:rPr>
        <w:t>на суму 648270грн.</w:t>
      </w:r>
    </w:p>
    <w:p w:rsidR="00C8437E" w:rsidRPr="00EC1ABA" w:rsidRDefault="00C8437E" w:rsidP="00C8437E">
      <w:pPr>
        <w:spacing w:after="0" w:line="240" w:lineRule="auto"/>
        <w:ind w:firstLine="708"/>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Здійснено одноразові виплати дітям-сиротам та дітям, позбавленим батьківського піклування при досягненні 18 років у сумі 1810 грн.</w:t>
      </w:r>
    </w:p>
    <w:p w:rsidR="00C8437E" w:rsidRPr="00EC1ABA" w:rsidRDefault="00C8437E" w:rsidP="00C8437E">
      <w:pPr>
        <w:pStyle w:val="a7"/>
        <w:numPr>
          <w:ilvl w:val="0"/>
          <w:numId w:val="2"/>
        </w:numPr>
        <w:spacing w:after="0" w:line="240" w:lineRule="auto"/>
        <w:ind w:left="0" w:firstLine="0"/>
        <w:jc w:val="both"/>
        <w:rPr>
          <w:rFonts w:ascii="Times New Roman" w:eastAsia="Calibri" w:hAnsi="Times New Roman" w:cs="Times New Roman"/>
          <w:color w:val="000000" w:themeColor="text1"/>
          <w:sz w:val="28"/>
          <w:szCs w:val="28"/>
          <w:lang w:val="uk-UA"/>
        </w:rPr>
      </w:pPr>
      <w:r w:rsidRPr="00EC1ABA">
        <w:rPr>
          <w:rFonts w:ascii="Times New Roman" w:hAnsi="Times New Roman"/>
          <w:b/>
          <w:color w:val="000000" w:themeColor="text1"/>
          <w:sz w:val="28"/>
          <w:szCs w:val="28"/>
          <w:lang w:val="uk-UA"/>
        </w:rPr>
        <w:t>Зкладами дошкільної освіти</w:t>
      </w:r>
      <w:r w:rsidRPr="00EC1ABA">
        <w:rPr>
          <w:rFonts w:ascii="Times New Roman" w:hAnsi="Times New Roman"/>
          <w:color w:val="000000" w:themeColor="text1"/>
          <w:sz w:val="28"/>
          <w:szCs w:val="28"/>
          <w:lang w:val="uk-UA"/>
        </w:rPr>
        <w:t xml:space="preserve"> безкоштовно отримано тюль, огнегасники, електричну піч, генератор (50868 грн.).</w:t>
      </w:r>
    </w:p>
    <w:p w:rsidR="00C8437E" w:rsidRPr="00EC1ABA" w:rsidRDefault="00C8437E" w:rsidP="00C8437E">
      <w:pPr>
        <w:pStyle w:val="a5"/>
        <w:ind w:firstLine="360"/>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 xml:space="preserve">Витрачено у 2025 році: </w:t>
      </w:r>
    </w:p>
    <w:p w:rsidR="00C8437E" w:rsidRPr="00EC1ABA" w:rsidRDefault="00C8437E" w:rsidP="00C8437E">
      <w:pPr>
        <w:pStyle w:val="a5"/>
        <w:ind w:firstLine="360"/>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 предмети, матеріали - 421173 грн.,</w:t>
      </w:r>
    </w:p>
    <w:p w:rsidR="00C8437E" w:rsidRPr="00EC1ABA" w:rsidRDefault="00C8437E" w:rsidP="00C8437E">
      <w:pPr>
        <w:pStyle w:val="a5"/>
        <w:ind w:firstLine="360"/>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 послуги(крім комунальних) – 396353 грн.,</w:t>
      </w:r>
    </w:p>
    <w:p w:rsidR="00C8437E" w:rsidRPr="00EC1ABA" w:rsidRDefault="00C8437E" w:rsidP="00C8437E">
      <w:pPr>
        <w:pStyle w:val="a5"/>
        <w:ind w:firstLine="360"/>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 комунальні послуги – 1208969 грн.,</w:t>
      </w:r>
    </w:p>
    <w:p w:rsidR="00C8437E" w:rsidRPr="00EC1ABA" w:rsidRDefault="00C8437E" w:rsidP="00C8437E">
      <w:pPr>
        <w:pStyle w:val="a5"/>
        <w:ind w:firstLine="360"/>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 харчування – 457611 грн.,</w:t>
      </w:r>
    </w:p>
    <w:p w:rsidR="00C8437E" w:rsidRPr="00EC1ABA" w:rsidRDefault="00C8437E" w:rsidP="00C8437E">
      <w:pPr>
        <w:pStyle w:val="a5"/>
        <w:ind w:firstLine="360"/>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 заробітну плату  працівників – 11927019 грн.</w:t>
      </w:r>
    </w:p>
    <w:p w:rsidR="00C8437E" w:rsidRPr="00EC1ABA" w:rsidRDefault="00C8437E" w:rsidP="00C8437E">
      <w:pPr>
        <w:pStyle w:val="a5"/>
        <w:ind w:firstLine="360"/>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 xml:space="preserve">Було придбано: матеріали для поточного ремонту закладів освіти, мийки кухонні, кухонне приладдя, блендери,  бойлери, холодильне обладнання, лави для укриття, вогнегасники, радіатори, кондиціонери, принтери, ноутбуки, телевізор,акустичну систему, </w:t>
      </w:r>
      <w:r w:rsidRPr="00EC1ABA">
        <w:rPr>
          <w:rFonts w:ascii="Times New Roman" w:hAnsi="Times New Roman"/>
          <w:color w:val="000000" w:themeColor="text1"/>
          <w:sz w:val="28"/>
          <w:szCs w:val="28"/>
          <w:shd w:val="clear" w:color="auto" w:fill="FFFFFF"/>
          <w:lang w:val="uk-UA"/>
        </w:rPr>
        <w:t xml:space="preserve">лікарські засоби та вироби медичного </w:t>
      </w:r>
      <w:r w:rsidRPr="00EC1ABA">
        <w:rPr>
          <w:rFonts w:ascii="Times New Roman" w:hAnsi="Times New Roman"/>
          <w:color w:val="000000" w:themeColor="text1"/>
          <w:sz w:val="28"/>
          <w:szCs w:val="28"/>
          <w:lang w:val="uk-UA"/>
        </w:rPr>
        <w:br/>
      </w:r>
      <w:r w:rsidRPr="00EC1ABA">
        <w:rPr>
          <w:rFonts w:ascii="Times New Roman" w:hAnsi="Times New Roman"/>
          <w:color w:val="000000" w:themeColor="text1"/>
          <w:sz w:val="28"/>
          <w:szCs w:val="28"/>
          <w:shd w:val="clear" w:color="auto" w:fill="FFFFFF"/>
          <w:lang w:val="uk-UA"/>
        </w:rPr>
        <w:t xml:space="preserve"> призначення</w:t>
      </w:r>
      <w:r w:rsidRPr="00EC1ABA">
        <w:rPr>
          <w:rFonts w:ascii="Times New Roman" w:hAnsi="Times New Roman"/>
          <w:color w:val="000000" w:themeColor="text1"/>
          <w:sz w:val="28"/>
          <w:szCs w:val="28"/>
          <w:lang w:val="uk-UA"/>
        </w:rPr>
        <w:t xml:space="preserve"> і т. ін.</w:t>
      </w:r>
    </w:p>
    <w:p w:rsidR="00C8437E" w:rsidRPr="00EC1ABA" w:rsidRDefault="00C8437E" w:rsidP="00C8437E">
      <w:pPr>
        <w:pStyle w:val="a5"/>
        <w:ind w:firstLine="360"/>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У</w:t>
      </w:r>
      <w:r w:rsidR="00977D1C">
        <w:rPr>
          <w:rFonts w:ascii="Times New Roman" w:hAnsi="Times New Roman"/>
          <w:color w:val="000000" w:themeColor="text1"/>
          <w:sz w:val="28"/>
          <w:szCs w:val="28"/>
          <w:lang w:val="uk-UA"/>
        </w:rPr>
        <w:t xml:space="preserve"> </w:t>
      </w:r>
      <w:r w:rsidRPr="00EC1ABA">
        <w:rPr>
          <w:rFonts w:ascii="Times New Roman" w:hAnsi="Times New Roman"/>
          <w:color w:val="000000" w:themeColor="text1"/>
          <w:sz w:val="28"/>
          <w:szCs w:val="28"/>
          <w:lang w:val="uk-UA"/>
        </w:rPr>
        <w:t>закладах загальної середньої освіти функціонує система тривожної сигналізації.</w:t>
      </w:r>
    </w:p>
    <w:p w:rsidR="00C8437E" w:rsidRPr="00EC1ABA" w:rsidRDefault="00C8437E" w:rsidP="00C8437E">
      <w:pPr>
        <w:spacing w:after="0" w:line="240" w:lineRule="auto"/>
        <w:ind w:firstLine="284"/>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lang w:val="uk-UA"/>
        </w:rPr>
        <w:t xml:space="preserve">У 2025 році учні та вихованці закладів освіти були забезпеченні одноразовим безкоштовним гарячим харчуванням (сніданок). </w:t>
      </w:r>
    </w:p>
    <w:p w:rsidR="00C8437E" w:rsidRPr="00EC1ABA" w:rsidRDefault="00C8437E" w:rsidP="00C8437E">
      <w:pPr>
        <w:spacing w:after="0" w:line="240" w:lineRule="auto"/>
        <w:ind w:firstLine="708"/>
        <w:jc w:val="both"/>
        <w:rPr>
          <w:rFonts w:ascii="Times New Roman" w:eastAsia="Calibri" w:hAnsi="Times New Roman" w:cs="Times New Roman"/>
          <w:color w:val="000000" w:themeColor="text1"/>
          <w:sz w:val="28"/>
          <w:szCs w:val="28"/>
          <w:u w:val="single"/>
        </w:rPr>
      </w:pPr>
      <w:r w:rsidRPr="00EC1ABA">
        <w:rPr>
          <w:rFonts w:ascii="Times New Roman" w:eastAsia="Calibri" w:hAnsi="Times New Roman" w:cs="Times New Roman"/>
          <w:color w:val="000000" w:themeColor="text1"/>
          <w:sz w:val="28"/>
          <w:szCs w:val="28"/>
          <w:u w:val="single"/>
        </w:rPr>
        <w:t xml:space="preserve">Протипожежні заходи: </w:t>
      </w:r>
    </w:p>
    <w:p w:rsidR="00C8437E" w:rsidRPr="00EC1ABA" w:rsidRDefault="00C8437E" w:rsidP="00C8437E">
      <w:pPr>
        <w:spacing w:after="0" w:line="240" w:lineRule="auto"/>
        <w:ind w:firstLine="708"/>
        <w:jc w:val="both"/>
        <w:rPr>
          <w:rFonts w:ascii="Times New Roman" w:eastAsia="Calibri" w:hAnsi="Times New Roman" w:cs="Times New Roman"/>
          <w:color w:val="000000" w:themeColor="text1"/>
          <w:sz w:val="28"/>
          <w:szCs w:val="28"/>
        </w:rPr>
      </w:pPr>
      <w:r w:rsidRPr="00EC1ABA">
        <w:rPr>
          <w:rFonts w:ascii="Times New Roman" w:eastAsia="Calibri" w:hAnsi="Times New Roman" w:cs="Times New Roman"/>
          <w:color w:val="000000" w:themeColor="text1"/>
          <w:sz w:val="28"/>
          <w:szCs w:val="28"/>
        </w:rPr>
        <w:t xml:space="preserve">Безпека учнів беззаперечно є першочерговим завданням. </w:t>
      </w:r>
    </w:p>
    <w:p w:rsidR="00C8437E" w:rsidRPr="00EC1ABA" w:rsidRDefault="00C8437E" w:rsidP="00C8437E">
      <w:pPr>
        <w:spacing w:after="0" w:line="240" w:lineRule="auto"/>
        <w:ind w:firstLine="708"/>
        <w:jc w:val="both"/>
        <w:rPr>
          <w:rFonts w:ascii="Times New Roman" w:eastAsia="Calibri" w:hAnsi="Times New Roman" w:cs="Times New Roman"/>
          <w:color w:val="000000" w:themeColor="text1"/>
          <w:sz w:val="28"/>
          <w:szCs w:val="28"/>
        </w:rPr>
      </w:pPr>
      <w:r w:rsidRPr="00EC1ABA">
        <w:rPr>
          <w:rFonts w:ascii="Times New Roman" w:eastAsia="Calibri" w:hAnsi="Times New Roman" w:cs="Times New Roman"/>
          <w:color w:val="000000" w:themeColor="text1"/>
          <w:sz w:val="28"/>
          <w:szCs w:val="28"/>
        </w:rPr>
        <w:t>З цією метою у 2025 році виконано:</w:t>
      </w:r>
    </w:p>
    <w:p w:rsidR="00C8437E" w:rsidRPr="00EC1ABA" w:rsidRDefault="00C8437E" w:rsidP="00C8437E">
      <w:pPr>
        <w:spacing w:after="0" w:line="240" w:lineRule="auto"/>
        <w:ind w:firstLine="708"/>
        <w:jc w:val="both"/>
        <w:rPr>
          <w:rFonts w:ascii="Times New Roman" w:eastAsia="Calibri" w:hAnsi="Times New Roman" w:cs="Times New Roman"/>
          <w:color w:val="000000" w:themeColor="text1"/>
          <w:sz w:val="28"/>
          <w:szCs w:val="28"/>
        </w:rPr>
      </w:pPr>
      <w:r w:rsidRPr="00EC1ABA">
        <w:rPr>
          <w:rFonts w:ascii="Times New Roman" w:eastAsia="Calibri" w:hAnsi="Times New Roman" w:cs="Times New Roman"/>
          <w:color w:val="000000" w:themeColor="text1"/>
          <w:sz w:val="28"/>
          <w:szCs w:val="28"/>
        </w:rPr>
        <w:t xml:space="preserve"> - перевірку та перезарядку усіх первинних засобів пожежогасіння в усіх закладах освіти та культури;</w:t>
      </w:r>
    </w:p>
    <w:p w:rsidR="00C8437E" w:rsidRPr="00EC1ABA" w:rsidRDefault="00C8437E" w:rsidP="00C8437E">
      <w:pPr>
        <w:spacing w:after="0" w:line="240" w:lineRule="auto"/>
        <w:ind w:firstLine="708"/>
        <w:jc w:val="both"/>
        <w:rPr>
          <w:rFonts w:ascii="Times New Roman" w:eastAsia="Calibri" w:hAnsi="Times New Roman" w:cs="Times New Roman"/>
          <w:color w:val="000000" w:themeColor="text1"/>
          <w:sz w:val="28"/>
          <w:szCs w:val="28"/>
        </w:rPr>
      </w:pPr>
      <w:r w:rsidRPr="00EC1ABA">
        <w:rPr>
          <w:rFonts w:ascii="Times New Roman" w:eastAsia="Calibri" w:hAnsi="Times New Roman" w:cs="Times New Roman"/>
          <w:color w:val="000000" w:themeColor="text1"/>
          <w:sz w:val="28"/>
          <w:szCs w:val="28"/>
        </w:rPr>
        <w:t>- виміри опору заземлення та блискавкозахисту;</w:t>
      </w:r>
    </w:p>
    <w:p w:rsidR="00C8437E" w:rsidRPr="00EC1ABA" w:rsidRDefault="00C8437E" w:rsidP="00C8437E">
      <w:pPr>
        <w:spacing w:after="0" w:line="240" w:lineRule="auto"/>
        <w:ind w:firstLine="708"/>
        <w:jc w:val="both"/>
        <w:rPr>
          <w:rFonts w:ascii="Times New Roman" w:eastAsia="Calibri" w:hAnsi="Times New Roman" w:cs="Times New Roman"/>
          <w:color w:val="000000" w:themeColor="text1"/>
          <w:sz w:val="28"/>
          <w:szCs w:val="28"/>
        </w:rPr>
      </w:pPr>
      <w:r w:rsidRPr="00EC1ABA">
        <w:rPr>
          <w:rFonts w:ascii="Times New Roman" w:eastAsia="Calibri" w:hAnsi="Times New Roman" w:cs="Times New Roman"/>
          <w:color w:val="000000" w:themeColor="text1"/>
          <w:sz w:val="28"/>
          <w:szCs w:val="28"/>
        </w:rPr>
        <w:t>-проведено навчання осіб, відповідальних за протипожежну безпеку;</w:t>
      </w:r>
    </w:p>
    <w:p w:rsidR="00C8437E" w:rsidRPr="00EC1ABA" w:rsidRDefault="00C8437E" w:rsidP="00C8437E">
      <w:pPr>
        <w:spacing w:after="0" w:line="240" w:lineRule="auto"/>
        <w:ind w:firstLine="708"/>
        <w:jc w:val="both"/>
        <w:rPr>
          <w:rFonts w:ascii="Times New Roman" w:eastAsia="Calibri" w:hAnsi="Times New Roman" w:cs="Times New Roman"/>
          <w:color w:val="000000" w:themeColor="text1"/>
          <w:sz w:val="28"/>
          <w:szCs w:val="28"/>
        </w:rPr>
      </w:pPr>
      <w:r w:rsidRPr="00EC1ABA">
        <w:rPr>
          <w:rFonts w:ascii="Times New Roman" w:eastAsia="Calibri" w:hAnsi="Times New Roman" w:cs="Times New Roman"/>
          <w:color w:val="000000" w:themeColor="text1"/>
          <w:sz w:val="28"/>
          <w:szCs w:val="28"/>
        </w:rPr>
        <w:t>-проведено навчання з евакуації у всіх закладах освіти.</w:t>
      </w:r>
      <w:bookmarkStart w:id="0" w:name="_Hlk55200621"/>
    </w:p>
    <w:p w:rsidR="00C8437E" w:rsidRPr="00EC1ABA" w:rsidRDefault="00C8437E" w:rsidP="00C8437E">
      <w:pPr>
        <w:spacing w:after="0" w:line="240" w:lineRule="auto"/>
        <w:ind w:firstLine="708"/>
        <w:jc w:val="both"/>
        <w:rPr>
          <w:rFonts w:ascii="Times New Roman" w:eastAsia="Calibri" w:hAnsi="Times New Roman" w:cs="Times New Roman"/>
          <w:color w:val="000000" w:themeColor="text1"/>
          <w:sz w:val="28"/>
          <w:szCs w:val="28"/>
        </w:rPr>
      </w:pPr>
      <w:r w:rsidRPr="00EC1ABA">
        <w:rPr>
          <w:rFonts w:ascii="Times New Roman" w:eastAsia="Calibri" w:hAnsi="Times New Roman" w:cs="Times New Roman"/>
          <w:color w:val="000000" w:themeColor="text1"/>
          <w:sz w:val="28"/>
          <w:szCs w:val="28"/>
        </w:rPr>
        <w:t>-проведено поточний ремонт системи блискавкозахисту будівлі Гур’ївського ліцею.</w:t>
      </w:r>
    </w:p>
    <w:bookmarkEnd w:id="0"/>
    <w:p w:rsidR="00C8437E" w:rsidRPr="00EC1ABA" w:rsidRDefault="00C8437E" w:rsidP="00C8437E">
      <w:pPr>
        <w:shd w:val="clear" w:color="auto" w:fill="FFFFFF"/>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Діяльність </w:t>
      </w:r>
      <w:r w:rsidRPr="00EC1ABA">
        <w:rPr>
          <w:rFonts w:ascii="Times New Roman" w:hAnsi="Times New Roman" w:cs="Times New Roman"/>
          <w:b/>
          <w:color w:val="000000" w:themeColor="text1"/>
          <w:sz w:val="28"/>
          <w:szCs w:val="28"/>
        </w:rPr>
        <w:t>закладів культури</w:t>
      </w:r>
      <w:r w:rsidRPr="00EC1ABA">
        <w:rPr>
          <w:rFonts w:ascii="Times New Roman" w:hAnsi="Times New Roman" w:cs="Times New Roman"/>
          <w:color w:val="000000" w:themeColor="text1"/>
          <w:sz w:val="28"/>
          <w:szCs w:val="28"/>
        </w:rPr>
        <w:t xml:space="preserve"> громади спрямована на задоволення культурних і дозвіллєвих потреб населення, формування сприятливого середовища для розвитку творчого потенціалу дітей і дорослих, підтримку громадських ініціатив та самодіяльності мешканців. Будинки культури, сільські клуби та бібліотеки функціонують як центри культурного життя, сприяють </w:t>
      </w:r>
      <w:r w:rsidRPr="00EC1ABA">
        <w:rPr>
          <w:rFonts w:ascii="Times New Roman" w:hAnsi="Times New Roman" w:cs="Times New Roman"/>
          <w:color w:val="000000" w:themeColor="text1"/>
          <w:sz w:val="28"/>
          <w:szCs w:val="28"/>
        </w:rPr>
        <w:lastRenderedPageBreak/>
        <w:t>збереженню, відродженню та популяризації народних традицій, звичаїв і духовної спадщини громади.</w:t>
      </w:r>
    </w:p>
    <w:p w:rsidR="00C8437E" w:rsidRPr="00EC1ABA" w:rsidRDefault="00C8437E" w:rsidP="00C8437E">
      <w:pPr>
        <w:shd w:val="clear" w:color="auto" w:fill="FFFFFF"/>
        <w:spacing w:after="0" w:line="240" w:lineRule="auto"/>
        <w:ind w:firstLine="567"/>
        <w:jc w:val="both"/>
        <w:rPr>
          <w:rFonts w:ascii="Times New Roman" w:hAnsi="Times New Roman" w:cs="Times New Roman"/>
          <w:color w:val="000000" w:themeColor="text1"/>
          <w:sz w:val="28"/>
          <w:szCs w:val="28"/>
          <w:bdr w:val="none" w:sz="0" w:space="0" w:color="auto" w:frame="1"/>
          <w:shd w:val="clear" w:color="auto" w:fill="FFFFFF"/>
          <w:lang w:val="uk-UA" w:eastAsia="uk-UA"/>
        </w:rPr>
      </w:pPr>
      <w:r w:rsidRPr="00EC1ABA">
        <w:rPr>
          <w:rFonts w:ascii="Times New Roman" w:hAnsi="Times New Roman" w:cs="Times New Roman"/>
          <w:color w:val="000000" w:themeColor="text1"/>
          <w:sz w:val="28"/>
          <w:szCs w:val="28"/>
          <w:bdr w:val="none" w:sz="0" w:space="0" w:color="auto" w:frame="1"/>
          <w:shd w:val="clear" w:color="auto" w:fill="FFFFFF"/>
          <w:lang w:val="uk-UA" w:eastAsia="uk-UA"/>
        </w:rPr>
        <w:t xml:space="preserve">Протягом року робота закладів культури була спрямована на виконання законодавчих актів, розпорядчих документів Костянтинівської сільської ради, рекомендацій Миколаївського </w:t>
      </w:r>
      <w:r w:rsidRPr="00EC1ABA">
        <w:rPr>
          <w:rFonts w:ascii="Times New Roman" w:hAnsi="Times New Roman" w:cs="Times New Roman"/>
          <w:color w:val="000000" w:themeColor="text1"/>
          <w:sz w:val="28"/>
          <w:szCs w:val="28"/>
          <w:bdr w:val="none" w:sz="0" w:space="0" w:color="auto" w:frame="1"/>
          <w:lang w:val="uk-UA" w:eastAsia="uk-UA"/>
        </w:rPr>
        <w:t xml:space="preserve">обласного центру народної творчості (далі – </w:t>
      </w:r>
      <w:r w:rsidRPr="00EC1ABA">
        <w:rPr>
          <w:rFonts w:ascii="Times New Roman" w:hAnsi="Times New Roman" w:cs="Times New Roman"/>
          <w:color w:val="000000" w:themeColor="text1"/>
          <w:sz w:val="28"/>
          <w:szCs w:val="28"/>
          <w:bdr w:val="none" w:sz="0" w:space="0" w:color="auto" w:frame="1"/>
          <w:shd w:val="clear" w:color="auto" w:fill="FFFFFF"/>
          <w:lang w:val="uk-UA" w:eastAsia="uk-UA"/>
        </w:rPr>
        <w:t>МОЦНТ), а також річного плану роботи ВОКМС.</w:t>
      </w:r>
    </w:p>
    <w:p w:rsidR="00C8437E" w:rsidRPr="00EC1ABA" w:rsidRDefault="00C8437E" w:rsidP="00C8437E">
      <w:pPr>
        <w:shd w:val="clear" w:color="auto" w:fill="FFFFFF"/>
        <w:spacing w:after="0" w:line="240" w:lineRule="auto"/>
        <w:ind w:firstLine="567"/>
        <w:jc w:val="both"/>
        <w:rPr>
          <w:rFonts w:ascii="Times New Roman" w:hAnsi="Times New Roman" w:cs="Times New Roman"/>
          <w:color w:val="000000" w:themeColor="text1"/>
          <w:sz w:val="28"/>
          <w:szCs w:val="28"/>
          <w:bdr w:val="none" w:sz="0" w:space="0" w:color="auto" w:frame="1"/>
          <w:shd w:val="clear" w:color="auto" w:fill="FFFFFF"/>
          <w:lang w:eastAsia="uk-UA"/>
        </w:rPr>
      </w:pPr>
      <w:r w:rsidRPr="00EC1ABA">
        <w:rPr>
          <w:rFonts w:ascii="Times New Roman" w:hAnsi="Times New Roman" w:cs="Times New Roman"/>
          <w:color w:val="000000" w:themeColor="text1"/>
          <w:sz w:val="28"/>
          <w:szCs w:val="28"/>
          <w:bdr w:val="none" w:sz="0" w:space="0" w:color="auto" w:frame="1"/>
          <w:shd w:val="clear" w:color="auto" w:fill="FFFFFF"/>
          <w:lang w:eastAsia="uk-UA"/>
        </w:rPr>
        <w:t xml:space="preserve">Діяльність закладів культури була спрямована на покращення роботи в сфері культури, удосконалення якості підготовки та проведення культурно-мистецьких заходів, визначення культурно-дозвіллєвих потреб населення громади, </w:t>
      </w:r>
      <w:r w:rsidRPr="00EC1ABA">
        <w:rPr>
          <w:rFonts w:ascii="Times New Roman" w:hAnsi="Times New Roman" w:cs="Times New Roman"/>
          <w:color w:val="000000" w:themeColor="text1"/>
          <w:sz w:val="28"/>
          <w:szCs w:val="28"/>
          <w:bdr w:val="none" w:sz="0" w:space="0" w:color="auto" w:frame="1"/>
        </w:rPr>
        <w:t>створення сприятливих умов для розвитку творчих здібностей дорослого і дитячого населення,</w:t>
      </w:r>
      <w:r w:rsidRPr="00EC1ABA">
        <w:rPr>
          <w:rFonts w:ascii="Times New Roman" w:hAnsi="Times New Roman" w:cs="Times New Roman"/>
          <w:color w:val="000000" w:themeColor="text1"/>
          <w:sz w:val="28"/>
          <w:szCs w:val="28"/>
          <w:bdr w:val="none" w:sz="0" w:space="0" w:color="auto" w:frame="1"/>
          <w:shd w:val="clear" w:color="auto" w:fill="FFFFFF"/>
          <w:lang w:eastAsia="uk-UA"/>
        </w:rPr>
        <w:t xml:space="preserve"> та гідне вшанування загиблих Захисників України. </w:t>
      </w:r>
    </w:p>
    <w:p w:rsidR="00C8437E" w:rsidRPr="00EC1ABA" w:rsidRDefault="00C8437E" w:rsidP="00C8437E">
      <w:pPr>
        <w:shd w:val="clear" w:color="auto" w:fill="FFFFFF"/>
        <w:spacing w:after="0" w:line="240" w:lineRule="auto"/>
        <w:ind w:firstLine="567"/>
        <w:jc w:val="both"/>
        <w:rPr>
          <w:rFonts w:ascii="Times New Roman" w:hAnsi="Times New Roman" w:cs="Times New Roman"/>
          <w:color w:val="000000" w:themeColor="text1"/>
          <w:sz w:val="28"/>
          <w:szCs w:val="28"/>
          <w:bdr w:val="none" w:sz="0" w:space="0" w:color="auto" w:frame="1"/>
          <w:lang w:eastAsia="uk-UA"/>
        </w:rPr>
      </w:pPr>
      <w:r w:rsidRPr="00EC1ABA">
        <w:rPr>
          <w:rFonts w:ascii="Times New Roman" w:hAnsi="Times New Roman" w:cs="Times New Roman"/>
          <w:color w:val="000000" w:themeColor="text1"/>
          <w:sz w:val="28"/>
          <w:szCs w:val="28"/>
          <w:bdr w:val="none" w:sz="0" w:space="0" w:color="auto" w:frame="1"/>
          <w:shd w:val="clear" w:color="auto" w:fill="FFFFFF"/>
          <w:lang w:eastAsia="uk-UA"/>
        </w:rPr>
        <w:t xml:space="preserve">Протягом 2025 року працівниками культури були проведені різні за формою та тематикою культурно-дозвіллєві заходи, в яких висвітлювали події місцевого та державного значення. Діяльність клубних та бібліотечних установ спрямована на відзначення державних свят, пам’ятних дат, народних та духовних свят, організацію дозвілля для різних верств населення </w:t>
      </w:r>
      <w:r w:rsidRPr="00EC1ABA">
        <w:rPr>
          <w:rFonts w:ascii="Times New Roman" w:hAnsi="Times New Roman" w:cs="Times New Roman"/>
          <w:color w:val="000000" w:themeColor="text1"/>
          <w:sz w:val="28"/>
          <w:szCs w:val="28"/>
          <w:bdr w:val="none" w:sz="0" w:space="0" w:color="auto" w:frame="1"/>
          <w:lang w:eastAsia="uk-UA"/>
        </w:rPr>
        <w:t>на підтримку бойового духу та віри в Перемогу. </w:t>
      </w:r>
    </w:p>
    <w:p w:rsidR="00C8437E" w:rsidRPr="00EC1ABA" w:rsidRDefault="00C8437E" w:rsidP="00C8437E">
      <w:pPr>
        <w:shd w:val="clear" w:color="auto" w:fill="FFFFFF"/>
        <w:spacing w:after="0" w:line="240" w:lineRule="auto"/>
        <w:ind w:firstLine="567"/>
        <w:jc w:val="both"/>
        <w:rPr>
          <w:rFonts w:ascii="Times New Roman" w:hAnsi="Times New Roman" w:cs="Times New Roman"/>
          <w:color w:val="000000" w:themeColor="text1"/>
          <w:sz w:val="28"/>
          <w:szCs w:val="28"/>
          <w:bdr w:val="none" w:sz="0" w:space="0" w:color="auto" w:frame="1"/>
          <w:lang w:eastAsia="uk-UA"/>
        </w:rPr>
      </w:pPr>
      <w:r w:rsidRPr="00EC1ABA">
        <w:rPr>
          <w:rFonts w:ascii="Times New Roman" w:hAnsi="Times New Roman" w:cs="Times New Roman"/>
          <w:color w:val="000000" w:themeColor="text1"/>
          <w:sz w:val="28"/>
          <w:szCs w:val="28"/>
          <w:bdr w:val="none" w:sz="0" w:space="0" w:color="auto" w:frame="1"/>
          <w:lang w:eastAsia="uk-UA"/>
        </w:rPr>
        <w:t>Творча робота закладів культури протягом 2025 року проводилася як на базі сільських будинків культури, сільських клубів, бібліотек так і в онлайн-режимі.</w:t>
      </w:r>
    </w:p>
    <w:p w:rsidR="00C8437E" w:rsidRPr="00EC1ABA" w:rsidRDefault="00C8437E" w:rsidP="00C8437E">
      <w:pPr>
        <w:shd w:val="clear" w:color="auto" w:fill="FFFFFF"/>
        <w:spacing w:after="0" w:line="240" w:lineRule="auto"/>
        <w:ind w:firstLine="708"/>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bdr w:val="none" w:sz="0" w:space="0" w:color="auto" w:frame="1"/>
          <w:lang w:eastAsia="uk-UA"/>
        </w:rPr>
        <w:t xml:space="preserve">З метою надання методично-практичної, консультаційної допомоги, створення і реалізації культурно-мистецьких ідей проводились обласні онлайн семінари МОЦНТ де </w:t>
      </w:r>
      <w:r w:rsidRPr="00EC1ABA">
        <w:rPr>
          <w:rFonts w:ascii="Times New Roman" w:hAnsi="Times New Roman" w:cs="Times New Roman"/>
          <w:color w:val="000000" w:themeColor="text1"/>
          <w:sz w:val="28"/>
          <w:szCs w:val="28"/>
        </w:rPr>
        <w:t>керівники закладів культури</w:t>
      </w:r>
      <w:r w:rsidR="007216A8">
        <w:rPr>
          <w:rFonts w:ascii="Times New Roman" w:hAnsi="Times New Roman" w:cs="Times New Roman"/>
          <w:color w:val="000000" w:themeColor="text1"/>
          <w:sz w:val="28"/>
          <w:szCs w:val="28"/>
          <w:lang w:val="uk-UA"/>
        </w:rPr>
        <w:t xml:space="preserve"> </w:t>
      </w:r>
      <w:r w:rsidRPr="00EC1ABA">
        <w:rPr>
          <w:rFonts w:ascii="Times New Roman" w:hAnsi="Times New Roman" w:cs="Times New Roman"/>
          <w:color w:val="000000" w:themeColor="text1"/>
          <w:sz w:val="28"/>
          <w:szCs w:val="28"/>
        </w:rPr>
        <w:t xml:space="preserve">проходять навчання для підвищення кваліфікації. </w:t>
      </w:r>
    </w:p>
    <w:p w:rsidR="00C8437E" w:rsidRPr="00EC1ABA" w:rsidRDefault="00C8437E" w:rsidP="00C8437E">
      <w:pPr>
        <w:pStyle w:val="a7"/>
        <w:shd w:val="clear" w:color="auto" w:fill="FFFFFF"/>
        <w:spacing w:after="0" w:line="240" w:lineRule="auto"/>
        <w:ind w:left="0" w:firstLine="708"/>
        <w:jc w:val="both"/>
        <w:rPr>
          <w:rFonts w:ascii="Times New Roman" w:eastAsia="Times New Roman" w:hAnsi="Times New Roman" w:cs="Times New Roman"/>
          <w:color w:val="000000" w:themeColor="text1"/>
          <w:sz w:val="28"/>
          <w:szCs w:val="28"/>
          <w:lang w:eastAsia="ru-RU"/>
        </w:rPr>
      </w:pPr>
      <w:r w:rsidRPr="00EC1ABA">
        <w:rPr>
          <w:rFonts w:ascii="Times New Roman" w:eastAsia="Times New Roman" w:hAnsi="Times New Roman" w:cs="Times New Roman"/>
          <w:color w:val="000000" w:themeColor="text1"/>
          <w:sz w:val="28"/>
          <w:szCs w:val="28"/>
          <w:lang w:val="uk-UA" w:eastAsia="ru-RU"/>
        </w:rPr>
        <w:t xml:space="preserve">В минулому </w:t>
      </w:r>
      <w:r w:rsidRPr="00EC1ABA">
        <w:rPr>
          <w:rFonts w:ascii="Times New Roman" w:eastAsia="Times New Roman" w:hAnsi="Times New Roman" w:cs="Times New Roman"/>
          <w:color w:val="000000" w:themeColor="text1"/>
          <w:sz w:val="28"/>
          <w:szCs w:val="28"/>
          <w:lang w:eastAsia="ru-RU"/>
        </w:rPr>
        <w:t xml:space="preserve">році клубні заклади  прийняли участь в обласних конкурсах, оглядах, цьому фестивалях де отримали призові місця.  </w:t>
      </w:r>
    </w:p>
    <w:p w:rsidR="00C8437E" w:rsidRPr="00EC1ABA" w:rsidRDefault="00C8437E" w:rsidP="00C8437E">
      <w:pPr>
        <w:shd w:val="clear" w:color="auto" w:fill="FFFFFF"/>
        <w:spacing w:after="0" w:line="240" w:lineRule="auto"/>
        <w:ind w:firstLine="708"/>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lang w:val="uk-UA"/>
        </w:rPr>
        <w:t>Н</w:t>
      </w:r>
      <w:r w:rsidRPr="00EC1ABA">
        <w:rPr>
          <w:rFonts w:ascii="Times New Roman" w:hAnsi="Times New Roman" w:cs="Times New Roman"/>
          <w:color w:val="000000" w:themeColor="text1"/>
          <w:sz w:val="28"/>
          <w:szCs w:val="28"/>
        </w:rPr>
        <w:t xml:space="preserve">езважаючи на запровадження обмежень у проведенні масових заходів на території громади, за результатами обласного моніторингу участі аматорських творчих колективів, окремих виконавців, майстрів-аматорів в культурно-мистецьких та навчальних заходах за 2025 рік серед 52 громад Костянтинівська громада посіла 20 місце. </w:t>
      </w:r>
    </w:p>
    <w:p w:rsidR="00C8437E" w:rsidRPr="00EC1ABA" w:rsidRDefault="00C8437E" w:rsidP="00C8437E">
      <w:pPr>
        <w:shd w:val="clear" w:color="auto" w:fill="FFFFFF"/>
        <w:spacing w:after="0" w:line="240" w:lineRule="auto"/>
        <w:ind w:firstLine="708"/>
        <w:jc w:val="both"/>
        <w:rPr>
          <w:rFonts w:ascii="Times New Roman" w:hAnsi="Times New Roman" w:cs="Times New Roman"/>
          <w:color w:val="000000" w:themeColor="text1"/>
          <w:sz w:val="28"/>
          <w:szCs w:val="28"/>
          <w:lang w:eastAsia="uk-UA"/>
        </w:rPr>
      </w:pPr>
      <w:r w:rsidRPr="00EC1ABA">
        <w:rPr>
          <w:rFonts w:ascii="Times New Roman" w:hAnsi="Times New Roman" w:cs="Times New Roman"/>
          <w:color w:val="000000" w:themeColor="text1"/>
          <w:sz w:val="28"/>
          <w:szCs w:val="28"/>
          <w:lang w:eastAsia="uk-UA"/>
        </w:rPr>
        <w:t>Управління культури, національностей та релігій</w:t>
      </w:r>
      <w:r w:rsidR="007216A8">
        <w:rPr>
          <w:rFonts w:ascii="Times New Roman" w:hAnsi="Times New Roman" w:cs="Times New Roman"/>
          <w:color w:val="000000" w:themeColor="text1"/>
          <w:sz w:val="28"/>
          <w:szCs w:val="28"/>
          <w:lang w:val="uk-UA" w:eastAsia="uk-UA"/>
        </w:rPr>
        <w:t xml:space="preserve"> </w:t>
      </w:r>
      <w:r w:rsidRPr="00EC1ABA">
        <w:rPr>
          <w:rFonts w:ascii="Times New Roman" w:hAnsi="Times New Roman" w:cs="Times New Roman"/>
          <w:color w:val="000000" w:themeColor="text1"/>
          <w:sz w:val="28"/>
          <w:szCs w:val="28"/>
          <w:lang w:eastAsia="uk-UA"/>
        </w:rPr>
        <w:t>Миколаївської обласної державної адміністрації у 2025 році оголошувало Подяку</w:t>
      </w:r>
      <w:r w:rsidR="007216A8">
        <w:rPr>
          <w:rFonts w:ascii="Times New Roman" w:hAnsi="Times New Roman" w:cs="Times New Roman"/>
          <w:color w:val="000000" w:themeColor="text1"/>
          <w:sz w:val="28"/>
          <w:szCs w:val="28"/>
          <w:lang w:val="uk-UA" w:eastAsia="uk-UA"/>
        </w:rPr>
        <w:t xml:space="preserve"> </w:t>
      </w:r>
      <w:r w:rsidRPr="00EC1ABA">
        <w:rPr>
          <w:rFonts w:ascii="Times New Roman" w:hAnsi="Times New Roman" w:cs="Times New Roman"/>
          <w:color w:val="000000" w:themeColor="text1"/>
          <w:sz w:val="28"/>
          <w:szCs w:val="28"/>
          <w:lang w:eastAsia="uk-UA"/>
        </w:rPr>
        <w:t xml:space="preserve">керівникам Себинського СБК, Гур’ївського СБК, Новопетрівського СБК за вагомі творчі здобутки, високу професійну майстерність, значний особистий внесок у відродження української національної культури в умовах воєнного стану, розвиток народної творчості, активну культурно – просвітську діяльність. </w:t>
      </w:r>
    </w:p>
    <w:p w:rsidR="00C8437E" w:rsidRPr="00EC1ABA" w:rsidRDefault="00C8437E" w:rsidP="00C8437E">
      <w:pPr>
        <w:shd w:val="clear" w:color="auto" w:fill="FFFFFF"/>
        <w:spacing w:after="0" w:line="240" w:lineRule="auto"/>
        <w:ind w:firstLine="567"/>
        <w:jc w:val="both"/>
        <w:rPr>
          <w:rFonts w:ascii="Times New Roman" w:hAnsi="Times New Roman" w:cs="Times New Roman"/>
          <w:color w:val="000000" w:themeColor="text1"/>
          <w:sz w:val="28"/>
          <w:szCs w:val="28"/>
          <w:shd w:val="clear" w:color="auto" w:fill="FFFFFF"/>
        </w:rPr>
      </w:pPr>
      <w:r w:rsidRPr="00EC1ABA">
        <w:rPr>
          <w:rFonts w:ascii="Times New Roman" w:hAnsi="Times New Roman" w:cs="Times New Roman"/>
          <w:color w:val="000000" w:themeColor="text1"/>
          <w:sz w:val="28"/>
          <w:szCs w:val="28"/>
        </w:rPr>
        <w:t xml:space="preserve">У 2025 році всі заклади культури приймали участь у волонтерській роботі, </w:t>
      </w:r>
      <w:r w:rsidRPr="00EC1ABA">
        <w:rPr>
          <w:rFonts w:ascii="Times New Roman" w:hAnsi="Times New Roman" w:cs="Times New Roman"/>
          <w:color w:val="000000" w:themeColor="text1"/>
          <w:sz w:val="28"/>
          <w:szCs w:val="28"/>
          <w:bdr w:val="none" w:sz="0" w:space="0" w:color="auto" w:frame="1"/>
          <w:shd w:val="clear" w:color="auto" w:fill="FFFFFF"/>
        </w:rPr>
        <w:t>плели маскувальні сітки, вишивали обереги для наших захисників.</w:t>
      </w:r>
    </w:p>
    <w:p w:rsidR="00C8437E" w:rsidRPr="00EC1ABA" w:rsidRDefault="00C8437E" w:rsidP="00C8437E">
      <w:pPr>
        <w:shd w:val="clear" w:color="auto" w:fill="FFFFFF"/>
        <w:spacing w:after="0" w:line="240" w:lineRule="auto"/>
        <w:ind w:firstLine="567"/>
        <w:jc w:val="both"/>
        <w:rPr>
          <w:rFonts w:ascii="Times New Roman" w:hAnsi="Times New Roman" w:cs="Times New Roman"/>
          <w:color w:val="000000" w:themeColor="text1"/>
          <w:sz w:val="28"/>
          <w:szCs w:val="28"/>
          <w:lang w:eastAsia="uk-UA"/>
        </w:rPr>
      </w:pPr>
      <w:r w:rsidRPr="00EC1ABA">
        <w:rPr>
          <w:rFonts w:ascii="Times New Roman" w:hAnsi="Times New Roman" w:cs="Times New Roman"/>
          <w:color w:val="000000" w:themeColor="text1"/>
          <w:sz w:val="28"/>
          <w:szCs w:val="28"/>
          <w:bdr w:val="none" w:sz="0" w:space="0" w:color="auto" w:frame="1"/>
        </w:rPr>
        <w:t>Всі заклади культури спільно зі старостинськими округами приєднались до відкриття банерів на Алеї Пам’яті та Слави, упорядковування та покладання квітів до пам’ятників загиблих захисників</w:t>
      </w:r>
      <w:r w:rsidRPr="00EC1ABA">
        <w:rPr>
          <w:rFonts w:ascii="Times New Roman" w:hAnsi="Times New Roman" w:cs="Times New Roman"/>
          <w:color w:val="000000" w:themeColor="text1"/>
          <w:spacing w:val="7"/>
          <w:sz w:val="28"/>
          <w:szCs w:val="28"/>
        </w:rPr>
        <w:t xml:space="preserve"> України, які загинули в боротьбі за незалежність, суверенітет та територіальну цілісність України. Вперше у </w:t>
      </w:r>
      <w:r w:rsidRPr="00EC1ABA">
        <w:rPr>
          <w:rFonts w:ascii="Times New Roman" w:hAnsi="Times New Roman" w:cs="Times New Roman"/>
          <w:color w:val="000000" w:themeColor="text1"/>
          <w:spacing w:val="7"/>
          <w:sz w:val="28"/>
          <w:szCs w:val="28"/>
        </w:rPr>
        <w:lastRenderedPageBreak/>
        <w:t xml:space="preserve">цьому році </w:t>
      </w:r>
      <w:r w:rsidRPr="00EC1ABA">
        <w:rPr>
          <w:rFonts w:ascii="Times New Roman" w:hAnsi="Times New Roman" w:cs="Times New Roman"/>
          <w:color w:val="000000" w:themeColor="text1"/>
          <w:sz w:val="28"/>
          <w:szCs w:val="28"/>
          <w:lang w:eastAsia="uk-UA"/>
        </w:rPr>
        <w:t xml:space="preserve">відбувся захід з підняття «Прапору Надії», щоб нагадати про полонених та зниклих безвісти захисників. </w:t>
      </w:r>
    </w:p>
    <w:p w:rsidR="00C8437E" w:rsidRPr="00EC1ABA" w:rsidRDefault="00C8437E" w:rsidP="00C8437E">
      <w:pPr>
        <w:spacing w:after="0" w:line="240" w:lineRule="auto"/>
        <w:ind w:firstLine="708"/>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pacing w:val="7"/>
          <w:sz w:val="28"/>
          <w:szCs w:val="28"/>
        </w:rPr>
        <w:t xml:space="preserve"> Для підтримки морально-психологічногокліматунаселення запрошували професійні колективи </w:t>
      </w:r>
      <w:r w:rsidRPr="00EC1ABA">
        <w:rPr>
          <w:rFonts w:ascii="Times New Roman" w:hAnsi="Times New Roman" w:cs="Times New Roman"/>
          <w:color w:val="000000" w:themeColor="text1"/>
          <w:sz w:val="28"/>
          <w:szCs w:val="28"/>
        </w:rPr>
        <w:t xml:space="preserve">Військового оркестру 406 Окремої артилерійської бригади імені генерал-хорунжого Олексія Алмазова Військово-морських Сил, Збройних Сил України та Миколаївського фахового коледжу культури і мистецтв Миколаївської обласної ради. </w:t>
      </w:r>
    </w:p>
    <w:p w:rsidR="00C8437E" w:rsidRPr="00EC1ABA" w:rsidRDefault="00C8437E" w:rsidP="00C8437E">
      <w:pPr>
        <w:shd w:val="clear" w:color="auto" w:fill="FFFFFF"/>
        <w:spacing w:after="0" w:line="240" w:lineRule="auto"/>
        <w:ind w:firstLine="708"/>
        <w:jc w:val="both"/>
        <w:rPr>
          <w:rFonts w:ascii="Times New Roman" w:hAnsi="Times New Roman" w:cs="Times New Roman"/>
          <w:color w:val="000000" w:themeColor="text1"/>
          <w:sz w:val="28"/>
          <w:szCs w:val="28"/>
          <w:shd w:val="clear" w:color="auto" w:fill="FFFFFF"/>
        </w:rPr>
      </w:pPr>
      <w:r w:rsidRPr="00EC1ABA">
        <w:rPr>
          <w:rFonts w:ascii="Times New Roman" w:hAnsi="Times New Roman" w:cs="Times New Roman"/>
          <w:color w:val="000000" w:themeColor="text1"/>
          <w:sz w:val="28"/>
          <w:szCs w:val="28"/>
          <w:shd w:val="clear" w:color="auto" w:fill="FFFFFF"/>
        </w:rPr>
        <w:t>У 2025 році відбулися святкові концерти до</w:t>
      </w:r>
      <w:r w:rsidRPr="00EC1ABA">
        <w:rPr>
          <w:rFonts w:ascii="Times New Roman" w:hAnsi="Times New Roman" w:cs="Times New Roman"/>
          <w:color w:val="000000" w:themeColor="text1"/>
          <w:sz w:val="28"/>
          <w:szCs w:val="28"/>
        </w:rPr>
        <w:t xml:space="preserve"> Дня Незалежності України, Дня працівників освіти, Дня самоврядування</w:t>
      </w:r>
      <w:r w:rsidRPr="00EC1ABA">
        <w:rPr>
          <w:rFonts w:ascii="Times New Roman" w:hAnsi="Times New Roman" w:cs="Times New Roman"/>
          <w:color w:val="000000" w:themeColor="text1"/>
          <w:sz w:val="28"/>
          <w:szCs w:val="28"/>
          <w:shd w:val="clear" w:color="auto" w:fill="FFFFFF"/>
        </w:rPr>
        <w:t xml:space="preserve">, де всі заклади культури прийняли активну участь. </w:t>
      </w:r>
    </w:p>
    <w:p w:rsidR="00C8437E" w:rsidRPr="00EC1ABA" w:rsidRDefault="00C8437E" w:rsidP="00C8437E">
      <w:pPr>
        <w:spacing w:after="0" w:line="240" w:lineRule="auto"/>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lang w:val="uk-UA"/>
        </w:rPr>
        <w:tab/>
      </w:r>
      <w:r w:rsidRPr="00EC1ABA">
        <w:rPr>
          <w:rFonts w:ascii="Times New Roman" w:hAnsi="Times New Roman" w:cs="Times New Roman"/>
          <w:b/>
          <w:color w:val="000000" w:themeColor="text1"/>
          <w:sz w:val="28"/>
          <w:szCs w:val="28"/>
          <w:lang w:val="uk-UA"/>
        </w:rPr>
        <w:t>Фізична культура</w:t>
      </w:r>
      <w:r w:rsidRPr="00EC1ABA">
        <w:rPr>
          <w:rFonts w:ascii="Times New Roman" w:hAnsi="Times New Roman" w:cs="Times New Roman"/>
          <w:color w:val="000000" w:themeColor="text1"/>
          <w:sz w:val="28"/>
          <w:szCs w:val="28"/>
          <w:lang w:val="uk-UA"/>
        </w:rPr>
        <w:t xml:space="preserve"> як складова загальної культури, суспільними проявами якої є фізичне виховання та масовий спорт, є важливим чинником здорового способу, профілактики захворювань, організації змістовного дозвілля та створення умов для всебічного розвитку людини.</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Фізкультурно-оздоровча робота в громаді та спортивні заходи здійснюються у відповідності Програми розвитку фізичної культури та спорту Костянтинівської сільської ради.</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           Протягом року ліцеї громади брали участь у Всеукраїнських шкільних іграх «Пліч-о-пліч» (найбільші змагання серед учнів України під гаслом «РАЗОМ ПЕРЕМОЖЕМО») з таких видів як волейбол, баскетбол, чирлідинг, футзал, легка атлетика. Команди гідно представляли честь громади та ставали призерами змагань районних етапів.</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lang w:val="uk-UA"/>
        </w:rPr>
        <w:t xml:space="preserve">         Збірна команда учнів приймала участь Всеукраїнські фізкультурно-оздоровчого заходу серед учнів та учениць «Шкільні ігри», з таких видів: волейбол, баскетбол, настільний теніс, фут зал, легка атлетика, шахи, чирлідинг, баскетбол 3*3, обласні онлайн вільні люди (</w:t>
      </w:r>
      <w:r w:rsidRPr="00EC1ABA">
        <w:rPr>
          <w:rFonts w:ascii="Times New Roman" w:hAnsi="Times New Roman" w:cs="Times New Roman"/>
          <w:color w:val="000000" w:themeColor="text1"/>
          <w:sz w:val="28"/>
          <w:szCs w:val="28"/>
          <w:lang w:val="en-US"/>
        </w:rPr>
        <w:t>I</w:t>
      </w:r>
      <w:r w:rsidRPr="00EC1ABA">
        <w:rPr>
          <w:rFonts w:ascii="Times New Roman" w:hAnsi="Times New Roman" w:cs="Times New Roman"/>
          <w:color w:val="000000" w:themeColor="text1"/>
          <w:sz w:val="28"/>
          <w:szCs w:val="28"/>
          <w:lang w:val="uk-UA"/>
        </w:rPr>
        <w:t xml:space="preserve">, </w:t>
      </w:r>
      <w:r w:rsidRPr="00EC1ABA">
        <w:rPr>
          <w:rFonts w:ascii="Times New Roman" w:hAnsi="Times New Roman" w:cs="Times New Roman"/>
          <w:color w:val="000000" w:themeColor="text1"/>
          <w:sz w:val="28"/>
          <w:szCs w:val="28"/>
          <w:lang w:val="en-US"/>
        </w:rPr>
        <w:t>II</w:t>
      </w:r>
      <w:r w:rsidRPr="00EC1ABA">
        <w:rPr>
          <w:rFonts w:ascii="Times New Roman" w:hAnsi="Times New Roman" w:cs="Times New Roman"/>
          <w:color w:val="000000" w:themeColor="text1"/>
          <w:sz w:val="28"/>
          <w:szCs w:val="28"/>
          <w:lang w:val="uk-UA"/>
        </w:rPr>
        <w:t xml:space="preserve">, </w:t>
      </w:r>
      <w:r w:rsidRPr="00EC1ABA">
        <w:rPr>
          <w:rFonts w:ascii="Times New Roman" w:hAnsi="Times New Roman" w:cs="Times New Roman"/>
          <w:color w:val="000000" w:themeColor="text1"/>
          <w:sz w:val="28"/>
          <w:szCs w:val="28"/>
          <w:lang w:val="en-US"/>
        </w:rPr>
        <w:t>III</w:t>
      </w:r>
      <w:r w:rsidRPr="00EC1ABA">
        <w:rPr>
          <w:rFonts w:ascii="Times New Roman" w:hAnsi="Times New Roman" w:cs="Times New Roman"/>
          <w:color w:val="000000" w:themeColor="text1"/>
          <w:sz w:val="28"/>
          <w:szCs w:val="28"/>
          <w:lang w:val="uk-UA"/>
        </w:rPr>
        <w:t xml:space="preserve"> девізіон), футбол 8*8. </w:t>
      </w:r>
      <w:r w:rsidRPr="00EC1ABA">
        <w:rPr>
          <w:rFonts w:ascii="Times New Roman" w:hAnsi="Times New Roman" w:cs="Times New Roman"/>
          <w:color w:val="000000" w:themeColor="text1"/>
          <w:sz w:val="28"/>
          <w:szCs w:val="28"/>
        </w:rPr>
        <w:t xml:space="preserve">Учні збірної громади в загальної першості зайняли </w:t>
      </w:r>
      <w:r w:rsidRPr="00EC1ABA">
        <w:rPr>
          <w:rFonts w:ascii="Times New Roman" w:hAnsi="Times New Roman" w:cs="Times New Roman"/>
          <w:color w:val="000000" w:themeColor="text1"/>
          <w:sz w:val="28"/>
          <w:szCs w:val="28"/>
          <w:lang w:val="en-US"/>
        </w:rPr>
        <w:t>II</w:t>
      </w:r>
      <w:r w:rsidRPr="00EC1ABA">
        <w:rPr>
          <w:rFonts w:ascii="Times New Roman" w:hAnsi="Times New Roman" w:cs="Times New Roman"/>
          <w:color w:val="000000" w:themeColor="text1"/>
          <w:sz w:val="28"/>
          <w:szCs w:val="28"/>
        </w:rPr>
        <w:t xml:space="preserve"> загальнокомандне місце.</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         Учні збірних команд ліцеїв взяли участь в сільських, обласних, районних, та всеукраїнських змагань з легкої атлетики, волейболу, футболу. Наші учні стали призерами і чемпіонами змагань.</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lang w:val="uk-UA"/>
        </w:rPr>
        <w:t xml:space="preserve">        З метою популяризації здорового способу життя проведено різні інформаційно-просвітницькі заходи, зокрема: «Олімпійський тиждень», «Олімпійський урок», зустрічі з видатними спортсменами нашої держави</w:t>
      </w:r>
      <w:r w:rsidRPr="00EC1ABA">
        <w:rPr>
          <w:rFonts w:ascii="Times New Roman" w:hAnsi="Times New Roman" w:cs="Times New Roman"/>
          <w:color w:val="000000" w:themeColor="text1"/>
          <w:sz w:val="28"/>
          <w:szCs w:val="28"/>
        </w:rPr>
        <w:t>(Цветов І., Бутурчук О.).</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        Спортивну та фізкультурно-масову роботу забезпечують 10 вчителів закладів освіти з фізичного виховання. Сьогодні учнівська молодь має можливість безкоштовно займатися спортом, відвідуючи спортивні гуртки на базі закладів освіти, де провідними є такі види спорту як волейбол, футбол, легка атлетика, настільний теніс.</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      Також в Костянтинівській громаді проводяться змагання серед молоді протягом року. </w:t>
      </w:r>
    </w:p>
    <w:p w:rsidR="00C8437E" w:rsidRPr="00EC1ABA" w:rsidRDefault="00C8437E" w:rsidP="00C8437E">
      <w:pPr>
        <w:spacing w:after="0" w:line="240" w:lineRule="auto"/>
        <w:ind w:firstLine="360"/>
        <w:jc w:val="both"/>
        <w:rPr>
          <w:rFonts w:ascii="Times New Roman" w:hAnsi="Times New Roman" w:cs="Times New Roman"/>
          <w:color w:val="000000" w:themeColor="text1"/>
          <w:sz w:val="28"/>
          <w:szCs w:val="28"/>
          <w:bdr w:val="none" w:sz="0" w:space="0" w:color="auto" w:frame="1"/>
          <w:shd w:val="clear" w:color="auto" w:fill="FFFFFF"/>
        </w:rPr>
      </w:pPr>
      <w:r w:rsidRPr="00EC1ABA">
        <w:rPr>
          <w:rFonts w:ascii="Times New Roman" w:hAnsi="Times New Roman" w:cs="Times New Roman"/>
          <w:color w:val="000000" w:themeColor="text1"/>
          <w:sz w:val="28"/>
          <w:szCs w:val="28"/>
          <w:bdr w:val="none" w:sz="0" w:space="0" w:color="auto" w:frame="1"/>
          <w:shd w:val="clear" w:color="auto" w:fill="FFFFFF"/>
        </w:rPr>
        <w:t xml:space="preserve">Костянтинівська громада приймала участь у соціальному проєкті Президента України і Міністерства молоді та спорту України «Активні парки – локації здорової України» з серпня по грудень. </w:t>
      </w:r>
    </w:p>
    <w:p w:rsidR="00C8437E" w:rsidRPr="00EC1ABA" w:rsidRDefault="00C8437E" w:rsidP="00C8437E">
      <w:pPr>
        <w:spacing w:after="0" w:line="240" w:lineRule="auto"/>
        <w:jc w:val="both"/>
        <w:rPr>
          <w:rFonts w:ascii="Times New Roman" w:hAnsi="Times New Roman" w:cs="Times New Roman"/>
          <w:color w:val="000000" w:themeColor="text1"/>
          <w:sz w:val="28"/>
          <w:szCs w:val="28"/>
          <w:bdr w:val="none" w:sz="0" w:space="0" w:color="auto" w:frame="1"/>
          <w:shd w:val="clear" w:color="auto" w:fill="FFFFFF"/>
        </w:rPr>
      </w:pPr>
      <w:r w:rsidRPr="00EC1ABA">
        <w:rPr>
          <w:rFonts w:ascii="Times New Roman" w:hAnsi="Times New Roman" w:cs="Times New Roman"/>
          <w:color w:val="000000" w:themeColor="text1"/>
          <w:sz w:val="28"/>
          <w:szCs w:val="28"/>
          <w:bdr w:val="none" w:sz="0" w:space="0" w:color="auto" w:frame="1"/>
          <w:shd w:val="clear" w:color="auto" w:fill="FFFFFF"/>
        </w:rPr>
        <w:lastRenderedPageBreak/>
        <w:t xml:space="preserve">      Відділом освіти культури молоді та спортом протягом 2025 року було закуплено грамоти, дипломи, кубки, медалі для нагородження спортсменів, спортивний інвентар для проведення змагань (волейбольні, футбольні, метбольні м’ячі, гімнастичні кільця, спортивні конуси, гімнастичні палиці і т. ін.) на суму 69980 грн.</w:t>
      </w:r>
    </w:p>
    <w:p w:rsidR="00C8437E" w:rsidRPr="00EC1ABA" w:rsidRDefault="00C8437E" w:rsidP="00C8437E">
      <w:pPr>
        <w:spacing w:after="0" w:line="240" w:lineRule="auto"/>
        <w:jc w:val="both"/>
        <w:rPr>
          <w:rFonts w:ascii="Times New Roman" w:hAnsi="Times New Roman" w:cs="Times New Roman"/>
          <w:color w:val="000000" w:themeColor="text1"/>
          <w:sz w:val="28"/>
          <w:szCs w:val="28"/>
          <w:bdr w:val="none" w:sz="0" w:space="0" w:color="auto" w:frame="1"/>
          <w:shd w:val="clear" w:color="auto" w:fill="FFFFFF"/>
        </w:rPr>
      </w:pPr>
      <w:r w:rsidRPr="00EC1ABA">
        <w:rPr>
          <w:rFonts w:ascii="Times New Roman" w:hAnsi="Times New Roman" w:cs="Times New Roman"/>
          <w:color w:val="000000" w:themeColor="text1"/>
          <w:sz w:val="28"/>
          <w:szCs w:val="28"/>
          <w:bdr w:val="none" w:sz="0" w:space="0" w:color="auto" w:frame="1"/>
          <w:shd w:val="clear" w:color="auto" w:fill="FFFFFF"/>
        </w:rPr>
        <w:t xml:space="preserve">        Підсумовуючі, варто зазначити, що у сфері фізкультурно-оздоровчої діяльності актуальними лишаються такі завдання:</w:t>
      </w:r>
    </w:p>
    <w:p w:rsidR="00C8437E" w:rsidRPr="00EC1ABA" w:rsidRDefault="00C8437E" w:rsidP="00C8437E">
      <w:pPr>
        <w:pStyle w:val="a7"/>
        <w:numPr>
          <w:ilvl w:val="0"/>
          <w:numId w:val="6"/>
        </w:num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EC1ABA">
        <w:rPr>
          <w:rFonts w:ascii="Times New Roman" w:eastAsia="Times New Roman" w:hAnsi="Times New Roman" w:cs="Times New Roman"/>
          <w:color w:val="000000" w:themeColor="text1"/>
          <w:sz w:val="28"/>
          <w:szCs w:val="28"/>
          <w:bdr w:val="none" w:sz="0" w:space="0" w:color="auto" w:frame="1"/>
          <w:shd w:val="clear" w:color="auto" w:fill="FFFFFF"/>
          <w:lang w:eastAsia="ru-RU"/>
        </w:rPr>
        <w:t>Безумовне виконання усіма зацікавленими сторонами Національної стратегії з оздоровчої рухової активності в Україні;</w:t>
      </w:r>
    </w:p>
    <w:p w:rsidR="00C8437E" w:rsidRPr="00EC1ABA" w:rsidRDefault="00C8437E" w:rsidP="00C8437E">
      <w:pPr>
        <w:pStyle w:val="a7"/>
        <w:numPr>
          <w:ilvl w:val="0"/>
          <w:numId w:val="6"/>
        </w:num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EC1ABA">
        <w:rPr>
          <w:rFonts w:ascii="Times New Roman" w:eastAsia="Times New Roman" w:hAnsi="Times New Roman" w:cs="Times New Roman"/>
          <w:color w:val="000000" w:themeColor="text1"/>
          <w:sz w:val="28"/>
          <w:szCs w:val="28"/>
          <w:bdr w:val="none" w:sz="0" w:space="0" w:color="auto" w:frame="1"/>
          <w:shd w:val="clear" w:color="auto" w:fill="FFFFFF"/>
          <w:lang w:eastAsia="ru-RU"/>
        </w:rPr>
        <w:t>Забезпечення рухової активності усіх груп населення;</w:t>
      </w:r>
    </w:p>
    <w:p w:rsidR="00C8437E" w:rsidRPr="00EC1ABA" w:rsidRDefault="00C8437E" w:rsidP="00C8437E">
      <w:pPr>
        <w:pStyle w:val="a7"/>
        <w:numPr>
          <w:ilvl w:val="0"/>
          <w:numId w:val="6"/>
        </w:num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EC1ABA">
        <w:rPr>
          <w:rFonts w:ascii="Times New Roman" w:eastAsia="Times New Roman" w:hAnsi="Times New Roman" w:cs="Times New Roman"/>
          <w:color w:val="000000" w:themeColor="text1"/>
          <w:sz w:val="28"/>
          <w:szCs w:val="28"/>
          <w:bdr w:val="none" w:sz="0" w:space="0" w:color="auto" w:frame="1"/>
          <w:shd w:val="clear" w:color="auto" w:fill="FFFFFF"/>
          <w:lang w:eastAsia="ru-RU"/>
        </w:rPr>
        <w:t>Популяризація здорового способу життя;</w:t>
      </w:r>
    </w:p>
    <w:p w:rsidR="00C8437E" w:rsidRPr="00EC1ABA" w:rsidRDefault="00C8437E" w:rsidP="00C8437E">
      <w:pPr>
        <w:pStyle w:val="a7"/>
        <w:numPr>
          <w:ilvl w:val="0"/>
          <w:numId w:val="6"/>
        </w:num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EC1ABA">
        <w:rPr>
          <w:rFonts w:ascii="Times New Roman" w:eastAsia="Times New Roman" w:hAnsi="Times New Roman" w:cs="Times New Roman"/>
          <w:color w:val="000000" w:themeColor="text1"/>
          <w:sz w:val="28"/>
          <w:szCs w:val="28"/>
          <w:bdr w:val="none" w:sz="0" w:space="0" w:color="auto" w:frame="1"/>
          <w:shd w:val="clear" w:color="auto" w:fill="FFFFFF"/>
          <w:lang w:eastAsia="ru-RU"/>
        </w:rPr>
        <w:t>Розбудова спортивної інфраструктури.</w:t>
      </w:r>
    </w:p>
    <w:p w:rsidR="00C8437E" w:rsidRDefault="00C8437E" w:rsidP="00C8437E">
      <w:pPr>
        <w:shd w:val="clear" w:color="auto" w:fill="FFFFFF"/>
        <w:spacing w:after="0" w:line="240" w:lineRule="auto"/>
        <w:ind w:firstLine="495"/>
        <w:jc w:val="center"/>
        <w:rPr>
          <w:rFonts w:ascii="Times New Roman" w:hAnsi="Times New Roman" w:cs="Times New Roman"/>
          <w:b/>
          <w:color w:val="000000" w:themeColor="text1"/>
          <w:sz w:val="28"/>
          <w:szCs w:val="28"/>
          <w:lang w:val="uk-UA"/>
        </w:rPr>
      </w:pPr>
    </w:p>
    <w:p w:rsidR="00C8437E" w:rsidRPr="00EC1ABA" w:rsidRDefault="00C8437E" w:rsidP="00C8437E">
      <w:pPr>
        <w:shd w:val="clear" w:color="auto" w:fill="FFFFFF"/>
        <w:spacing w:after="0" w:line="240" w:lineRule="auto"/>
        <w:ind w:firstLine="495"/>
        <w:jc w:val="center"/>
        <w:rPr>
          <w:rFonts w:ascii="Times New Roman" w:hAnsi="Times New Roman" w:cs="Times New Roman"/>
          <w:b/>
          <w:color w:val="000000" w:themeColor="text1"/>
          <w:sz w:val="28"/>
          <w:szCs w:val="28"/>
          <w:lang w:val="uk-UA"/>
        </w:rPr>
      </w:pPr>
      <w:r w:rsidRPr="00EC1ABA">
        <w:rPr>
          <w:rFonts w:ascii="Times New Roman" w:hAnsi="Times New Roman" w:cs="Times New Roman"/>
          <w:b/>
          <w:color w:val="000000" w:themeColor="text1"/>
          <w:sz w:val="28"/>
          <w:szCs w:val="28"/>
          <w:lang w:val="uk-UA"/>
        </w:rPr>
        <w:t>Соціальний захист</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bdr w:val="none" w:sz="0" w:space="0" w:color="auto" w:frame="1"/>
          <w:lang w:val="uk-UA"/>
        </w:rPr>
      </w:pPr>
      <w:r w:rsidRPr="00EC1ABA">
        <w:rPr>
          <w:rFonts w:ascii="Times New Roman" w:eastAsia="Times New Roman" w:hAnsi="Times New Roman" w:cs="Times New Roman"/>
          <w:bCs/>
          <w:color w:val="000000" w:themeColor="text1"/>
          <w:sz w:val="28"/>
          <w:szCs w:val="28"/>
          <w:bdr w:val="none" w:sz="0" w:space="0" w:color="auto" w:frame="1"/>
          <w:lang w:val="uk-UA"/>
        </w:rPr>
        <w:t>За 2025 рік працівниками відділу, включно з фахівцями із соціальної роботи, які працюють в старостинських округах було прийнято – 1869 заяв від мешканців Костянтинівської громади та внутрішньо переміщених осіб щодо отримання державних допомог:</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xml:space="preserve">- на всі види соціальної допомоги та компенсації – </w:t>
      </w:r>
      <w:r w:rsidRPr="00EC1ABA">
        <w:rPr>
          <w:rFonts w:ascii="Times New Roman" w:eastAsia="Times New Roman" w:hAnsi="Times New Roman" w:cs="Times New Roman"/>
          <w:bCs/>
          <w:color w:val="000000" w:themeColor="text1"/>
          <w:sz w:val="28"/>
          <w:szCs w:val="28"/>
          <w:bdr w:val="none" w:sz="0" w:space="0" w:color="auto" w:frame="1"/>
          <w:lang w:val="uk-UA"/>
        </w:rPr>
        <w:t>835</w:t>
      </w:r>
      <w:r w:rsidRPr="00EC1ABA">
        <w:rPr>
          <w:rFonts w:ascii="Times New Roman" w:eastAsia="Times New Roman" w:hAnsi="Times New Roman" w:cs="Times New Roman"/>
          <w:bCs/>
          <w:color w:val="000000" w:themeColor="text1"/>
          <w:sz w:val="28"/>
          <w:szCs w:val="28"/>
          <w:bdr w:val="none" w:sz="0" w:space="0" w:color="auto" w:frame="1"/>
        </w:rPr>
        <w:t xml:space="preserve">; </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xml:space="preserve">- пільги ЖКП та СГТП – </w:t>
      </w:r>
      <w:r w:rsidRPr="00EC1ABA">
        <w:rPr>
          <w:rFonts w:ascii="Times New Roman" w:eastAsia="Times New Roman" w:hAnsi="Times New Roman" w:cs="Times New Roman"/>
          <w:bCs/>
          <w:color w:val="000000" w:themeColor="text1"/>
          <w:sz w:val="28"/>
          <w:szCs w:val="28"/>
          <w:bdr w:val="none" w:sz="0" w:space="0" w:color="auto" w:frame="1"/>
          <w:lang w:val="uk-UA"/>
        </w:rPr>
        <w:t>170</w:t>
      </w:r>
      <w:r w:rsidRPr="00EC1ABA">
        <w:rPr>
          <w:rFonts w:ascii="Times New Roman" w:eastAsia="Times New Roman" w:hAnsi="Times New Roman" w:cs="Times New Roman"/>
          <w:bCs/>
          <w:color w:val="000000" w:themeColor="text1"/>
          <w:sz w:val="28"/>
          <w:szCs w:val="28"/>
          <w:bdr w:val="none" w:sz="0" w:space="0" w:color="auto" w:frame="1"/>
        </w:rPr>
        <w:t>;</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xml:space="preserve">- субсидії по оплаті ЖКП та СГТП – </w:t>
      </w:r>
      <w:r w:rsidRPr="00EC1ABA">
        <w:rPr>
          <w:rFonts w:ascii="Times New Roman" w:eastAsia="Times New Roman" w:hAnsi="Times New Roman" w:cs="Times New Roman"/>
          <w:bCs/>
          <w:color w:val="000000" w:themeColor="text1"/>
          <w:sz w:val="28"/>
          <w:szCs w:val="28"/>
          <w:bdr w:val="none" w:sz="0" w:space="0" w:color="auto" w:frame="1"/>
          <w:lang w:val="uk-UA"/>
        </w:rPr>
        <w:t>234</w:t>
      </w:r>
      <w:r w:rsidRPr="00EC1ABA">
        <w:rPr>
          <w:rFonts w:ascii="Times New Roman" w:eastAsia="Times New Roman" w:hAnsi="Times New Roman" w:cs="Times New Roman"/>
          <w:bCs/>
          <w:color w:val="000000" w:themeColor="text1"/>
          <w:sz w:val="28"/>
          <w:szCs w:val="28"/>
          <w:bdr w:val="none" w:sz="0" w:space="0" w:color="auto" w:frame="1"/>
        </w:rPr>
        <w:t xml:space="preserve">; </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xml:space="preserve">- на облік ВПО – </w:t>
      </w:r>
      <w:r w:rsidRPr="00EC1ABA">
        <w:rPr>
          <w:rFonts w:ascii="Times New Roman" w:eastAsia="Times New Roman" w:hAnsi="Times New Roman" w:cs="Times New Roman"/>
          <w:bCs/>
          <w:color w:val="000000" w:themeColor="text1"/>
          <w:sz w:val="28"/>
          <w:szCs w:val="28"/>
          <w:bdr w:val="none" w:sz="0" w:space="0" w:color="auto" w:frame="1"/>
          <w:lang w:val="uk-UA"/>
        </w:rPr>
        <w:t>157</w:t>
      </w:r>
      <w:r w:rsidRPr="00EC1ABA">
        <w:rPr>
          <w:rFonts w:ascii="Times New Roman" w:eastAsia="Times New Roman" w:hAnsi="Times New Roman" w:cs="Times New Roman"/>
          <w:bCs/>
          <w:color w:val="000000" w:themeColor="text1"/>
          <w:sz w:val="28"/>
          <w:szCs w:val="28"/>
          <w:bdr w:val="none" w:sz="0" w:space="0" w:color="auto" w:frame="1"/>
        </w:rPr>
        <w:t>;</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xml:space="preserve">- на допомогу на проживання ВПО – </w:t>
      </w:r>
      <w:r w:rsidRPr="00EC1ABA">
        <w:rPr>
          <w:rFonts w:ascii="Times New Roman" w:eastAsia="Times New Roman" w:hAnsi="Times New Roman" w:cs="Times New Roman"/>
          <w:bCs/>
          <w:color w:val="000000" w:themeColor="text1"/>
          <w:sz w:val="28"/>
          <w:szCs w:val="28"/>
          <w:bdr w:val="none" w:sz="0" w:space="0" w:color="auto" w:frame="1"/>
          <w:lang w:val="uk-UA"/>
        </w:rPr>
        <w:t>276</w:t>
      </w:r>
      <w:r w:rsidRPr="00EC1ABA">
        <w:rPr>
          <w:rFonts w:ascii="Times New Roman" w:eastAsia="Times New Roman" w:hAnsi="Times New Roman" w:cs="Times New Roman"/>
          <w:bCs/>
          <w:color w:val="000000" w:themeColor="text1"/>
          <w:sz w:val="28"/>
          <w:szCs w:val="28"/>
          <w:bdr w:val="none" w:sz="0" w:space="0" w:color="auto" w:frame="1"/>
        </w:rPr>
        <w:t>;</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bdr w:val="none" w:sz="0" w:space="0" w:color="auto" w:frame="1"/>
        </w:rPr>
      </w:pPr>
      <w:bookmarkStart w:id="1" w:name="_Hlk155962779"/>
      <w:r w:rsidRPr="00EC1ABA">
        <w:rPr>
          <w:rFonts w:ascii="Times New Roman" w:eastAsia="Times New Roman" w:hAnsi="Times New Roman" w:cs="Times New Roman"/>
          <w:bCs/>
          <w:color w:val="000000" w:themeColor="text1"/>
          <w:sz w:val="28"/>
          <w:szCs w:val="28"/>
          <w:bdr w:val="none" w:sz="0" w:space="0" w:color="auto" w:frame="1"/>
        </w:rPr>
        <w:t xml:space="preserve">- пакунок малюка – </w:t>
      </w:r>
      <w:r w:rsidRPr="00EC1ABA">
        <w:rPr>
          <w:rFonts w:ascii="Times New Roman" w:eastAsia="Times New Roman" w:hAnsi="Times New Roman" w:cs="Times New Roman"/>
          <w:bCs/>
          <w:color w:val="000000" w:themeColor="text1"/>
          <w:sz w:val="28"/>
          <w:szCs w:val="28"/>
          <w:bdr w:val="none" w:sz="0" w:space="0" w:color="auto" w:frame="1"/>
          <w:lang w:val="uk-UA"/>
        </w:rPr>
        <w:t>47</w:t>
      </w:r>
      <w:r w:rsidRPr="00EC1ABA">
        <w:rPr>
          <w:rFonts w:ascii="Times New Roman" w:eastAsia="Times New Roman" w:hAnsi="Times New Roman" w:cs="Times New Roman"/>
          <w:bCs/>
          <w:color w:val="000000" w:themeColor="text1"/>
          <w:sz w:val="28"/>
          <w:szCs w:val="28"/>
          <w:bdr w:val="none" w:sz="0" w:space="0" w:color="auto" w:frame="1"/>
        </w:rPr>
        <w:t>.</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xml:space="preserve">Проведено обстежень житлових умов для оформлення пільг та субсидій, компенсації соціальних послуг на непрофесійній основі – </w:t>
      </w:r>
      <w:r w:rsidRPr="00EC1ABA">
        <w:rPr>
          <w:rFonts w:ascii="Times New Roman" w:eastAsia="Times New Roman" w:hAnsi="Times New Roman" w:cs="Times New Roman"/>
          <w:bCs/>
          <w:color w:val="000000" w:themeColor="text1"/>
          <w:sz w:val="28"/>
          <w:szCs w:val="28"/>
          <w:bdr w:val="none" w:sz="0" w:space="0" w:color="auto" w:frame="1"/>
          <w:lang w:val="uk-UA"/>
        </w:rPr>
        <w:t>184</w:t>
      </w:r>
      <w:r w:rsidRPr="00EC1ABA">
        <w:rPr>
          <w:rFonts w:ascii="Times New Roman" w:eastAsia="Times New Roman" w:hAnsi="Times New Roman" w:cs="Times New Roman"/>
          <w:bCs/>
          <w:color w:val="000000" w:themeColor="text1"/>
          <w:sz w:val="28"/>
          <w:szCs w:val="28"/>
          <w:bdr w:val="none" w:sz="0" w:space="0" w:color="auto" w:frame="1"/>
        </w:rPr>
        <w:t>.</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xml:space="preserve">Прийнято заяв на виготовлення посвідчень батьків багатодітної сім’ї та дитини з багатодітної сім’ї – </w:t>
      </w:r>
      <w:r w:rsidRPr="00EC1ABA">
        <w:rPr>
          <w:rFonts w:ascii="Times New Roman" w:eastAsia="Times New Roman" w:hAnsi="Times New Roman" w:cs="Times New Roman"/>
          <w:bCs/>
          <w:color w:val="000000" w:themeColor="text1"/>
          <w:sz w:val="28"/>
          <w:szCs w:val="28"/>
          <w:bdr w:val="none" w:sz="0" w:space="0" w:color="auto" w:frame="1"/>
          <w:lang w:val="uk-UA"/>
        </w:rPr>
        <w:t>36</w:t>
      </w:r>
      <w:r w:rsidRPr="00EC1ABA">
        <w:rPr>
          <w:rFonts w:ascii="Times New Roman" w:eastAsia="Times New Roman" w:hAnsi="Times New Roman" w:cs="Times New Roman"/>
          <w:bCs/>
          <w:color w:val="000000" w:themeColor="text1"/>
          <w:sz w:val="28"/>
          <w:szCs w:val="28"/>
          <w:bdr w:val="none" w:sz="0" w:space="0" w:color="auto" w:frame="1"/>
        </w:rPr>
        <w:t>.</w:t>
      </w:r>
    </w:p>
    <w:bookmarkEnd w:id="1"/>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lang w:val="uk-UA"/>
        </w:rPr>
        <w:t>Протягом 2025 року п</w:t>
      </w:r>
      <w:r w:rsidRPr="00EC1ABA">
        <w:rPr>
          <w:rFonts w:ascii="Times New Roman" w:eastAsia="Times New Roman" w:hAnsi="Times New Roman" w:cs="Times New Roman"/>
          <w:bCs/>
          <w:color w:val="000000" w:themeColor="text1"/>
          <w:sz w:val="28"/>
          <w:szCs w:val="28"/>
          <w:bdr w:val="none" w:sz="0" w:space="0" w:color="auto" w:frame="1"/>
        </w:rPr>
        <w:t>роведено значний обсяг роботи з підготовки, збору, систематизації та оформлення повного пакета документів щодо висунення кандидатури матері Героїні (жителька Новопетрівського та Гуріївського старостинського округу)</w:t>
      </w:r>
      <w:r w:rsidRPr="00EC1ABA">
        <w:rPr>
          <w:rFonts w:ascii="Times New Roman" w:eastAsia="Times New Roman" w:hAnsi="Times New Roman" w:cs="Times New Roman"/>
          <w:bCs/>
          <w:color w:val="000000" w:themeColor="text1"/>
          <w:sz w:val="28"/>
          <w:szCs w:val="28"/>
          <w:bdr w:val="none" w:sz="0" w:space="0" w:color="auto" w:frame="1"/>
          <w:lang w:val="uk-UA"/>
        </w:rPr>
        <w:t>.</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Протягом звітного періоду відділом соціального захисту населення та охорони здоров’я було:</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ініційовано та реалізовано повний комплекс підготовчих та організаційно-правових заходів щодо створення комунальної установи «Центр надання соціальних послуг» Костянтинівської сільської ради, включаючи розробку установчих документів, їх погодження, державну реєстрації та визначення основних напрямів діяльності установ.</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з метою забезпечення належної підготовки вразливих категорій населення до опалювального сезону 2025</w:t>
      </w:r>
      <w:r w:rsidRPr="00EC1ABA">
        <w:rPr>
          <w:rFonts w:ascii="Times New Roman" w:eastAsia="Times New Roman" w:hAnsi="Times New Roman" w:cs="Times New Roman"/>
          <w:bCs/>
          <w:color w:val="000000" w:themeColor="text1"/>
          <w:sz w:val="28"/>
          <w:szCs w:val="28"/>
          <w:bdr w:val="none" w:sz="0" w:space="0" w:color="auto" w:frame="1"/>
          <w:lang w:val="uk-UA"/>
        </w:rPr>
        <w:t>-</w:t>
      </w:r>
      <w:r w:rsidRPr="00EC1ABA">
        <w:rPr>
          <w:rFonts w:ascii="Times New Roman" w:eastAsia="Times New Roman" w:hAnsi="Times New Roman" w:cs="Times New Roman"/>
          <w:bCs/>
          <w:color w:val="000000" w:themeColor="text1"/>
          <w:sz w:val="28"/>
          <w:szCs w:val="28"/>
          <w:bdr w:val="none" w:sz="0" w:space="0" w:color="auto" w:frame="1"/>
        </w:rPr>
        <w:t>2026 рр</w:t>
      </w:r>
      <w:proofErr w:type="gramStart"/>
      <w:r w:rsidRPr="00EC1ABA">
        <w:rPr>
          <w:rFonts w:ascii="Times New Roman" w:eastAsia="Times New Roman" w:hAnsi="Times New Roman" w:cs="Times New Roman"/>
          <w:bCs/>
          <w:color w:val="000000" w:themeColor="text1"/>
          <w:sz w:val="28"/>
          <w:szCs w:val="28"/>
          <w:bdr w:val="none" w:sz="0" w:space="0" w:color="auto" w:frame="1"/>
        </w:rPr>
        <w:t>.,</w:t>
      </w:r>
      <w:r w:rsidRPr="00EC1ABA">
        <w:rPr>
          <w:rFonts w:ascii="Times New Roman" w:eastAsia="Times New Roman" w:hAnsi="Times New Roman" w:cs="Times New Roman"/>
          <w:bCs/>
          <w:color w:val="000000" w:themeColor="text1"/>
          <w:sz w:val="28"/>
          <w:szCs w:val="28"/>
          <w:bdr w:val="none" w:sz="0" w:space="0" w:color="auto" w:frame="1"/>
          <w:lang w:val="uk-UA"/>
        </w:rPr>
        <w:t>у</w:t>
      </w:r>
      <w:r w:rsidRPr="00EC1ABA">
        <w:rPr>
          <w:rFonts w:ascii="Times New Roman" w:eastAsia="Times New Roman" w:hAnsi="Times New Roman" w:cs="Times New Roman"/>
          <w:bCs/>
          <w:color w:val="000000" w:themeColor="text1"/>
          <w:sz w:val="28"/>
          <w:szCs w:val="28"/>
          <w:bdr w:val="none" w:sz="0" w:space="0" w:color="auto" w:frame="1"/>
        </w:rPr>
        <w:t>рамках</w:t>
      </w:r>
      <w:proofErr w:type="gramEnd"/>
      <w:r w:rsidRPr="00EC1ABA">
        <w:rPr>
          <w:rFonts w:ascii="Times New Roman" w:eastAsia="Times New Roman" w:hAnsi="Times New Roman" w:cs="Times New Roman"/>
          <w:bCs/>
          <w:color w:val="000000" w:themeColor="text1"/>
          <w:sz w:val="28"/>
          <w:szCs w:val="28"/>
          <w:bdr w:val="none" w:sz="0" w:space="0" w:color="auto" w:frame="1"/>
        </w:rPr>
        <w:t xml:space="preserve"> співпраці з міжнародною організацією підготовлено та передано списки мешканців громади для надання одноразової грошової допомоги на придбання твердого пічного палива у кількості 273 заяви;</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lastRenderedPageBreak/>
        <w:t>- опрацьовано та подано на розгляд профільної комісії 2 заяви від осіб з інвалідністю внаслідок війни та членів сімей загиблих</w:t>
      </w:r>
      <w:r w:rsidRPr="00EC1ABA">
        <w:rPr>
          <w:rFonts w:ascii="Times New Roman" w:eastAsia="Times New Roman" w:hAnsi="Times New Roman" w:cs="Times New Roman"/>
          <w:bCs/>
          <w:color w:val="000000" w:themeColor="text1"/>
          <w:sz w:val="28"/>
          <w:szCs w:val="28"/>
          <w:bdr w:val="none" w:sz="0" w:space="0" w:color="auto" w:frame="1"/>
          <w:lang w:val="uk-UA"/>
        </w:rPr>
        <w:t>,</w:t>
      </w:r>
      <w:r w:rsidRPr="00EC1ABA">
        <w:rPr>
          <w:rFonts w:ascii="Times New Roman" w:eastAsia="Times New Roman" w:hAnsi="Times New Roman" w:cs="Times New Roman"/>
          <w:bCs/>
          <w:color w:val="000000" w:themeColor="text1"/>
          <w:sz w:val="28"/>
          <w:szCs w:val="28"/>
          <w:bdr w:val="none" w:sz="0" w:space="0" w:color="auto" w:frame="1"/>
        </w:rPr>
        <w:t xml:space="preserve"> щодо призначення грошової компенсації за належні для отримання жилі приміщення, одному заявнику нараховано та виплачено грошову компенсацію у розмірі 2</w:t>
      </w:r>
      <w:r w:rsidRPr="00EC1ABA">
        <w:rPr>
          <w:rFonts w:ascii="Times New Roman" w:eastAsia="Times New Roman" w:hAnsi="Times New Roman" w:cs="Times New Roman"/>
          <w:bCs/>
          <w:color w:val="000000" w:themeColor="text1"/>
          <w:sz w:val="28"/>
          <w:szCs w:val="28"/>
          <w:bdr w:val="none" w:sz="0" w:space="0" w:color="auto" w:frame="1"/>
          <w:lang w:val="uk-UA"/>
        </w:rPr>
        <w:t xml:space="preserve">млн. </w:t>
      </w:r>
      <w:r w:rsidRPr="00EC1ABA">
        <w:rPr>
          <w:rFonts w:ascii="Times New Roman" w:eastAsia="Times New Roman" w:hAnsi="Times New Roman" w:cs="Times New Roman"/>
          <w:bCs/>
          <w:color w:val="000000" w:themeColor="text1"/>
          <w:sz w:val="28"/>
          <w:szCs w:val="28"/>
          <w:bdr w:val="none" w:sz="0" w:space="0" w:color="auto" w:frame="1"/>
        </w:rPr>
        <w:t>165</w:t>
      </w:r>
      <w:r w:rsidRPr="00EC1ABA">
        <w:rPr>
          <w:rFonts w:ascii="Times New Roman" w:eastAsia="Times New Roman" w:hAnsi="Times New Roman" w:cs="Times New Roman"/>
          <w:bCs/>
          <w:color w:val="000000" w:themeColor="text1"/>
          <w:sz w:val="28"/>
          <w:szCs w:val="28"/>
          <w:bdr w:val="none" w:sz="0" w:space="0" w:color="auto" w:frame="1"/>
          <w:lang w:val="uk-UA"/>
        </w:rPr>
        <w:t>тис.грн</w:t>
      </w:r>
      <w:r w:rsidRPr="00EC1ABA">
        <w:rPr>
          <w:rFonts w:ascii="Times New Roman" w:eastAsia="Times New Roman" w:hAnsi="Times New Roman" w:cs="Times New Roman"/>
          <w:bCs/>
          <w:color w:val="000000" w:themeColor="text1"/>
          <w:sz w:val="28"/>
          <w:szCs w:val="28"/>
          <w:bdr w:val="none" w:sz="0" w:space="0" w:color="auto" w:frame="1"/>
        </w:rPr>
        <w:t xml:space="preserve"> на поліпшення житлових умов; по іншій заяві триває процедура очікування бюджетних призначень;</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-здійснено комплекс заходів щодо організаційного</w:t>
      </w:r>
      <w:r w:rsidR="007216A8">
        <w:rPr>
          <w:rFonts w:ascii="Times New Roman" w:eastAsia="Times New Roman" w:hAnsi="Times New Roman" w:cs="Times New Roman"/>
          <w:bCs/>
          <w:color w:val="000000" w:themeColor="text1"/>
          <w:sz w:val="28"/>
          <w:szCs w:val="28"/>
          <w:bdr w:val="none" w:sz="0" w:space="0" w:color="auto" w:frame="1"/>
          <w:lang w:val="uk-UA"/>
        </w:rPr>
        <w:t xml:space="preserve"> </w:t>
      </w:r>
      <w:r w:rsidRPr="00EC1ABA">
        <w:rPr>
          <w:rFonts w:ascii="Times New Roman" w:eastAsia="Times New Roman" w:hAnsi="Times New Roman" w:cs="Times New Roman"/>
          <w:bCs/>
          <w:color w:val="000000" w:themeColor="text1"/>
          <w:sz w:val="28"/>
          <w:szCs w:val="28"/>
          <w:bdr w:val="none" w:sz="0" w:space="0" w:color="auto" w:frame="1"/>
        </w:rPr>
        <w:t>забезпечення</w:t>
      </w:r>
      <w:r w:rsidR="007216A8">
        <w:rPr>
          <w:rFonts w:ascii="Times New Roman" w:eastAsia="Times New Roman" w:hAnsi="Times New Roman" w:cs="Times New Roman"/>
          <w:bCs/>
          <w:color w:val="000000" w:themeColor="text1"/>
          <w:sz w:val="28"/>
          <w:szCs w:val="28"/>
          <w:bdr w:val="none" w:sz="0" w:space="0" w:color="auto" w:frame="1"/>
          <w:lang w:val="uk-UA"/>
        </w:rPr>
        <w:t xml:space="preserve"> </w:t>
      </w:r>
      <w:r w:rsidRPr="00EC1ABA">
        <w:rPr>
          <w:rFonts w:ascii="Times New Roman" w:eastAsia="Times New Roman" w:hAnsi="Times New Roman" w:cs="Times New Roman"/>
          <w:bCs/>
          <w:color w:val="000000" w:themeColor="text1"/>
          <w:sz w:val="28"/>
          <w:szCs w:val="28"/>
          <w:bdr w:val="none" w:sz="0" w:space="0" w:color="auto" w:frame="1"/>
        </w:rPr>
        <w:t>оздоровлення та відпочинку Захисників і Захисниць України, а також членів їхніх родин;</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здійснено 42 виїзда комісією з метою перевірки та встановлення факту здійснення постійного догляду;</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xml:space="preserve">- забезпечено своєчасний розгляд та опрацювання 240 запитів і листів, що надійшли від обласного управління та профільного департаменту. Умежах компетенції підготовлено вичерпні інформаційно-аналітичні матеріали, надано необхідні роз’яснення та уточнення щодо надання соціальних послуг/виконання державних програм та інше. </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Відділом соціального захисту населення та охорони здоров’я було здійснено виплати мешканцям Костянтинівської громади:</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1) Одноразова матеріальна грошова допомога.</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xml:space="preserve">До відділу надійшло 69 заяв про надання матеріальної допомоги від мешканців Костянтинівської ТГ. </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EC1ABA">
        <w:rPr>
          <w:rFonts w:ascii="Times New Roman" w:eastAsia="Times New Roman" w:hAnsi="Times New Roman" w:cs="Times New Roman"/>
          <w:bCs/>
          <w:color w:val="000000" w:themeColor="text1"/>
          <w:sz w:val="28"/>
          <w:szCs w:val="28"/>
          <w:bdr w:val="none" w:sz="0" w:space="0" w:color="auto" w:frame="1"/>
        </w:rPr>
        <w:t>Матеріальна допомога виплачена 67 особам на загальну суму 609000,00 грн</w:t>
      </w:r>
      <w:r w:rsidRPr="00EC1ABA">
        <w:rPr>
          <w:rFonts w:ascii="Times New Roman" w:eastAsia="Times New Roman" w:hAnsi="Times New Roman" w:cs="Times New Roman"/>
          <w:color w:val="000000" w:themeColor="text1"/>
          <w:sz w:val="28"/>
          <w:szCs w:val="28"/>
          <w:bdr w:val="none" w:sz="0" w:space="0" w:color="auto" w:frame="1"/>
        </w:rPr>
        <w:t>, з них:</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rPr>
      </w:pPr>
      <w:r w:rsidRPr="00EC1ABA">
        <w:rPr>
          <w:rFonts w:ascii="Times New Roman" w:eastAsia="Times New Roman" w:hAnsi="Times New Roman" w:cs="Times New Roman"/>
          <w:color w:val="000000" w:themeColor="text1"/>
          <w:sz w:val="28"/>
          <w:szCs w:val="28"/>
          <w:bdr w:val="none" w:sz="0" w:space="0" w:color="auto" w:frame="1"/>
        </w:rPr>
        <w:t>- матеріальна допомога на лікування цивільним виплачена 20 особам – 209000,00 грн;</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rPr>
      </w:pPr>
      <w:r w:rsidRPr="00EC1ABA">
        <w:rPr>
          <w:rFonts w:ascii="Times New Roman" w:eastAsia="Times New Roman" w:hAnsi="Times New Roman" w:cs="Times New Roman"/>
          <w:color w:val="000000" w:themeColor="text1"/>
          <w:sz w:val="28"/>
          <w:szCs w:val="28"/>
          <w:bdr w:val="none" w:sz="0" w:space="0" w:color="auto" w:frame="1"/>
        </w:rPr>
        <w:t>- матеріальна допомога на лікування військовослужбовцям виплачена 36 особам – 360000,00 грн;</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rPr>
      </w:pPr>
      <w:r w:rsidRPr="00EC1ABA">
        <w:rPr>
          <w:rFonts w:ascii="Times New Roman" w:eastAsia="Times New Roman" w:hAnsi="Times New Roman" w:cs="Times New Roman"/>
          <w:color w:val="000000" w:themeColor="text1"/>
          <w:sz w:val="28"/>
          <w:szCs w:val="28"/>
          <w:bdr w:val="none" w:sz="0" w:space="0" w:color="auto" w:frame="1"/>
        </w:rPr>
        <w:t>- матеріальна допомога на поховання громадян, які не досягли пенсійного віку і не працювали виплачена 10 осіб – 40000,00 грн;</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EC1ABA">
        <w:rPr>
          <w:rFonts w:ascii="Times New Roman" w:eastAsia="Times New Roman" w:hAnsi="Times New Roman" w:cs="Times New Roman"/>
          <w:color w:val="000000" w:themeColor="text1"/>
          <w:sz w:val="28"/>
          <w:szCs w:val="28"/>
        </w:rPr>
        <w:t>В порівнянні з 2024 р. кількість звернень громадян збільшилася на 81%.</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rPr>
      </w:pPr>
      <w:r w:rsidRPr="00EC1ABA">
        <w:rPr>
          <w:rFonts w:ascii="Times New Roman" w:eastAsia="Times New Roman" w:hAnsi="Times New Roman" w:cs="Times New Roman"/>
          <w:color w:val="000000" w:themeColor="text1"/>
          <w:sz w:val="28"/>
          <w:szCs w:val="28"/>
          <w:bdr w:val="none" w:sz="0" w:space="0" w:color="auto" w:frame="1"/>
        </w:rPr>
        <w:t>2) Компенсаційні виплати на бензин, ремонт, технічне обслуговування автомобілів та транспортне обслуговування.</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rPr>
      </w:pPr>
      <w:r w:rsidRPr="00EC1ABA">
        <w:rPr>
          <w:rFonts w:ascii="Times New Roman" w:eastAsia="Times New Roman" w:hAnsi="Times New Roman" w:cs="Times New Roman"/>
          <w:color w:val="000000" w:themeColor="text1"/>
          <w:sz w:val="28"/>
          <w:szCs w:val="28"/>
          <w:bdr w:val="none" w:sz="0" w:space="0" w:color="auto" w:frame="1"/>
        </w:rPr>
        <w:t>За 2025 р</w:t>
      </w:r>
      <w:r w:rsidRPr="00EC1ABA">
        <w:rPr>
          <w:rFonts w:ascii="Times New Roman" w:eastAsia="Times New Roman" w:hAnsi="Times New Roman" w:cs="Times New Roman"/>
          <w:color w:val="000000" w:themeColor="text1"/>
          <w:sz w:val="28"/>
          <w:szCs w:val="28"/>
          <w:bdr w:val="none" w:sz="0" w:space="0" w:color="auto" w:frame="1"/>
          <w:lang w:val="uk-UA"/>
        </w:rPr>
        <w:t>ік</w:t>
      </w:r>
      <w:r w:rsidRPr="00EC1ABA">
        <w:rPr>
          <w:rFonts w:ascii="Times New Roman" w:eastAsia="Times New Roman" w:hAnsi="Times New Roman" w:cs="Times New Roman"/>
          <w:color w:val="000000" w:themeColor="text1"/>
          <w:sz w:val="28"/>
          <w:szCs w:val="28"/>
          <w:bdr w:val="none" w:sz="0" w:space="0" w:color="auto" w:frame="1"/>
        </w:rPr>
        <w:t xml:space="preserve"> нараховано та здійснено виплату: </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rPr>
      </w:pPr>
      <w:r w:rsidRPr="00EC1ABA">
        <w:rPr>
          <w:rFonts w:ascii="Times New Roman" w:eastAsia="Times New Roman" w:hAnsi="Times New Roman" w:cs="Times New Roman"/>
          <w:color w:val="000000" w:themeColor="text1"/>
          <w:sz w:val="28"/>
          <w:szCs w:val="28"/>
          <w:bdr w:val="none" w:sz="0" w:space="0" w:color="auto" w:frame="1"/>
        </w:rPr>
        <w:t>- компенсації на транспортне обслуговування 4 особам на суму 2738,80 грн.</w:t>
      </w:r>
    </w:p>
    <w:p w:rsidR="00C8437E" w:rsidRPr="00EC1ABA" w:rsidRDefault="00C8437E" w:rsidP="00C8437E">
      <w:pPr>
        <w:pStyle w:val="a7"/>
        <w:shd w:val="clear" w:color="auto" w:fill="FFFFFF"/>
        <w:spacing w:after="0" w:line="240" w:lineRule="auto"/>
        <w:ind w:left="0" w:firstLine="567"/>
        <w:jc w:val="both"/>
        <w:rPr>
          <w:rFonts w:ascii="Times New Roman" w:eastAsia="Times New Roman" w:hAnsi="Times New Roman" w:cs="Times New Roman"/>
          <w:color w:val="000000" w:themeColor="text1"/>
          <w:sz w:val="28"/>
          <w:szCs w:val="28"/>
          <w:bdr w:val="none" w:sz="0" w:space="0" w:color="auto" w:frame="1"/>
          <w:lang w:eastAsia="ru-RU"/>
        </w:rPr>
      </w:pPr>
      <w:r w:rsidRPr="00EC1ABA">
        <w:rPr>
          <w:rFonts w:ascii="Times New Roman" w:eastAsia="Times New Roman" w:hAnsi="Times New Roman" w:cs="Times New Roman"/>
          <w:color w:val="000000" w:themeColor="text1"/>
          <w:sz w:val="28"/>
          <w:szCs w:val="28"/>
          <w:bdr w:val="none" w:sz="0" w:space="0" w:color="auto" w:frame="1"/>
          <w:lang w:eastAsia="ru-RU"/>
        </w:rPr>
        <w:t>- компенсації на бензин, ремонт, технічне обслуговування 4 особам –       2077,68 грн.</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rPr>
      </w:pPr>
      <w:bookmarkStart w:id="2" w:name="_Hlk89693716"/>
      <w:r w:rsidRPr="00EC1ABA">
        <w:rPr>
          <w:rFonts w:ascii="Times New Roman" w:eastAsia="Times New Roman" w:hAnsi="Times New Roman" w:cs="Times New Roman"/>
          <w:color w:val="000000" w:themeColor="text1"/>
          <w:sz w:val="28"/>
          <w:szCs w:val="28"/>
          <w:bdr w:val="none" w:sz="0" w:space="0" w:color="auto" w:frame="1"/>
        </w:rPr>
        <w:t>3) Пільгове медичне обслуговування громадян, які постраждали внаслідок Чорнобильської катастрофи.</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rPr>
      </w:pPr>
      <w:r w:rsidRPr="00EC1ABA">
        <w:rPr>
          <w:rFonts w:ascii="Times New Roman" w:eastAsia="Times New Roman" w:hAnsi="Times New Roman" w:cs="Times New Roman"/>
          <w:color w:val="000000" w:themeColor="text1"/>
          <w:sz w:val="28"/>
          <w:szCs w:val="28"/>
          <w:bdr w:val="none" w:sz="0" w:space="0" w:color="auto" w:frame="1"/>
        </w:rPr>
        <w:t>Всього за</w:t>
      </w:r>
      <w:r w:rsidRPr="00EC1ABA">
        <w:rPr>
          <w:rFonts w:ascii="Times New Roman" w:eastAsia="Times New Roman" w:hAnsi="Times New Roman" w:cs="Times New Roman"/>
          <w:color w:val="000000" w:themeColor="text1"/>
          <w:sz w:val="28"/>
          <w:szCs w:val="28"/>
          <w:bdr w:val="none" w:sz="0" w:space="0" w:color="auto" w:frame="1"/>
          <w:lang w:val="uk-UA"/>
        </w:rPr>
        <w:t xml:space="preserve"> минулий рік</w:t>
      </w:r>
      <w:r w:rsidRPr="00EC1ABA">
        <w:rPr>
          <w:rFonts w:ascii="Times New Roman" w:eastAsia="Times New Roman" w:hAnsi="Times New Roman" w:cs="Times New Roman"/>
          <w:color w:val="000000" w:themeColor="text1"/>
          <w:sz w:val="28"/>
          <w:szCs w:val="28"/>
          <w:bdr w:val="none" w:sz="0" w:space="0" w:color="auto" w:frame="1"/>
        </w:rPr>
        <w:t xml:space="preserve"> було проведено пільгове зубопротезування громадян, які постраждали внаслідок Чорнобильської катастрофи 2 особам на суму 7061,79 грн.</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rPr>
      </w:pPr>
      <w:r w:rsidRPr="00EC1ABA">
        <w:rPr>
          <w:rFonts w:ascii="Times New Roman" w:eastAsia="Times New Roman" w:hAnsi="Times New Roman" w:cs="Times New Roman"/>
          <w:color w:val="000000" w:themeColor="text1"/>
          <w:sz w:val="28"/>
          <w:szCs w:val="28"/>
          <w:bdr w:val="none" w:sz="0" w:space="0" w:color="auto" w:frame="1"/>
        </w:rPr>
        <w:t xml:space="preserve">4) Одноразова матеріальна допомога громадянам, які постраждали внаслідок Чорнобильської катастрофи (І категорії), та дітям з інвалідністю, </w:t>
      </w:r>
      <w:r w:rsidRPr="00EC1ABA">
        <w:rPr>
          <w:rFonts w:ascii="Times New Roman" w:eastAsia="Times New Roman" w:hAnsi="Times New Roman" w:cs="Times New Roman"/>
          <w:color w:val="000000" w:themeColor="text1"/>
          <w:sz w:val="28"/>
          <w:szCs w:val="28"/>
          <w:bdr w:val="none" w:sz="0" w:space="0" w:color="auto" w:frame="1"/>
        </w:rPr>
        <w:lastRenderedPageBreak/>
        <w:t>інвалідність яких пов'язана з Чорнобильською катастрофою виплатили 3 особам – 10527,00 грн.</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rPr>
      </w:pPr>
      <w:r w:rsidRPr="00EC1ABA">
        <w:rPr>
          <w:rFonts w:ascii="Times New Roman" w:eastAsia="Times New Roman" w:hAnsi="Times New Roman" w:cs="Times New Roman"/>
          <w:color w:val="000000" w:themeColor="text1"/>
          <w:sz w:val="28"/>
          <w:szCs w:val="28"/>
          <w:bdr w:val="none" w:sz="0" w:space="0" w:color="auto" w:frame="1"/>
        </w:rPr>
        <w:t xml:space="preserve">5) Надання матеріальної допомоги сім'ям загиблих та померлих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сім'ям осіб, які загинули або померли внаслідок поранень, каліцтва, контузії чи інших ушкоджень здоров'я, одержаних під час участі у Революції Гідності, та сім’ям працівників структурних підрозділів Миколаївської обласної військової адміністрації, Миколаївської обласної ради, Комунального підприємства «Миколаївська обласна варта», які загинули 29 березня 2022 року внаслідок ракетного обстрілу адміністративної будівлі Миколаївської обласної ради за адресою: м. Миколаїв, вул. Адміральська, 22. </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rPr>
      </w:pPr>
      <w:r w:rsidRPr="00EC1ABA">
        <w:rPr>
          <w:rFonts w:ascii="Times New Roman" w:eastAsia="Times New Roman" w:hAnsi="Times New Roman" w:cs="Times New Roman"/>
          <w:color w:val="000000" w:themeColor="text1"/>
          <w:sz w:val="28"/>
          <w:szCs w:val="28"/>
          <w:bdr w:val="none" w:sz="0" w:space="0" w:color="auto" w:frame="1"/>
        </w:rPr>
        <w:t>По Костянтинівській громаді 6 осіб, які отримали допомогу на суму                             45000,00 грн.</w:t>
      </w:r>
    </w:p>
    <w:bookmarkEnd w:id="2"/>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rPr>
      </w:pPr>
      <w:r w:rsidRPr="00EC1ABA">
        <w:rPr>
          <w:rFonts w:ascii="Times New Roman" w:eastAsia="Times New Roman" w:hAnsi="Times New Roman" w:cs="Times New Roman"/>
          <w:color w:val="000000" w:themeColor="text1"/>
          <w:sz w:val="28"/>
          <w:szCs w:val="28"/>
          <w:bdr w:val="none" w:sz="0" w:space="0" w:color="auto" w:frame="1"/>
        </w:rPr>
        <w:t>6) Матеріальну допомогу сім'ям загиблих та померлих учасників бойових дій на території інших країн, особам з інвалідністю внаслідок війни на території інших країн виплатили 4 особам на суму 14036,00 грн.</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rPr>
      </w:pPr>
      <w:r w:rsidRPr="00EC1ABA">
        <w:rPr>
          <w:rFonts w:ascii="Times New Roman" w:eastAsia="Times New Roman" w:hAnsi="Times New Roman" w:cs="Times New Roman"/>
          <w:color w:val="000000" w:themeColor="text1"/>
          <w:sz w:val="28"/>
          <w:szCs w:val="28"/>
          <w:bdr w:val="none" w:sz="0" w:space="0" w:color="auto" w:frame="1"/>
        </w:rPr>
        <w:t>7) Компенсація фізичним особам, які надають соціальні послуги з догляду на непрофесійній основі</w:t>
      </w:r>
      <w:r w:rsidRPr="00EC1ABA">
        <w:rPr>
          <w:rFonts w:ascii="Times New Roman" w:eastAsia="Times New Roman" w:hAnsi="Times New Roman" w:cs="Times New Roman"/>
          <w:color w:val="000000" w:themeColor="text1"/>
          <w:sz w:val="28"/>
          <w:szCs w:val="28"/>
          <w:bdr w:val="none" w:sz="0" w:space="0" w:color="auto" w:frame="1"/>
          <w:lang w:val="uk-UA"/>
        </w:rPr>
        <w:t xml:space="preserve">. </w:t>
      </w:r>
      <w:r w:rsidRPr="00EC1ABA">
        <w:rPr>
          <w:rFonts w:ascii="Times New Roman" w:eastAsia="Times New Roman" w:hAnsi="Times New Roman" w:cs="Times New Roman"/>
          <w:bCs/>
          <w:color w:val="000000" w:themeColor="text1"/>
          <w:sz w:val="28"/>
          <w:szCs w:val="28"/>
          <w:bdr w:val="none" w:sz="0" w:space="0" w:color="auto" w:frame="1"/>
          <w:lang w:val="uk-UA"/>
        </w:rPr>
        <w:t>П</w:t>
      </w:r>
      <w:r w:rsidRPr="00EC1ABA">
        <w:rPr>
          <w:rFonts w:ascii="Times New Roman" w:eastAsia="Times New Roman" w:hAnsi="Times New Roman" w:cs="Times New Roman"/>
          <w:bCs/>
          <w:color w:val="000000" w:themeColor="text1"/>
          <w:sz w:val="28"/>
          <w:szCs w:val="28"/>
          <w:bdr w:val="none" w:sz="0" w:space="0" w:color="auto" w:frame="1"/>
        </w:rPr>
        <w:t>роведено призначення та виплату компенсації за допомогою ПТК «Соціальна громада» на суму 276678,10 грн</w:t>
      </w:r>
      <w:r w:rsidRPr="00EC1ABA">
        <w:rPr>
          <w:rFonts w:ascii="Times New Roman" w:eastAsia="Times New Roman" w:hAnsi="Times New Roman" w:cs="Times New Roman"/>
          <w:color w:val="000000" w:themeColor="text1"/>
          <w:sz w:val="28"/>
          <w:szCs w:val="28"/>
          <w:bdr w:val="none" w:sz="0" w:space="0" w:color="auto" w:frame="1"/>
        </w:rPr>
        <w:t xml:space="preserve">, з них компенсації фізичним особам, які надають соціальні послуги з догляду на непрофесійній основі: </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rPr>
      </w:pPr>
      <w:r w:rsidRPr="00EC1ABA">
        <w:rPr>
          <w:rFonts w:ascii="Times New Roman" w:eastAsia="Times New Roman" w:hAnsi="Times New Roman" w:cs="Times New Roman"/>
          <w:color w:val="000000" w:themeColor="text1"/>
          <w:sz w:val="28"/>
          <w:szCs w:val="28"/>
          <w:bdr w:val="none" w:sz="0" w:space="0" w:color="auto" w:frame="1"/>
        </w:rPr>
        <w:t>- особам з інвалідністю І групи – 9 осіб на суму 59859,40 грн;</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rPr>
      </w:pPr>
      <w:r w:rsidRPr="00EC1ABA">
        <w:rPr>
          <w:rFonts w:ascii="Times New Roman" w:eastAsia="Times New Roman" w:hAnsi="Times New Roman" w:cs="Times New Roman"/>
          <w:color w:val="000000" w:themeColor="text1"/>
          <w:sz w:val="28"/>
          <w:szCs w:val="28"/>
          <w:bdr w:val="none" w:sz="0" w:space="0" w:color="auto" w:frame="1"/>
        </w:rPr>
        <w:t>- невиліковно хворим особам – 13 осіб на суму 158438,70 грн.;</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rPr>
      </w:pPr>
      <w:r w:rsidRPr="00EC1ABA">
        <w:rPr>
          <w:rFonts w:ascii="Times New Roman" w:eastAsia="Times New Roman" w:hAnsi="Times New Roman" w:cs="Times New Roman"/>
          <w:color w:val="000000" w:themeColor="text1"/>
          <w:sz w:val="28"/>
          <w:szCs w:val="28"/>
          <w:bdr w:val="none" w:sz="0" w:space="0" w:color="auto" w:frame="1"/>
        </w:rPr>
        <w:t>- особам з когнітивними порушеннями – 3 особи на суму 58380,00 грн.</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rPr>
      </w:pPr>
      <w:r w:rsidRPr="00EC1ABA">
        <w:rPr>
          <w:rFonts w:ascii="Times New Roman" w:eastAsia="Times New Roman" w:hAnsi="Times New Roman" w:cs="Times New Roman"/>
          <w:color w:val="000000" w:themeColor="text1"/>
          <w:sz w:val="28"/>
          <w:szCs w:val="28"/>
          <w:bdr w:val="none" w:sz="0" w:space="0" w:color="auto" w:frame="1"/>
        </w:rPr>
        <w:t>8) Надання одноразової матеріальної допомоги сім’ям загиблих військовослужбовців на встановлення надгробного пам’ятника – 3 особи на суму 45000,00 грн.</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rPr>
      </w:pPr>
      <w:r w:rsidRPr="00EC1ABA">
        <w:rPr>
          <w:rFonts w:ascii="Times New Roman" w:eastAsia="Times New Roman" w:hAnsi="Times New Roman" w:cs="Times New Roman"/>
          <w:color w:val="000000" w:themeColor="text1"/>
          <w:sz w:val="28"/>
          <w:szCs w:val="28"/>
          <w:bdr w:val="none" w:sz="0" w:space="0" w:color="auto" w:frame="1"/>
        </w:rPr>
        <w:t>9) Організація поховання померлих одиноких громадян, осіб без певного місця проживання, громадян, від поховання яких відмовилися рідні, знайдених трупів – 1 особа на суму 8400,00 грн.</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rPr>
      </w:pPr>
      <w:r w:rsidRPr="00EC1ABA">
        <w:rPr>
          <w:rFonts w:ascii="Times New Roman" w:eastAsia="Times New Roman" w:hAnsi="Times New Roman" w:cs="Times New Roman"/>
          <w:color w:val="000000" w:themeColor="text1"/>
          <w:sz w:val="28"/>
          <w:szCs w:val="28"/>
          <w:bdr w:val="none" w:sz="0" w:space="0" w:color="auto" w:frame="1"/>
        </w:rPr>
        <w:t xml:space="preserve">10) Забезпечення надання щомісячної матеріальної допомоги дітям військовослужбовців Збройних Сил України та інших військових формувань, у тому числі добровольчих, які загинули, пропали безвісти або померли внаслідок поранення, контузії чи каліцтва, одержаних при виконанні службових обов’язків на тимчасово окупованій території АР Крим,  м. Севастополя, під час здійснення заходів із забезпечення національної безпеки і оборони, відсічі і стримування збройної агресії рф у Донецькій та Луганських областях, заходів, необхідних для забезпечення оборони України, захисту безпеки населення та інтересів держави у зв’язку з військовою агресією рф проти України, та дітям працівників структурних підрозділів  Миколаївської обласної військової адміністрації, Миколаївської обласної ради, Комунального підприємства «Миколаївська обласна варта», які загинули 29 березня 2022 року внаслідок </w:t>
      </w:r>
      <w:r w:rsidRPr="00EC1ABA">
        <w:rPr>
          <w:rFonts w:ascii="Times New Roman" w:eastAsia="Times New Roman" w:hAnsi="Times New Roman" w:cs="Times New Roman"/>
          <w:color w:val="000000" w:themeColor="text1"/>
          <w:sz w:val="28"/>
          <w:szCs w:val="28"/>
          <w:bdr w:val="none" w:sz="0" w:space="0" w:color="auto" w:frame="1"/>
        </w:rPr>
        <w:lastRenderedPageBreak/>
        <w:t>ракетного обстрілу адміністративної будівлі Миколаївської обласної ради за адресою: м. Миколаїв,</w:t>
      </w:r>
      <w:r w:rsidRPr="00EC1ABA">
        <w:rPr>
          <w:rFonts w:ascii="Times New Roman" w:eastAsia="Times New Roman" w:hAnsi="Times New Roman" w:cs="Times New Roman"/>
          <w:color w:val="000000" w:themeColor="text1"/>
          <w:sz w:val="28"/>
          <w:szCs w:val="28"/>
          <w:bdr w:val="none" w:sz="0" w:space="0" w:color="auto" w:frame="1"/>
          <w:lang w:val="uk-UA"/>
        </w:rPr>
        <w:t xml:space="preserve"> ву</w:t>
      </w:r>
      <w:r w:rsidRPr="00EC1ABA">
        <w:rPr>
          <w:rFonts w:ascii="Times New Roman" w:eastAsia="Times New Roman" w:hAnsi="Times New Roman" w:cs="Times New Roman"/>
          <w:color w:val="000000" w:themeColor="text1"/>
          <w:sz w:val="28"/>
          <w:szCs w:val="28"/>
          <w:bdr w:val="none" w:sz="0" w:space="0" w:color="auto" w:frame="1"/>
        </w:rPr>
        <w:t>л. Адміральська, 22 – 7 дітей на суму 28000,00 грн.</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rPr>
      </w:pPr>
      <w:r w:rsidRPr="00EC1ABA">
        <w:rPr>
          <w:rFonts w:ascii="Times New Roman" w:eastAsia="Times New Roman" w:hAnsi="Times New Roman" w:cs="Times New Roman"/>
          <w:color w:val="000000" w:themeColor="text1"/>
          <w:sz w:val="28"/>
          <w:szCs w:val="28"/>
          <w:bdr w:val="none" w:sz="0" w:space="0" w:color="auto" w:frame="1"/>
        </w:rPr>
        <w:t>11) Організація надання матеріальної допомоги сім’ям загиблих військовослужбовців за здійснення поховання власним коштом – 3 особи на суму 30000,00 грн.</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rPr>
      </w:pPr>
      <w:r w:rsidRPr="00EC1ABA">
        <w:rPr>
          <w:rFonts w:ascii="Times New Roman" w:eastAsia="Times New Roman" w:hAnsi="Times New Roman" w:cs="Times New Roman"/>
          <w:color w:val="000000" w:themeColor="text1"/>
          <w:sz w:val="28"/>
          <w:szCs w:val="28"/>
          <w:bdr w:val="none" w:sz="0" w:space="0" w:color="auto" w:frame="1"/>
        </w:rPr>
        <w:t>Відділом СЗН та ОЗ до 01.06.2025 здійснювалося надомне обслуговування громадян соціальними робітниками в Новопетрівському, Себинському та Гур’ївському старостинських округах, загалом 29 осіб.</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EC1ABA">
        <w:rPr>
          <w:rFonts w:ascii="Times New Roman" w:eastAsia="Times New Roman" w:hAnsi="Times New Roman" w:cs="Times New Roman"/>
          <w:color w:val="000000" w:themeColor="text1"/>
          <w:sz w:val="28"/>
          <w:szCs w:val="28"/>
          <w:bdr w:val="none" w:sz="0" w:space="0" w:color="auto" w:frame="1"/>
          <w:shd w:val="clear" w:color="auto" w:fill="FFFFFF"/>
        </w:rPr>
        <w:t xml:space="preserve">Відділом соціального захисту населення та охорони здоров’я було підготовлено 49 проєктів рішень для розгляду виконавчим комітетом. </w:t>
      </w:r>
    </w:p>
    <w:p w:rsidR="00C8437E" w:rsidRDefault="00C8437E" w:rsidP="00C8437E">
      <w:pPr>
        <w:spacing w:after="0" w:line="240" w:lineRule="auto"/>
        <w:jc w:val="center"/>
        <w:rPr>
          <w:rFonts w:ascii="Times New Roman" w:hAnsi="Times New Roman" w:cs="Times New Roman"/>
          <w:b/>
          <w:color w:val="000000" w:themeColor="text1"/>
          <w:sz w:val="28"/>
          <w:szCs w:val="28"/>
          <w:lang w:val="uk-UA"/>
        </w:rPr>
      </w:pPr>
    </w:p>
    <w:p w:rsidR="00C8437E" w:rsidRPr="00EC1ABA" w:rsidRDefault="00C8437E" w:rsidP="00C8437E">
      <w:pPr>
        <w:spacing w:after="0" w:line="240" w:lineRule="auto"/>
        <w:jc w:val="center"/>
        <w:rPr>
          <w:rFonts w:ascii="Times New Roman" w:hAnsi="Times New Roman" w:cs="Times New Roman"/>
          <w:b/>
          <w:color w:val="000000" w:themeColor="text1"/>
          <w:sz w:val="28"/>
          <w:szCs w:val="28"/>
          <w:lang w:val="uk-UA"/>
        </w:rPr>
      </w:pPr>
      <w:r w:rsidRPr="00EC1ABA">
        <w:rPr>
          <w:rFonts w:ascii="Times New Roman" w:hAnsi="Times New Roman" w:cs="Times New Roman"/>
          <w:b/>
          <w:color w:val="000000" w:themeColor="text1"/>
          <w:sz w:val="28"/>
          <w:szCs w:val="28"/>
          <w:lang w:val="uk-UA"/>
        </w:rPr>
        <w:t>Служба у справах дітей</w:t>
      </w:r>
    </w:p>
    <w:p w:rsidR="00C8437E" w:rsidRPr="00EC1ABA" w:rsidRDefault="00C8437E" w:rsidP="00C8437E">
      <w:pPr>
        <w:tabs>
          <w:tab w:val="left" w:pos="6465"/>
        </w:tabs>
        <w:spacing w:after="0" w:line="240" w:lineRule="auto"/>
        <w:jc w:val="both"/>
        <w:rPr>
          <w:rFonts w:ascii="Times New Roman" w:eastAsia="Calibri" w:hAnsi="Times New Roman" w:cs="Times New Roman"/>
          <w:color w:val="000000" w:themeColor="text1"/>
          <w:sz w:val="28"/>
          <w:szCs w:val="28"/>
        </w:rPr>
      </w:pPr>
      <w:r w:rsidRPr="00EC1ABA">
        <w:rPr>
          <w:rFonts w:ascii="Times New Roman" w:hAnsi="Times New Roman" w:cs="Times New Roman"/>
          <w:color w:val="000000" w:themeColor="text1"/>
          <w:sz w:val="28"/>
          <w:szCs w:val="28"/>
        </w:rPr>
        <w:t>На території Костянтинівської сільськоїрадистаномна 01.01.2025р. чисельність дитячого населення складає 2060 дітей з них діти ВПО 417.</w:t>
      </w:r>
    </w:p>
    <w:p w:rsidR="00C8437E" w:rsidRPr="00EC1ABA" w:rsidRDefault="00C8437E" w:rsidP="00C8437E">
      <w:pPr>
        <w:spacing w:after="0" w:line="240" w:lineRule="auto"/>
        <w:ind w:firstLine="708"/>
        <w:contextualSpacing/>
        <w:jc w:val="both"/>
        <w:rPr>
          <w:rFonts w:ascii="Times New Roman" w:eastAsia="Calibri" w:hAnsi="Times New Roman" w:cs="Times New Roman"/>
          <w:color w:val="000000" w:themeColor="text1"/>
          <w:sz w:val="28"/>
          <w:szCs w:val="28"/>
        </w:rPr>
      </w:pPr>
      <w:r w:rsidRPr="00EC1ABA">
        <w:rPr>
          <w:rFonts w:ascii="Times New Roman" w:eastAsia="Calibri" w:hAnsi="Times New Roman" w:cs="Times New Roman"/>
          <w:color w:val="000000" w:themeColor="text1"/>
          <w:sz w:val="28"/>
          <w:szCs w:val="28"/>
        </w:rPr>
        <w:t>На первинному обліку в службі усправах</w:t>
      </w:r>
      <w:r w:rsidR="00C17F67">
        <w:rPr>
          <w:rFonts w:ascii="Times New Roman" w:eastAsia="Calibri" w:hAnsi="Times New Roman" w:cs="Times New Roman"/>
          <w:color w:val="000000" w:themeColor="text1"/>
          <w:sz w:val="28"/>
          <w:szCs w:val="28"/>
          <w:lang w:val="uk-UA"/>
        </w:rPr>
        <w:t xml:space="preserve"> </w:t>
      </w:r>
      <w:r w:rsidRPr="00EC1ABA">
        <w:rPr>
          <w:rFonts w:ascii="Times New Roman" w:eastAsia="Calibri" w:hAnsi="Times New Roman" w:cs="Times New Roman"/>
          <w:color w:val="000000" w:themeColor="text1"/>
          <w:sz w:val="28"/>
          <w:szCs w:val="28"/>
        </w:rPr>
        <w:t>дітей станом на 01.01.2026 року перебуває 27 дітей;</w:t>
      </w:r>
    </w:p>
    <w:p w:rsidR="00C8437E" w:rsidRPr="00EC1ABA" w:rsidRDefault="00C8437E" w:rsidP="00C8437E">
      <w:pPr>
        <w:spacing w:after="0" w:line="240" w:lineRule="auto"/>
        <w:contextualSpacing/>
        <w:jc w:val="both"/>
        <w:rPr>
          <w:rFonts w:ascii="Times New Roman" w:eastAsia="Calibri" w:hAnsi="Times New Roman" w:cs="Times New Roman"/>
          <w:color w:val="000000" w:themeColor="text1"/>
          <w:sz w:val="28"/>
          <w:szCs w:val="28"/>
        </w:rPr>
      </w:pPr>
      <w:r w:rsidRPr="00EC1ABA">
        <w:rPr>
          <w:rFonts w:ascii="Times New Roman" w:eastAsia="Calibri" w:hAnsi="Times New Roman" w:cs="Times New Roman"/>
          <w:color w:val="000000" w:themeColor="text1"/>
          <w:sz w:val="28"/>
          <w:szCs w:val="28"/>
        </w:rPr>
        <w:t xml:space="preserve">- 15 дітей-сиріт та 12 дітей, позбавлених батьківського піклування: </w:t>
      </w:r>
    </w:p>
    <w:p w:rsidR="00C8437E" w:rsidRPr="00EC1ABA" w:rsidRDefault="00C8437E" w:rsidP="00C8437E">
      <w:pPr>
        <w:spacing w:after="0" w:line="240" w:lineRule="auto"/>
        <w:contextualSpacing/>
        <w:jc w:val="both"/>
        <w:rPr>
          <w:rFonts w:ascii="Times New Roman" w:eastAsia="Calibri" w:hAnsi="Times New Roman" w:cs="Times New Roman"/>
          <w:color w:val="000000" w:themeColor="text1"/>
          <w:sz w:val="28"/>
          <w:szCs w:val="28"/>
        </w:rPr>
      </w:pPr>
      <w:r w:rsidRPr="00EC1ABA">
        <w:rPr>
          <w:rFonts w:ascii="Times New Roman" w:eastAsia="Calibri" w:hAnsi="Times New Roman" w:cs="Times New Roman"/>
          <w:color w:val="000000" w:themeColor="text1"/>
          <w:sz w:val="28"/>
          <w:szCs w:val="28"/>
        </w:rPr>
        <w:t>- 23 дітей перебуває під опікою/піклуванням;</w:t>
      </w:r>
    </w:p>
    <w:p w:rsidR="00C8437E" w:rsidRPr="00EC1ABA" w:rsidRDefault="00C8437E" w:rsidP="00C8437E">
      <w:pPr>
        <w:spacing w:after="0" w:line="240" w:lineRule="auto"/>
        <w:contextualSpacing/>
        <w:jc w:val="both"/>
        <w:rPr>
          <w:rFonts w:ascii="Times New Roman" w:eastAsia="Calibri" w:hAnsi="Times New Roman" w:cs="Times New Roman"/>
          <w:color w:val="000000" w:themeColor="text1"/>
          <w:sz w:val="28"/>
          <w:szCs w:val="28"/>
        </w:rPr>
      </w:pPr>
      <w:r w:rsidRPr="00EC1ABA">
        <w:rPr>
          <w:rFonts w:ascii="Times New Roman" w:eastAsia="Calibri" w:hAnsi="Times New Roman" w:cs="Times New Roman"/>
          <w:color w:val="000000" w:themeColor="text1"/>
          <w:sz w:val="28"/>
          <w:szCs w:val="28"/>
        </w:rPr>
        <w:t>-  4 дитини перебувають в дитячих будинках сімейного типу;</w:t>
      </w:r>
    </w:p>
    <w:p w:rsidR="00C8437E" w:rsidRPr="00EC1ABA" w:rsidRDefault="00C8437E" w:rsidP="00C8437E">
      <w:pPr>
        <w:spacing w:after="0" w:line="240" w:lineRule="auto"/>
        <w:ind w:firstLine="708"/>
        <w:contextualSpacing/>
        <w:jc w:val="both"/>
        <w:rPr>
          <w:rFonts w:ascii="Times New Roman" w:eastAsia="Calibri" w:hAnsi="Times New Roman" w:cs="Times New Roman"/>
          <w:color w:val="000000" w:themeColor="text1"/>
          <w:sz w:val="28"/>
          <w:szCs w:val="28"/>
        </w:rPr>
      </w:pPr>
      <w:r w:rsidRPr="00EC1ABA">
        <w:rPr>
          <w:rFonts w:ascii="Times New Roman" w:eastAsia="Calibri" w:hAnsi="Times New Roman" w:cs="Times New Roman"/>
          <w:color w:val="000000" w:themeColor="text1"/>
          <w:sz w:val="28"/>
          <w:szCs w:val="28"/>
        </w:rPr>
        <w:t>Протягом 2025 року було поставлено на облік 3 дитини:</w:t>
      </w:r>
    </w:p>
    <w:p w:rsidR="00C8437E" w:rsidRPr="00EC1ABA" w:rsidRDefault="00C8437E" w:rsidP="00C8437E">
      <w:pPr>
        <w:spacing w:after="0" w:line="240" w:lineRule="auto"/>
        <w:contextualSpacing/>
        <w:jc w:val="both"/>
        <w:rPr>
          <w:rFonts w:ascii="Times New Roman" w:eastAsia="Calibri" w:hAnsi="Times New Roman" w:cs="Times New Roman"/>
          <w:color w:val="000000" w:themeColor="text1"/>
          <w:sz w:val="28"/>
          <w:szCs w:val="28"/>
        </w:rPr>
      </w:pPr>
      <w:r w:rsidRPr="00EC1ABA">
        <w:rPr>
          <w:rFonts w:ascii="Times New Roman" w:eastAsia="Calibri" w:hAnsi="Times New Roman" w:cs="Times New Roman"/>
          <w:color w:val="000000" w:themeColor="text1"/>
          <w:sz w:val="28"/>
          <w:szCs w:val="28"/>
        </w:rPr>
        <w:t xml:space="preserve">-2 дитини позбавлену батьківського піклування </w:t>
      </w:r>
    </w:p>
    <w:p w:rsidR="00C8437E" w:rsidRPr="00EC1ABA" w:rsidRDefault="00C8437E" w:rsidP="00C8437E">
      <w:pPr>
        <w:spacing w:after="0" w:line="240" w:lineRule="auto"/>
        <w:contextualSpacing/>
        <w:jc w:val="both"/>
        <w:rPr>
          <w:rFonts w:ascii="Times New Roman" w:eastAsia="Calibri" w:hAnsi="Times New Roman" w:cs="Times New Roman"/>
          <w:color w:val="000000" w:themeColor="text1"/>
          <w:sz w:val="28"/>
          <w:szCs w:val="28"/>
        </w:rPr>
      </w:pPr>
      <w:r w:rsidRPr="00EC1ABA">
        <w:rPr>
          <w:rFonts w:ascii="Times New Roman" w:eastAsia="Calibri" w:hAnsi="Times New Roman" w:cs="Times New Roman"/>
          <w:color w:val="000000" w:themeColor="text1"/>
          <w:sz w:val="28"/>
          <w:szCs w:val="28"/>
        </w:rPr>
        <w:t>- 1 дитину-сироту;</w:t>
      </w:r>
    </w:p>
    <w:p w:rsidR="00C8437E" w:rsidRPr="00EC1ABA" w:rsidRDefault="00C8437E" w:rsidP="00C8437E">
      <w:pPr>
        <w:spacing w:after="0" w:line="240" w:lineRule="auto"/>
        <w:contextualSpacing/>
        <w:jc w:val="both"/>
        <w:rPr>
          <w:rFonts w:ascii="Times New Roman" w:eastAsia="Calibri" w:hAnsi="Times New Roman" w:cs="Times New Roman"/>
          <w:color w:val="000000" w:themeColor="text1"/>
          <w:sz w:val="28"/>
          <w:szCs w:val="28"/>
        </w:rPr>
      </w:pPr>
      <w:r w:rsidRPr="00EC1ABA">
        <w:rPr>
          <w:rFonts w:ascii="Times New Roman" w:eastAsia="Calibri" w:hAnsi="Times New Roman" w:cs="Times New Roman"/>
          <w:color w:val="000000" w:themeColor="text1"/>
          <w:sz w:val="28"/>
          <w:szCs w:val="28"/>
        </w:rPr>
        <w:t>Протягом року знято з первинного обліку 2 дітей в зв’язку з досягненням повноліття.</w:t>
      </w:r>
    </w:p>
    <w:p w:rsidR="00C8437E" w:rsidRPr="00EC1ABA" w:rsidRDefault="00C8437E" w:rsidP="00C8437E">
      <w:pPr>
        <w:spacing w:after="0" w:line="240" w:lineRule="auto"/>
        <w:contextualSpacing/>
        <w:jc w:val="both"/>
        <w:rPr>
          <w:rFonts w:ascii="Times New Roman" w:eastAsia="Calibri" w:hAnsi="Times New Roman" w:cs="Times New Roman"/>
          <w:color w:val="000000" w:themeColor="text1"/>
          <w:sz w:val="28"/>
          <w:szCs w:val="28"/>
        </w:rPr>
      </w:pPr>
      <w:r w:rsidRPr="00EC1ABA">
        <w:rPr>
          <w:rFonts w:ascii="Times New Roman" w:eastAsia="Calibri" w:hAnsi="Times New Roman" w:cs="Times New Roman"/>
          <w:color w:val="000000" w:themeColor="text1"/>
          <w:sz w:val="28"/>
          <w:szCs w:val="28"/>
        </w:rPr>
        <w:tab/>
        <w:t>На обліку Служби перебувають діти які знаходяться в складних життєвих обставинах 3 сім’їв яких перебуває 6 дітей з них:</w:t>
      </w:r>
    </w:p>
    <w:p w:rsidR="00C8437E" w:rsidRPr="00EC1ABA" w:rsidRDefault="00C8437E" w:rsidP="00C8437E">
      <w:pPr>
        <w:spacing w:after="0" w:line="240" w:lineRule="auto"/>
        <w:contextualSpacing/>
        <w:jc w:val="both"/>
        <w:rPr>
          <w:rFonts w:ascii="Times New Roman" w:eastAsia="Calibri" w:hAnsi="Times New Roman" w:cs="Times New Roman"/>
          <w:color w:val="000000" w:themeColor="text1"/>
          <w:sz w:val="28"/>
          <w:szCs w:val="28"/>
        </w:rPr>
      </w:pPr>
      <w:r w:rsidRPr="00EC1ABA">
        <w:rPr>
          <w:rFonts w:ascii="Times New Roman" w:eastAsia="Calibri" w:hAnsi="Times New Roman" w:cs="Times New Roman"/>
          <w:color w:val="000000" w:themeColor="text1"/>
          <w:sz w:val="28"/>
          <w:szCs w:val="28"/>
        </w:rPr>
        <w:t>- Протягом року було взято на облік 1 сім’ю в якій 2 дітей (на даний час діти влаштовані до сім’ї патронатного вихователя м. Нова Одеса.</w:t>
      </w:r>
    </w:p>
    <w:p w:rsidR="00C8437E" w:rsidRPr="00EC1ABA" w:rsidRDefault="00C8437E" w:rsidP="00C8437E">
      <w:pPr>
        <w:spacing w:after="0" w:line="240" w:lineRule="auto"/>
        <w:contextualSpacing/>
        <w:jc w:val="both"/>
        <w:rPr>
          <w:rFonts w:ascii="Times New Roman" w:eastAsia="Calibri" w:hAnsi="Times New Roman" w:cs="Times New Roman"/>
          <w:color w:val="000000" w:themeColor="text1"/>
          <w:sz w:val="28"/>
          <w:szCs w:val="28"/>
        </w:rPr>
      </w:pPr>
      <w:r w:rsidRPr="00EC1ABA">
        <w:rPr>
          <w:rFonts w:ascii="Times New Roman" w:eastAsia="Calibri" w:hAnsi="Times New Roman" w:cs="Times New Roman"/>
          <w:color w:val="000000" w:themeColor="text1"/>
          <w:sz w:val="28"/>
          <w:szCs w:val="28"/>
        </w:rPr>
        <w:t xml:space="preserve">- 2 сім’ї в яких 4 дітей (діти даних сімей знаходяться в інтернатних закладах). </w:t>
      </w:r>
    </w:p>
    <w:p w:rsidR="00C8437E" w:rsidRPr="00EC1ABA" w:rsidRDefault="00C8437E" w:rsidP="00C8437E">
      <w:pPr>
        <w:spacing w:after="0" w:line="240" w:lineRule="auto"/>
        <w:contextualSpacing/>
        <w:jc w:val="both"/>
        <w:rPr>
          <w:rFonts w:ascii="Times New Roman" w:eastAsia="Calibri" w:hAnsi="Times New Roman" w:cs="Times New Roman"/>
          <w:color w:val="000000" w:themeColor="text1"/>
          <w:sz w:val="28"/>
          <w:szCs w:val="28"/>
        </w:rPr>
      </w:pPr>
      <w:r w:rsidRPr="00EC1ABA">
        <w:rPr>
          <w:rFonts w:ascii="Times New Roman" w:eastAsia="Calibri" w:hAnsi="Times New Roman" w:cs="Times New Roman"/>
          <w:color w:val="000000" w:themeColor="text1"/>
          <w:sz w:val="28"/>
          <w:szCs w:val="28"/>
        </w:rPr>
        <w:t xml:space="preserve">       На території сільської ради функціонує:</w:t>
      </w:r>
    </w:p>
    <w:p w:rsidR="00C8437E" w:rsidRPr="00EC1ABA" w:rsidRDefault="00C8437E" w:rsidP="00C8437E">
      <w:pPr>
        <w:spacing w:after="0" w:line="240" w:lineRule="auto"/>
        <w:contextualSpacing/>
        <w:jc w:val="both"/>
        <w:rPr>
          <w:rFonts w:ascii="Times New Roman" w:eastAsia="Calibri" w:hAnsi="Times New Roman" w:cs="Times New Roman"/>
          <w:color w:val="000000" w:themeColor="text1"/>
          <w:sz w:val="28"/>
          <w:szCs w:val="28"/>
        </w:rPr>
      </w:pPr>
      <w:r w:rsidRPr="00EC1ABA">
        <w:rPr>
          <w:rFonts w:ascii="Times New Roman" w:eastAsia="Calibri" w:hAnsi="Times New Roman" w:cs="Times New Roman"/>
          <w:color w:val="000000" w:themeColor="text1"/>
          <w:sz w:val="28"/>
          <w:szCs w:val="28"/>
        </w:rPr>
        <w:t>-</w:t>
      </w:r>
      <w:r w:rsidRPr="00EC1ABA">
        <w:rPr>
          <w:rFonts w:ascii="Times New Roman" w:eastAsia="Calibri" w:hAnsi="Times New Roman" w:cs="Times New Roman"/>
          <w:color w:val="000000" w:themeColor="text1"/>
          <w:sz w:val="28"/>
          <w:szCs w:val="28"/>
        </w:rPr>
        <w:tab/>
        <w:t>2 прийомні сім’ї в яких виховується 4 дітей;</w:t>
      </w:r>
    </w:p>
    <w:p w:rsidR="00C8437E" w:rsidRPr="00EC1ABA" w:rsidRDefault="00C8437E" w:rsidP="00C8437E">
      <w:pPr>
        <w:spacing w:after="0" w:line="240" w:lineRule="auto"/>
        <w:contextualSpacing/>
        <w:jc w:val="both"/>
        <w:rPr>
          <w:rFonts w:ascii="Times New Roman" w:eastAsia="Calibri" w:hAnsi="Times New Roman" w:cs="Times New Roman"/>
          <w:color w:val="000000" w:themeColor="text1"/>
          <w:sz w:val="28"/>
          <w:szCs w:val="28"/>
        </w:rPr>
      </w:pPr>
      <w:r w:rsidRPr="00EC1ABA">
        <w:rPr>
          <w:rFonts w:ascii="Times New Roman" w:eastAsia="Calibri" w:hAnsi="Times New Roman" w:cs="Times New Roman"/>
          <w:color w:val="000000" w:themeColor="text1"/>
          <w:sz w:val="28"/>
          <w:szCs w:val="28"/>
        </w:rPr>
        <w:t>-</w:t>
      </w:r>
      <w:r w:rsidRPr="00EC1ABA">
        <w:rPr>
          <w:rFonts w:ascii="Times New Roman" w:eastAsia="Calibri" w:hAnsi="Times New Roman" w:cs="Times New Roman"/>
          <w:color w:val="000000" w:themeColor="text1"/>
          <w:sz w:val="28"/>
          <w:szCs w:val="28"/>
        </w:rPr>
        <w:tab/>
        <w:t>1 ДБСТ в якому виховується 5 дітей;</w:t>
      </w:r>
      <w:r w:rsidRPr="00EC1ABA">
        <w:rPr>
          <w:rFonts w:ascii="Times New Roman" w:eastAsia="Calibri" w:hAnsi="Times New Roman" w:cs="Times New Roman"/>
          <w:color w:val="000000" w:themeColor="text1"/>
          <w:sz w:val="28"/>
          <w:szCs w:val="28"/>
        </w:rPr>
        <w:tab/>
      </w:r>
    </w:p>
    <w:p w:rsidR="00C8437E" w:rsidRPr="00EC1ABA" w:rsidRDefault="00C8437E" w:rsidP="00C8437E">
      <w:pPr>
        <w:contextualSpacing/>
        <w:jc w:val="both"/>
        <w:rPr>
          <w:rFonts w:ascii="Times New Roman" w:eastAsia="Calibri" w:hAnsi="Times New Roman" w:cs="Times New Roman"/>
          <w:color w:val="000000" w:themeColor="text1"/>
          <w:kern w:val="2"/>
          <w:sz w:val="28"/>
          <w:szCs w:val="28"/>
        </w:rPr>
      </w:pPr>
      <w:r w:rsidRPr="00EC1ABA">
        <w:rPr>
          <w:rFonts w:ascii="Times New Roman" w:eastAsia="Calibri" w:hAnsi="Times New Roman" w:cs="Times New Roman"/>
          <w:color w:val="000000" w:themeColor="text1"/>
          <w:sz w:val="28"/>
          <w:szCs w:val="28"/>
          <w:lang w:val="uk-UA"/>
        </w:rPr>
        <w:t>П</w:t>
      </w:r>
      <w:r w:rsidRPr="00EC1ABA">
        <w:rPr>
          <w:rFonts w:ascii="Times New Roman" w:eastAsia="Calibri" w:hAnsi="Times New Roman" w:cs="Times New Roman"/>
          <w:color w:val="000000" w:themeColor="text1"/>
          <w:kern w:val="2"/>
          <w:sz w:val="28"/>
          <w:szCs w:val="28"/>
        </w:rPr>
        <w:t>ротягом 2025 року службою ССД спільно з</w:t>
      </w:r>
      <w:r w:rsidRPr="00EC1ABA">
        <w:rPr>
          <w:rFonts w:ascii="Times New Roman" w:hAnsi="Times New Roman" w:cs="Times New Roman"/>
          <w:color w:val="000000" w:themeColor="text1"/>
          <w:sz w:val="28"/>
          <w:szCs w:val="28"/>
        </w:rPr>
        <w:t xml:space="preserve"> інспектор</w:t>
      </w:r>
      <w:r w:rsidRPr="00EC1ABA">
        <w:rPr>
          <w:rFonts w:ascii="Times New Roman" w:eastAsia="Calibri" w:hAnsi="Times New Roman" w:cs="Times New Roman"/>
          <w:color w:val="000000" w:themeColor="text1"/>
          <w:kern w:val="2"/>
          <w:sz w:val="28"/>
          <w:szCs w:val="28"/>
        </w:rPr>
        <w:t>ом</w:t>
      </w:r>
      <w:r w:rsidRPr="00EC1ABA">
        <w:rPr>
          <w:rFonts w:ascii="Times New Roman" w:hAnsi="Times New Roman" w:cs="Times New Roman"/>
          <w:color w:val="000000" w:themeColor="text1"/>
          <w:sz w:val="28"/>
          <w:szCs w:val="28"/>
        </w:rPr>
        <w:t xml:space="preserve"> СЮП ВП МРУП ГУНП в Миколаївській області та поліцейським офіцером Костянтинівської ТГ в Миколаївській області</w:t>
      </w:r>
      <w:r w:rsidRPr="00EC1ABA">
        <w:rPr>
          <w:rFonts w:ascii="Times New Roman" w:eastAsia="Calibri" w:hAnsi="Times New Roman" w:cs="Times New Roman"/>
          <w:color w:val="000000" w:themeColor="text1"/>
          <w:kern w:val="2"/>
          <w:sz w:val="28"/>
          <w:szCs w:val="28"/>
        </w:rPr>
        <w:t xml:space="preserve"> проведено  12 </w:t>
      </w:r>
      <w:r w:rsidRPr="00EC1ABA">
        <w:rPr>
          <w:rFonts w:ascii="Times New Roman" w:hAnsi="Times New Roman" w:cs="Times New Roman"/>
          <w:color w:val="000000" w:themeColor="text1"/>
          <w:sz w:val="28"/>
          <w:szCs w:val="28"/>
        </w:rPr>
        <w:t>профілактичн</w:t>
      </w:r>
      <w:r w:rsidRPr="00EC1ABA">
        <w:rPr>
          <w:rFonts w:ascii="Times New Roman" w:eastAsia="Calibri" w:hAnsi="Times New Roman" w:cs="Times New Roman"/>
          <w:color w:val="000000" w:themeColor="text1"/>
          <w:kern w:val="2"/>
          <w:sz w:val="28"/>
          <w:szCs w:val="28"/>
        </w:rPr>
        <w:t>их</w:t>
      </w:r>
      <w:r w:rsidRPr="00EC1ABA">
        <w:rPr>
          <w:rFonts w:ascii="Times New Roman" w:hAnsi="Times New Roman" w:cs="Times New Roman"/>
          <w:color w:val="000000" w:themeColor="text1"/>
          <w:sz w:val="28"/>
          <w:szCs w:val="28"/>
        </w:rPr>
        <w:t xml:space="preserve"> рейд</w:t>
      </w:r>
      <w:r w:rsidRPr="00EC1ABA">
        <w:rPr>
          <w:rFonts w:ascii="Times New Roman" w:eastAsia="Calibri" w:hAnsi="Times New Roman" w:cs="Times New Roman"/>
          <w:color w:val="000000" w:themeColor="text1"/>
          <w:kern w:val="2"/>
          <w:sz w:val="28"/>
          <w:szCs w:val="28"/>
        </w:rPr>
        <w:t>ів</w:t>
      </w:r>
      <w:r w:rsidRPr="00EC1ABA">
        <w:rPr>
          <w:rFonts w:ascii="Times New Roman" w:hAnsi="Times New Roman" w:cs="Times New Roman"/>
          <w:color w:val="000000" w:themeColor="text1"/>
          <w:sz w:val="28"/>
          <w:szCs w:val="28"/>
        </w:rPr>
        <w:t xml:space="preserve"> «Діти вулиці</w:t>
      </w:r>
      <w:r w:rsidRPr="00EC1ABA">
        <w:rPr>
          <w:rFonts w:ascii="Times New Roman" w:eastAsia="Calibri" w:hAnsi="Times New Roman" w:cs="Times New Roman"/>
          <w:color w:val="000000" w:themeColor="text1"/>
          <w:kern w:val="2"/>
          <w:sz w:val="28"/>
          <w:szCs w:val="28"/>
        </w:rPr>
        <w:t xml:space="preserve">». </w:t>
      </w:r>
    </w:p>
    <w:p w:rsidR="00C8437E" w:rsidRPr="00EC1ABA" w:rsidRDefault="00C8437E" w:rsidP="00C8437E">
      <w:pPr>
        <w:ind w:firstLine="708"/>
        <w:contextualSpacing/>
        <w:jc w:val="both"/>
        <w:rPr>
          <w:rFonts w:ascii="Times New Roman" w:eastAsia="Calibri" w:hAnsi="Times New Roman" w:cs="Times New Roman"/>
          <w:color w:val="000000" w:themeColor="text1"/>
          <w:kern w:val="2"/>
          <w:sz w:val="28"/>
          <w:szCs w:val="28"/>
        </w:rPr>
      </w:pPr>
      <w:r w:rsidRPr="00EC1ABA">
        <w:rPr>
          <w:rFonts w:ascii="Times New Roman" w:eastAsia="Calibri" w:hAnsi="Times New Roman" w:cs="Times New Roman"/>
          <w:color w:val="000000" w:themeColor="text1"/>
          <w:kern w:val="2"/>
          <w:sz w:val="28"/>
          <w:szCs w:val="28"/>
        </w:rPr>
        <w:t>Протягом 2025 року службою складено 111 актів обстеження умов проживання (111 сімей в них дітей 241).</w:t>
      </w:r>
    </w:p>
    <w:p w:rsidR="00C8437E" w:rsidRPr="00EC1ABA" w:rsidRDefault="00C8437E" w:rsidP="00C8437E">
      <w:pPr>
        <w:ind w:firstLine="708"/>
        <w:contextualSpacing/>
        <w:jc w:val="both"/>
        <w:rPr>
          <w:rFonts w:ascii="Times New Roman" w:eastAsia="Calibri" w:hAnsi="Times New Roman" w:cs="Times New Roman"/>
          <w:color w:val="000000" w:themeColor="text1"/>
          <w:kern w:val="2"/>
          <w:sz w:val="28"/>
          <w:szCs w:val="28"/>
          <w:lang w:val="uk-UA"/>
        </w:rPr>
      </w:pPr>
      <w:r w:rsidRPr="00EC1ABA">
        <w:rPr>
          <w:rFonts w:ascii="Times New Roman" w:eastAsia="Calibri" w:hAnsi="Times New Roman" w:cs="Times New Roman"/>
          <w:color w:val="000000" w:themeColor="text1"/>
          <w:kern w:val="2"/>
          <w:sz w:val="28"/>
          <w:szCs w:val="28"/>
        </w:rPr>
        <w:t xml:space="preserve">Впродовж звітного періоду відбулося 13 засідань комісії з питань захисту прав дитини, на яких затверджено 33 індивідуальних планів соціально-правового захисту дітей-сиріт, дітей, позбавлених батьківського піклування, та дітей, що опинилися в складних життєвих обставинах. Також розглядалися інші питання по яких, з метою захисту прав та інтересів дітей, поліпшення їх становища, за поданням служби усправахдітей прийнято 176 рішень </w:t>
      </w:r>
      <w:r w:rsidRPr="00EC1ABA">
        <w:rPr>
          <w:rFonts w:ascii="Times New Roman" w:eastAsia="Calibri" w:hAnsi="Times New Roman" w:cs="Times New Roman"/>
          <w:color w:val="000000" w:themeColor="text1"/>
          <w:kern w:val="2"/>
          <w:sz w:val="28"/>
          <w:szCs w:val="28"/>
        </w:rPr>
        <w:lastRenderedPageBreak/>
        <w:t>виконавчого комітету Костянтинівської сільської ради</w:t>
      </w:r>
      <w:r w:rsidRPr="00EC1ABA">
        <w:rPr>
          <w:rFonts w:ascii="Times New Roman" w:eastAsia="Calibri" w:hAnsi="Times New Roman" w:cs="Times New Roman"/>
          <w:color w:val="000000" w:themeColor="text1"/>
          <w:kern w:val="2"/>
          <w:sz w:val="28"/>
          <w:szCs w:val="28"/>
          <w:lang w:val="uk-UA"/>
        </w:rPr>
        <w:t>, у тому числі</w:t>
      </w:r>
      <w:r w:rsidRPr="00EC1ABA">
        <w:rPr>
          <w:rFonts w:ascii="Times New Roman" w:eastAsia="Calibri" w:hAnsi="Times New Roman" w:cs="Times New Roman"/>
          <w:color w:val="000000" w:themeColor="text1"/>
          <w:kern w:val="2"/>
          <w:sz w:val="28"/>
          <w:szCs w:val="28"/>
        </w:rPr>
        <w:t xml:space="preserve"> 144 рі</w:t>
      </w:r>
      <w:r w:rsidR="00C17F67">
        <w:rPr>
          <w:rFonts w:ascii="Times New Roman" w:eastAsia="Calibri" w:hAnsi="Times New Roman" w:cs="Times New Roman"/>
          <w:color w:val="000000" w:themeColor="text1"/>
          <w:kern w:val="2"/>
          <w:sz w:val="28"/>
          <w:szCs w:val="28"/>
        </w:rPr>
        <w:t>шень про надання статусів д</w:t>
      </w:r>
      <w:r w:rsidR="00C17F67">
        <w:rPr>
          <w:rFonts w:ascii="Times New Roman" w:eastAsia="Calibri" w:hAnsi="Times New Roman" w:cs="Times New Roman"/>
          <w:color w:val="000000" w:themeColor="text1"/>
          <w:kern w:val="2"/>
          <w:sz w:val="28"/>
          <w:szCs w:val="28"/>
          <w:lang w:val="uk-UA"/>
        </w:rPr>
        <w:t>ітям,</w:t>
      </w:r>
      <w:r w:rsidR="00C17F67">
        <w:rPr>
          <w:rFonts w:ascii="Times New Roman" w:eastAsia="Calibri" w:hAnsi="Times New Roman" w:cs="Times New Roman"/>
          <w:color w:val="000000" w:themeColor="text1"/>
          <w:kern w:val="2"/>
          <w:sz w:val="28"/>
          <w:szCs w:val="28"/>
        </w:rPr>
        <w:t xml:space="preserve"> як</w:t>
      </w:r>
      <w:r w:rsidR="00C17F67">
        <w:rPr>
          <w:rFonts w:ascii="Times New Roman" w:eastAsia="Calibri" w:hAnsi="Times New Roman" w:cs="Times New Roman"/>
          <w:color w:val="000000" w:themeColor="text1"/>
          <w:kern w:val="2"/>
          <w:sz w:val="28"/>
          <w:szCs w:val="28"/>
          <w:lang w:val="uk-UA"/>
        </w:rPr>
        <w:t>і</w:t>
      </w:r>
      <w:r w:rsidR="00C17F67">
        <w:rPr>
          <w:rFonts w:ascii="Times New Roman" w:eastAsia="Calibri" w:hAnsi="Times New Roman" w:cs="Times New Roman"/>
          <w:color w:val="000000" w:themeColor="text1"/>
          <w:kern w:val="2"/>
          <w:sz w:val="28"/>
          <w:szCs w:val="28"/>
        </w:rPr>
        <w:t xml:space="preserve"> постраждал</w:t>
      </w:r>
      <w:r w:rsidR="00C17F67">
        <w:rPr>
          <w:rFonts w:ascii="Times New Roman" w:eastAsia="Calibri" w:hAnsi="Times New Roman" w:cs="Times New Roman"/>
          <w:color w:val="000000" w:themeColor="text1"/>
          <w:kern w:val="2"/>
          <w:sz w:val="28"/>
          <w:szCs w:val="28"/>
          <w:lang w:val="uk-UA"/>
        </w:rPr>
        <w:t>и</w:t>
      </w:r>
      <w:r w:rsidRPr="00EC1ABA">
        <w:rPr>
          <w:rFonts w:ascii="Times New Roman" w:eastAsia="Calibri" w:hAnsi="Times New Roman" w:cs="Times New Roman"/>
          <w:color w:val="000000" w:themeColor="text1"/>
          <w:kern w:val="2"/>
          <w:sz w:val="28"/>
          <w:szCs w:val="28"/>
        </w:rPr>
        <w:t xml:space="preserve"> внаслідок воєнних дій та збройних конфліктів</w:t>
      </w:r>
      <w:r w:rsidRPr="00EC1ABA">
        <w:rPr>
          <w:rFonts w:ascii="Times New Roman" w:eastAsia="Calibri" w:hAnsi="Times New Roman" w:cs="Times New Roman"/>
          <w:color w:val="000000" w:themeColor="text1"/>
          <w:kern w:val="2"/>
          <w:sz w:val="28"/>
          <w:szCs w:val="28"/>
          <w:lang w:val="uk-UA"/>
        </w:rPr>
        <w:t>.</w:t>
      </w:r>
    </w:p>
    <w:p w:rsidR="00C8437E" w:rsidRPr="00EC1ABA" w:rsidRDefault="00C8437E" w:rsidP="00C8437E">
      <w:pPr>
        <w:spacing w:after="0" w:line="240" w:lineRule="auto"/>
        <w:contextualSpacing/>
        <w:jc w:val="both"/>
        <w:rPr>
          <w:rFonts w:ascii="Times New Roman" w:hAnsi="Times New Roman" w:cs="Times New Roman"/>
          <w:color w:val="000000" w:themeColor="text1"/>
          <w:sz w:val="28"/>
          <w:szCs w:val="28"/>
        </w:rPr>
      </w:pPr>
      <w:r w:rsidRPr="00EC1ABA">
        <w:rPr>
          <w:rFonts w:ascii="Times New Roman" w:eastAsia="Calibri" w:hAnsi="Times New Roman" w:cs="Times New Roman"/>
          <w:color w:val="000000" w:themeColor="text1"/>
          <w:sz w:val="28"/>
          <w:szCs w:val="28"/>
          <w:lang w:val="uk-UA"/>
        </w:rPr>
        <w:tab/>
      </w:r>
      <w:r w:rsidRPr="00EC1ABA">
        <w:rPr>
          <w:rFonts w:ascii="Times New Roman" w:hAnsi="Times New Roman" w:cs="Times New Roman"/>
          <w:color w:val="000000" w:themeColor="text1"/>
          <w:sz w:val="28"/>
          <w:szCs w:val="28"/>
          <w:lang w:val="uk-UA"/>
        </w:rPr>
        <w:t>З</w:t>
      </w:r>
      <w:r w:rsidRPr="00EC1ABA">
        <w:rPr>
          <w:rFonts w:ascii="Times New Roman" w:hAnsi="Times New Roman" w:cs="Times New Roman"/>
          <w:color w:val="000000" w:themeColor="text1"/>
          <w:sz w:val="28"/>
          <w:szCs w:val="28"/>
        </w:rPr>
        <w:t xml:space="preserve"> метою захисту житлових та майнових прав ведеться реєстр нерухомого майна, що належить дітям – сиротам та дітям, позбавленим  батьківського піклування, які перебувають на первинному обліку.  Протягом 2025 року на соціально - квартирний облік поставлено</w:t>
      </w:r>
      <w:r w:rsidR="00C17F67">
        <w:rPr>
          <w:rFonts w:ascii="Times New Roman" w:hAnsi="Times New Roman" w:cs="Times New Roman"/>
          <w:color w:val="000000" w:themeColor="text1"/>
          <w:sz w:val="28"/>
          <w:szCs w:val="28"/>
          <w:lang w:val="uk-UA"/>
        </w:rPr>
        <w:t xml:space="preserve"> </w:t>
      </w:r>
      <w:r w:rsidRPr="00EC1ABA">
        <w:rPr>
          <w:rFonts w:ascii="Times New Roman" w:hAnsi="Times New Roman" w:cs="Times New Roman"/>
          <w:color w:val="000000" w:themeColor="text1"/>
          <w:sz w:val="28"/>
          <w:szCs w:val="28"/>
        </w:rPr>
        <w:t>3 дітей позбавлених батьківського піклування. Загалом на кварти</w:t>
      </w:r>
      <w:r w:rsidR="00C17F67">
        <w:rPr>
          <w:rFonts w:ascii="Times New Roman" w:hAnsi="Times New Roman" w:cs="Times New Roman"/>
          <w:color w:val="000000" w:themeColor="text1"/>
          <w:sz w:val="28"/>
          <w:szCs w:val="28"/>
        </w:rPr>
        <w:t>рному обліку перебуває 75 д</w:t>
      </w:r>
      <w:r w:rsidR="00C17F67">
        <w:rPr>
          <w:rFonts w:ascii="Times New Roman" w:hAnsi="Times New Roman" w:cs="Times New Roman"/>
          <w:color w:val="000000" w:themeColor="text1"/>
          <w:sz w:val="28"/>
          <w:szCs w:val="28"/>
          <w:lang w:val="uk-UA"/>
        </w:rPr>
        <w:t>ітей</w:t>
      </w:r>
      <w:r w:rsidRPr="00EC1ABA">
        <w:rPr>
          <w:rFonts w:ascii="Times New Roman" w:hAnsi="Times New Roman" w:cs="Times New Roman"/>
          <w:color w:val="000000" w:themeColor="text1"/>
          <w:sz w:val="28"/>
          <w:szCs w:val="28"/>
        </w:rPr>
        <w:t>.</w:t>
      </w:r>
    </w:p>
    <w:p w:rsidR="00C8437E" w:rsidRPr="00C17F67" w:rsidRDefault="00C8437E" w:rsidP="00C8437E">
      <w:pPr>
        <w:spacing w:after="0" w:line="240" w:lineRule="auto"/>
        <w:ind w:firstLine="708"/>
        <w:jc w:val="both"/>
        <w:rPr>
          <w:color w:val="000000" w:themeColor="text1"/>
          <w:sz w:val="28"/>
          <w:szCs w:val="28"/>
          <w:lang w:val="uk-UA"/>
        </w:rPr>
      </w:pPr>
      <w:r w:rsidRPr="00EC1ABA">
        <w:rPr>
          <w:rFonts w:ascii="Times New Roman" w:hAnsi="Times New Roman" w:cs="Times New Roman"/>
          <w:color w:val="000000" w:themeColor="text1"/>
          <w:sz w:val="28"/>
          <w:szCs w:val="28"/>
          <w:lang w:val="uk-UA"/>
        </w:rPr>
        <w:t>П</w:t>
      </w:r>
      <w:r w:rsidRPr="00EC1ABA">
        <w:rPr>
          <w:rFonts w:ascii="Times New Roman" w:hAnsi="Times New Roman" w:cs="Times New Roman"/>
          <w:color w:val="000000" w:themeColor="text1"/>
          <w:sz w:val="28"/>
          <w:szCs w:val="28"/>
        </w:rPr>
        <w:t xml:space="preserve">еревірено </w:t>
      </w:r>
      <w:r w:rsidRPr="00EC1ABA">
        <w:rPr>
          <w:rFonts w:ascii="Times New Roman" w:hAnsi="Times New Roman" w:cs="Times New Roman"/>
          <w:color w:val="000000" w:themeColor="text1"/>
          <w:sz w:val="28"/>
          <w:szCs w:val="28"/>
          <w:lang w:val="uk-UA"/>
        </w:rPr>
        <w:t>1</w:t>
      </w:r>
      <w:r w:rsidRPr="00EC1ABA">
        <w:rPr>
          <w:rFonts w:ascii="Times New Roman" w:hAnsi="Times New Roman" w:cs="Times New Roman"/>
          <w:color w:val="000000" w:themeColor="text1"/>
          <w:sz w:val="28"/>
          <w:szCs w:val="28"/>
        </w:rPr>
        <w:t xml:space="preserve"> факт скоєння домашнього насильства психологічного характеру, коли під час конфлікту були присутні діти, </w:t>
      </w:r>
      <w:r w:rsidRPr="00EC1ABA">
        <w:rPr>
          <w:rFonts w:ascii="Times New Roman" w:eastAsia="Calibri" w:hAnsi="Times New Roman" w:cs="Times New Roman"/>
          <w:color w:val="000000" w:themeColor="text1"/>
          <w:sz w:val="28"/>
          <w:szCs w:val="28"/>
        </w:rPr>
        <w:t xml:space="preserve"> але дана інформація не знайшла підтвердження</w:t>
      </w:r>
      <w:r w:rsidRPr="00EC1ABA">
        <w:rPr>
          <w:rFonts w:ascii="Times New Roman" w:hAnsi="Times New Roman" w:cs="Times New Roman"/>
          <w:color w:val="000000" w:themeColor="text1"/>
          <w:sz w:val="28"/>
          <w:szCs w:val="28"/>
        </w:rPr>
        <w:t>, проведено профілактичну та роз’яснювальну роботу з членами родини. За згодою батьків з дітьми працював психолог; батьки попереджені про наслідки та відповідальність за скоєння правопорушень та неналежне виконання батьківських обов’язків.</w:t>
      </w:r>
      <w:r w:rsidR="00C17F67">
        <w:rPr>
          <w:rFonts w:ascii="Times New Roman" w:hAnsi="Times New Roman" w:cs="Times New Roman"/>
          <w:color w:val="000000" w:themeColor="text1"/>
          <w:sz w:val="28"/>
          <w:szCs w:val="28"/>
          <w:lang w:val="uk-UA"/>
        </w:rPr>
        <w:t xml:space="preserve"> </w:t>
      </w:r>
      <w:r w:rsidRPr="00C17F67">
        <w:rPr>
          <w:rFonts w:ascii="Times New Roman" w:eastAsia="Calibri" w:hAnsi="Times New Roman" w:cs="Times New Roman"/>
          <w:color w:val="000000" w:themeColor="text1"/>
          <w:sz w:val="28"/>
          <w:szCs w:val="28"/>
          <w:lang w:val="uk-UA"/>
        </w:rPr>
        <w:t xml:space="preserve">З метою організації інформаційно - профілактичної роботи щодо запобігання торгівлі, експлуатації та жорстокого поводження з дітьми в закладах освіти сільської ради було проведено такі заходи: акція «16 днів проти насильства», </w:t>
      </w:r>
      <w:r w:rsidRPr="00C17F67">
        <w:rPr>
          <w:rFonts w:ascii="Times New Roman" w:hAnsi="Times New Roman" w:cs="Times New Roman"/>
          <w:color w:val="000000" w:themeColor="text1"/>
          <w:sz w:val="28"/>
          <w:szCs w:val="28"/>
          <w:lang w:val="uk-UA"/>
        </w:rPr>
        <w:t xml:space="preserve"> «Жертви домашнього насильства»; тематичні заняття для класних керівників, психологів, соціальних педагогів за темами: «Ґендерні відносини в сім’ї», «Ґендерна дискримінація», а також батьківські всеобучі: «Сучасна сім’я – рівні права і можливості», «Обов’язки батьків з виховання дітей»</w:t>
      </w:r>
    </w:p>
    <w:p w:rsidR="00C8437E" w:rsidRPr="00EC1ABA" w:rsidRDefault="00C8437E" w:rsidP="00C8437E">
      <w:pPr>
        <w:spacing w:after="0" w:line="240" w:lineRule="auto"/>
        <w:ind w:firstLine="708"/>
        <w:jc w:val="both"/>
        <w:rPr>
          <w:color w:val="000000" w:themeColor="text1"/>
          <w:sz w:val="28"/>
          <w:szCs w:val="28"/>
        </w:rPr>
      </w:pPr>
      <w:r w:rsidRPr="00EC1ABA">
        <w:rPr>
          <w:rFonts w:ascii="Times New Roman" w:eastAsia="Calibri" w:hAnsi="Times New Roman" w:cs="Times New Roman"/>
          <w:color w:val="000000" w:themeColor="text1"/>
          <w:sz w:val="28"/>
          <w:szCs w:val="28"/>
        </w:rPr>
        <w:t>На території Костянтинівської с/ради для дітей проводились заходи: «Привіт канікули»</w:t>
      </w:r>
      <w:r w:rsidRPr="00EC1ABA">
        <w:rPr>
          <w:rFonts w:ascii="Times New Roman" w:eastAsia="Calibri" w:hAnsi="Times New Roman" w:cs="Times New Roman"/>
          <w:color w:val="000000" w:themeColor="text1"/>
          <w:sz w:val="28"/>
          <w:szCs w:val="28"/>
          <w:lang w:val="uk-UA"/>
        </w:rPr>
        <w:t>,</w:t>
      </w:r>
      <w:r w:rsidRPr="00EC1ABA">
        <w:rPr>
          <w:rFonts w:ascii="Times New Roman" w:eastAsia="Calibri" w:hAnsi="Times New Roman" w:cs="Times New Roman"/>
          <w:color w:val="000000" w:themeColor="text1"/>
          <w:sz w:val="28"/>
          <w:szCs w:val="28"/>
        </w:rPr>
        <w:t xml:space="preserve"> «День захисту дітей»</w:t>
      </w:r>
      <w:r w:rsidRPr="00EC1ABA">
        <w:rPr>
          <w:rFonts w:ascii="Times New Roman" w:eastAsia="Calibri" w:hAnsi="Times New Roman" w:cs="Times New Roman"/>
          <w:color w:val="000000" w:themeColor="text1"/>
          <w:sz w:val="28"/>
          <w:szCs w:val="28"/>
          <w:lang w:val="uk-UA"/>
        </w:rPr>
        <w:t>,</w:t>
      </w:r>
      <w:r w:rsidRPr="00EC1ABA">
        <w:rPr>
          <w:rFonts w:ascii="Times New Roman" w:eastAsia="Calibri" w:hAnsi="Times New Roman" w:cs="Times New Roman"/>
          <w:color w:val="000000" w:themeColor="text1"/>
          <w:sz w:val="28"/>
          <w:szCs w:val="28"/>
        </w:rPr>
        <w:t xml:space="preserve"> «Дня святого Миколая»</w:t>
      </w:r>
      <w:r w:rsidRPr="00EC1ABA">
        <w:rPr>
          <w:rFonts w:ascii="Times New Roman" w:eastAsia="Calibri" w:hAnsi="Times New Roman" w:cs="Times New Roman"/>
          <w:color w:val="000000" w:themeColor="text1"/>
          <w:sz w:val="28"/>
          <w:szCs w:val="28"/>
          <w:lang w:val="uk-UA"/>
        </w:rPr>
        <w:t>,</w:t>
      </w:r>
      <w:r w:rsidRPr="00EC1ABA">
        <w:rPr>
          <w:rFonts w:ascii="Times New Roman" w:eastAsia="Calibri" w:hAnsi="Times New Roman" w:cs="Times New Roman"/>
          <w:color w:val="000000" w:themeColor="text1"/>
          <w:sz w:val="28"/>
          <w:szCs w:val="28"/>
        </w:rPr>
        <w:t xml:space="preserve"> «Різдвяні свята»</w:t>
      </w:r>
      <w:r w:rsidRPr="00EC1ABA">
        <w:rPr>
          <w:rFonts w:ascii="Times New Roman" w:eastAsia="Calibri" w:hAnsi="Times New Roman" w:cs="Times New Roman"/>
          <w:color w:val="000000" w:themeColor="text1"/>
          <w:sz w:val="28"/>
          <w:szCs w:val="28"/>
          <w:lang w:val="uk-UA"/>
        </w:rPr>
        <w:t>,</w:t>
      </w:r>
      <w:r w:rsidRPr="00EC1ABA">
        <w:rPr>
          <w:rFonts w:ascii="Times New Roman" w:eastAsia="Calibri" w:hAnsi="Times New Roman" w:cs="Times New Roman"/>
          <w:color w:val="000000" w:themeColor="text1"/>
          <w:sz w:val="28"/>
          <w:szCs w:val="28"/>
        </w:rPr>
        <w:t xml:space="preserve"> «Новорічні свята»</w:t>
      </w:r>
      <w:r w:rsidRPr="00EC1ABA">
        <w:rPr>
          <w:rFonts w:ascii="Times New Roman" w:eastAsia="Calibri" w:hAnsi="Times New Roman" w:cs="Times New Roman"/>
          <w:color w:val="000000" w:themeColor="text1"/>
          <w:sz w:val="28"/>
          <w:szCs w:val="28"/>
          <w:lang w:val="uk-UA"/>
        </w:rPr>
        <w:t>.Д</w:t>
      </w:r>
      <w:r w:rsidRPr="00EC1ABA">
        <w:rPr>
          <w:rFonts w:ascii="Times New Roman" w:eastAsia="Calibri" w:hAnsi="Times New Roman" w:cs="Times New Roman"/>
          <w:color w:val="000000" w:themeColor="text1"/>
          <w:sz w:val="28"/>
          <w:szCs w:val="28"/>
        </w:rPr>
        <w:t>ітям роздавали безкоштовно морозиво, цукерки,печиво, солодку вату та інші смаколики</w:t>
      </w:r>
      <w:r w:rsidRPr="00EC1ABA">
        <w:rPr>
          <w:rFonts w:ascii="Times New Roman" w:eastAsia="Calibri" w:hAnsi="Times New Roman" w:cs="Times New Roman"/>
          <w:color w:val="000000" w:themeColor="text1"/>
          <w:sz w:val="28"/>
          <w:szCs w:val="28"/>
          <w:lang w:val="uk-UA"/>
        </w:rPr>
        <w:t xml:space="preserve">, </w:t>
      </w:r>
      <w:r w:rsidRPr="00EC1ABA">
        <w:rPr>
          <w:rFonts w:ascii="Times New Roman" w:eastAsia="Calibri" w:hAnsi="Times New Roman" w:cs="Times New Roman"/>
          <w:color w:val="000000" w:themeColor="text1"/>
          <w:sz w:val="28"/>
          <w:szCs w:val="28"/>
        </w:rPr>
        <w:t>Запрошували для розваги дітей професійних аніматорів</w:t>
      </w:r>
      <w:r w:rsidRPr="00EC1ABA">
        <w:rPr>
          <w:rFonts w:ascii="Times New Roman" w:eastAsia="Calibri" w:hAnsi="Times New Roman" w:cs="Times New Roman"/>
          <w:color w:val="000000" w:themeColor="text1"/>
          <w:sz w:val="28"/>
          <w:szCs w:val="28"/>
          <w:lang w:val="uk-UA"/>
        </w:rPr>
        <w:t>.</w:t>
      </w:r>
      <w:r w:rsidRPr="00EC1ABA">
        <w:rPr>
          <w:rFonts w:ascii="Times New Roman" w:eastAsia="Calibri" w:hAnsi="Times New Roman" w:cs="Times New Roman"/>
          <w:color w:val="000000" w:themeColor="text1"/>
          <w:sz w:val="28"/>
          <w:szCs w:val="28"/>
        </w:rPr>
        <w:t>Для діток ПС та ДБСТ на передодні нового року за сприянням Миколаївської ОВА, було організовано святкові заходи у м.</w:t>
      </w:r>
      <w:r w:rsidRPr="00EC1ABA">
        <w:rPr>
          <w:rFonts w:ascii="Times New Roman" w:eastAsia="Calibri" w:hAnsi="Times New Roman" w:cs="Times New Roman"/>
          <w:color w:val="000000" w:themeColor="text1"/>
          <w:sz w:val="28"/>
          <w:szCs w:val="28"/>
          <w:lang w:val="uk-UA"/>
        </w:rPr>
        <w:t>М</w:t>
      </w:r>
      <w:r w:rsidRPr="00EC1ABA">
        <w:rPr>
          <w:rFonts w:ascii="Times New Roman" w:eastAsia="Calibri" w:hAnsi="Times New Roman" w:cs="Times New Roman"/>
          <w:color w:val="000000" w:themeColor="text1"/>
          <w:sz w:val="28"/>
          <w:szCs w:val="28"/>
        </w:rPr>
        <w:t xml:space="preserve">иколаєві.  </w:t>
      </w:r>
    </w:p>
    <w:p w:rsidR="00C8437E" w:rsidRPr="00EC1ABA" w:rsidRDefault="00C8437E" w:rsidP="00C8437E">
      <w:pPr>
        <w:spacing w:after="0" w:line="240" w:lineRule="auto"/>
        <w:ind w:firstLine="360"/>
        <w:jc w:val="both"/>
        <w:rPr>
          <w:rFonts w:ascii="Times New Roman" w:hAnsi="Times New Roman" w:cs="Times New Roman"/>
          <w:color w:val="000000" w:themeColor="text1"/>
          <w:sz w:val="28"/>
          <w:szCs w:val="28"/>
        </w:rPr>
      </w:pPr>
      <w:r w:rsidRPr="00EC1ABA">
        <w:rPr>
          <w:rFonts w:ascii="Times New Roman" w:eastAsia="Calibri" w:hAnsi="Times New Roman" w:cs="Times New Roman"/>
          <w:color w:val="000000" w:themeColor="text1"/>
          <w:sz w:val="28"/>
          <w:szCs w:val="28"/>
        </w:rPr>
        <w:t>Сільською радою забезпечено участь дітей</w:t>
      </w:r>
      <w:r w:rsidR="00C17F67">
        <w:rPr>
          <w:rFonts w:ascii="Times New Roman" w:eastAsia="Calibri" w:hAnsi="Times New Roman" w:cs="Times New Roman"/>
          <w:color w:val="000000" w:themeColor="text1"/>
          <w:sz w:val="28"/>
          <w:szCs w:val="28"/>
          <w:lang w:val="uk-UA"/>
        </w:rPr>
        <w:t xml:space="preserve"> </w:t>
      </w:r>
      <w:r w:rsidRPr="00EC1ABA">
        <w:rPr>
          <w:rFonts w:ascii="Times New Roman" w:eastAsia="Calibri" w:hAnsi="Times New Roman" w:cs="Times New Roman"/>
          <w:color w:val="000000" w:themeColor="text1"/>
          <w:sz w:val="28"/>
          <w:szCs w:val="28"/>
        </w:rPr>
        <w:t>громади різних категорій у проєкті реабілітаційний простір «Мрія», який реалізовувався у кінному клубі «Золота підкова»</w:t>
      </w:r>
      <w:r w:rsidRPr="00EC1ABA">
        <w:rPr>
          <w:rFonts w:ascii="Times New Roman" w:hAnsi="Times New Roman" w:cs="Times New Roman"/>
          <w:color w:val="000000" w:themeColor="text1"/>
          <w:sz w:val="28"/>
          <w:szCs w:val="28"/>
        </w:rPr>
        <w:t>.  Загалом прийняли участь у проєкті 100 дітей</w:t>
      </w:r>
      <w:r w:rsidRPr="00EC1ABA">
        <w:rPr>
          <w:rFonts w:ascii="Times New Roman" w:hAnsi="Times New Roman" w:cs="Times New Roman"/>
          <w:color w:val="000000" w:themeColor="text1"/>
          <w:sz w:val="28"/>
          <w:szCs w:val="28"/>
          <w:lang w:val="uk-UA"/>
        </w:rPr>
        <w:t>.</w:t>
      </w:r>
    </w:p>
    <w:p w:rsidR="00C8437E" w:rsidRPr="00EC1ABA" w:rsidRDefault="00C8437E" w:rsidP="00C8437E">
      <w:pPr>
        <w:spacing w:after="0" w:line="240" w:lineRule="auto"/>
        <w:ind w:firstLine="708"/>
        <w:jc w:val="both"/>
        <w:rPr>
          <w:rFonts w:ascii="Times New Roman" w:eastAsia="Calibri" w:hAnsi="Times New Roman" w:cs="Times New Roman"/>
          <w:color w:val="000000" w:themeColor="text1"/>
          <w:sz w:val="28"/>
          <w:szCs w:val="28"/>
        </w:rPr>
      </w:pPr>
      <w:r w:rsidRPr="00EC1ABA">
        <w:rPr>
          <w:rFonts w:ascii="Times New Roman" w:eastAsia="Calibri" w:hAnsi="Times New Roman" w:cs="Times New Roman"/>
          <w:color w:val="000000" w:themeColor="text1"/>
          <w:sz w:val="28"/>
          <w:szCs w:val="28"/>
        </w:rPr>
        <w:t>Пройшла година вшанування пам’яті дітей «Діти народжуються не для війни», маленьких янголят вшанували хвилиною мовчання. У бібліотеках представлені виставки: «День вшанування пам’яті дітей, які загинули внаслідок російської агресії», «Дитинство обірване війною».</w:t>
      </w:r>
    </w:p>
    <w:p w:rsidR="00C8437E" w:rsidRDefault="00C8437E" w:rsidP="00C8437E">
      <w:pPr>
        <w:shd w:val="clear" w:color="auto" w:fill="FFFFFF"/>
        <w:spacing w:after="0" w:line="240" w:lineRule="auto"/>
        <w:rPr>
          <w:rFonts w:ascii="Times New Roman" w:eastAsia="Times New Roman" w:hAnsi="Times New Roman" w:cs="Times New Roman"/>
          <w:b/>
          <w:bCs/>
          <w:color w:val="000000" w:themeColor="text1"/>
          <w:sz w:val="28"/>
          <w:szCs w:val="28"/>
          <w:bdr w:val="none" w:sz="0" w:space="0" w:color="auto" w:frame="1"/>
        </w:rPr>
      </w:pPr>
    </w:p>
    <w:p w:rsidR="00C8437E" w:rsidRPr="00EC1ABA" w:rsidRDefault="00C17F67" w:rsidP="00C8437E">
      <w:pPr>
        <w:shd w:val="clear" w:color="auto" w:fill="FFFFFF"/>
        <w:spacing w:after="0" w:line="240" w:lineRule="auto"/>
        <w:jc w:val="center"/>
        <w:rPr>
          <w:rFonts w:ascii="Times New Roman" w:eastAsia="Times New Roman" w:hAnsi="Times New Roman" w:cs="Times New Roman"/>
          <w:b/>
          <w:bCs/>
          <w:color w:val="000000" w:themeColor="text1"/>
          <w:sz w:val="28"/>
          <w:szCs w:val="28"/>
          <w:bdr w:val="none" w:sz="0" w:space="0" w:color="auto" w:frame="1"/>
        </w:rPr>
      </w:pPr>
      <w:r>
        <w:rPr>
          <w:rFonts w:ascii="Times New Roman" w:eastAsia="Times New Roman" w:hAnsi="Times New Roman" w:cs="Times New Roman"/>
          <w:b/>
          <w:bCs/>
          <w:color w:val="000000" w:themeColor="text1"/>
          <w:sz w:val="28"/>
          <w:szCs w:val="28"/>
          <w:bdr w:val="none" w:sz="0" w:space="0" w:color="auto" w:frame="1"/>
        </w:rPr>
        <w:t>Комунальн</w:t>
      </w:r>
      <w:r>
        <w:rPr>
          <w:rFonts w:ascii="Times New Roman" w:eastAsia="Times New Roman" w:hAnsi="Times New Roman" w:cs="Times New Roman"/>
          <w:b/>
          <w:bCs/>
          <w:color w:val="000000" w:themeColor="text1"/>
          <w:sz w:val="28"/>
          <w:szCs w:val="28"/>
          <w:bdr w:val="none" w:sz="0" w:space="0" w:color="auto" w:frame="1"/>
          <w:lang w:val="uk-UA"/>
        </w:rPr>
        <w:t>а</w:t>
      </w:r>
      <w:r>
        <w:rPr>
          <w:rFonts w:ascii="Times New Roman" w:eastAsia="Times New Roman" w:hAnsi="Times New Roman" w:cs="Times New Roman"/>
          <w:b/>
          <w:bCs/>
          <w:color w:val="000000" w:themeColor="text1"/>
          <w:sz w:val="28"/>
          <w:szCs w:val="28"/>
          <w:bdr w:val="none" w:sz="0" w:space="0" w:color="auto" w:frame="1"/>
        </w:rPr>
        <w:t xml:space="preserve"> установ</w:t>
      </w:r>
      <w:r>
        <w:rPr>
          <w:rFonts w:ascii="Times New Roman" w:eastAsia="Times New Roman" w:hAnsi="Times New Roman" w:cs="Times New Roman"/>
          <w:b/>
          <w:bCs/>
          <w:color w:val="000000" w:themeColor="text1"/>
          <w:sz w:val="28"/>
          <w:szCs w:val="28"/>
          <w:bdr w:val="none" w:sz="0" w:space="0" w:color="auto" w:frame="1"/>
          <w:lang w:val="uk-UA"/>
        </w:rPr>
        <w:t>а</w:t>
      </w:r>
      <w:r w:rsidR="00C8437E" w:rsidRPr="00EC1ABA">
        <w:rPr>
          <w:rFonts w:ascii="Times New Roman" w:eastAsia="Times New Roman" w:hAnsi="Times New Roman" w:cs="Times New Roman"/>
          <w:b/>
          <w:bCs/>
          <w:color w:val="000000" w:themeColor="text1"/>
          <w:sz w:val="28"/>
          <w:szCs w:val="28"/>
          <w:bdr w:val="none" w:sz="0" w:space="0" w:color="auto" w:frame="1"/>
        </w:rPr>
        <w:t xml:space="preserve"> «Центр надання соціальних послуг»</w:t>
      </w:r>
    </w:p>
    <w:p w:rsidR="00C8437E" w:rsidRPr="00EC1ABA" w:rsidRDefault="00C8437E" w:rsidP="00C8437E">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lang w:val="uk-UA"/>
        </w:rPr>
        <w:t>З</w:t>
      </w:r>
      <w:r w:rsidRPr="00EC1ABA">
        <w:rPr>
          <w:rFonts w:ascii="Times New Roman" w:eastAsia="Times New Roman" w:hAnsi="Times New Roman" w:cs="Times New Roman"/>
          <w:bCs/>
          <w:color w:val="000000" w:themeColor="text1"/>
          <w:sz w:val="28"/>
          <w:szCs w:val="28"/>
          <w:bdr w:val="none" w:sz="0" w:space="0" w:color="auto" w:frame="1"/>
        </w:rPr>
        <w:t xml:space="preserve"> метою реалізації державної політики у сфері соціального захисту населення та забезпечення надання базових соціальних послуг жителям громади, які перебувають у складних життєвих обставинах</w:t>
      </w:r>
      <w:r w:rsidRPr="00EC1ABA">
        <w:rPr>
          <w:rFonts w:ascii="Times New Roman" w:eastAsia="Times New Roman" w:hAnsi="Times New Roman" w:cs="Times New Roman"/>
          <w:bCs/>
          <w:color w:val="000000" w:themeColor="text1"/>
          <w:sz w:val="28"/>
          <w:szCs w:val="28"/>
          <w:bdr w:val="none" w:sz="0" w:space="0" w:color="auto" w:frame="1"/>
          <w:lang w:val="uk-UA"/>
        </w:rPr>
        <w:t>, 11 квітня 2025 року</w:t>
      </w:r>
      <w:r w:rsidR="00C17F67">
        <w:rPr>
          <w:rFonts w:ascii="Times New Roman" w:eastAsia="Times New Roman" w:hAnsi="Times New Roman" w:cs="Times New Roman"/>
          <w:bCs/>
          <w:color w:val="000000" w:themeColor="text1"/>
          <w:sz w:val="28"/>
          <w:szCs w:val="28"/>
          <w:bdr w:val="none" w:sz="0" w:space="0" w:color="auto" w:frame="1"/>
          <w:lang w:val="uk-UA"/>
        </w:rPr>
        <w:t xml:space="preserve"> </w:t>
      </w:r>
      <w:r w:rsidRPr="00EC1ABA">
        <w:rPr>
          <w:rFonts w:ascii="Times New Roman" w:eastAsia="Times New Roman" w:hAnsi="Times New Roman" w:cs="Times New Roman"/>
          <w:bCs/>
          <w:color w:val="000000" w:themeColor="text1"/>
          <w:sz w:val="28"/>
          <w:szCs w:val="28"/>
          <w:bdr w:val="none" w:sz="0" w:space="0" w:color="auto" w:frame="1"/>
          <w:lang w:val="uk-UA"/>
        </w:rPr>
        <w:t>була створена Комунальна установа «Центр надання соціальних послуг» Костянтинівської сільської ради.</w:t>
      </w:r>
    </w:p>
    <w:p w:rsidR="00C8437E" w:rsidRPr="00EC1ABA" w:rsidRDefault="00C17F67" w:rsidP="00C8437E">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bdr w:val="none" w:sz="0" w:space="0" w:color="auto" w:frame="1"/>
        </w:rPr>
      </w:pPr>
      <w:r>
        <w:rPr>
          <w:rFonts w:ascii="Times New Roman" w:eastAsia="Times New Roman" w:hAnsi="Times New Roman" w:cs="Times New Roman"/>
          <w:bCs/>
          <w:color w:val="000000" w:themeColor="text1"/>
          <w:sz w:val="28"/>
          <w:szCs w:val="28"/>
          <w:bdr w:val="none" w:sz="0" w:space="0" w:color="auto" w:frame="1"/>
        </w:rPr>
        <w:t>Станом на 2025 рік у Комунальн</w:t>
      </w:r>
      <w:r>
        <w:rPr>
          <w:rFonts w:ascii="Times New Roman" w:eastAsia="Times New Roman" w:hAnsi="Times New Roman" w:cs="Times New Roman"/>
          <w:bCs/>
          <w:color w:val="000000" w:themeColor="text1"/>
          <w:sz w:val="28"/>
          <w:szCs w:val="28"/>
          <w:bdr w:val="none" w:sz="0" w:space="0" w:color="auto" w:frame="1"/>
          <w:lang w:val="uk-UA"/>
        </w:rPr>
        <w:t>ій</w:t>
      </w:r>
      <w:r w:rsidR="00C8437E" w:rsidRPr="00EC1ABA">
        <w:rPr>
          <w:rFonts w:ascii="Times New Roman" w:eastAsia="Times New Roman" w:hAnsi="Times New Roman" w:cs="Times New Roman"/>
          <w:bCs/>
          <w:color w:val="000000" w:themeColor="text1"/>
          <w:sz w:val="28"/>
          <w:szCs w:val="28"/>
          <w:bdr w:val="none" w:sz="0" w:space="0" w:color="auto" w:frame="1"/>
        </w:rPr>
        <w:t xml:space="preserve"> установі «Центр надання соціальних послуг» </w:t>
      </w:r>
      <w:r w:rsidR="00C8437E" w:rsidRPr="00EC1ABA">
        <w:rPr>
          <w:rFonts w:ascii="Times New Roman" w:eastAsia="Times New Roman" w:hAnsi="Times New Roman" w:cs="Times New Roman"/>
          <w:bCs/>
          <w:color w:val="000000" w:themeColor="text1"/>
          <w:sz w:val="28"/>
          <w:szCs w:val="28"/>
          <w:bdr w:val="none" w:sz="0" w:space="0" w:color="auto" w:frame="1"/>
          <w:lang w:val="uk-UA"/>
        </w:rPr>
        <w:t xml:space="preserve">працюють </w:t>
      </w:r>
      <w:r w:rsidR="00C8437E" w:rsidRPr="00EC1ABA">
        <w:rPr>
          <w:rFonts w:ascii="Times New Roman" w:eastAsia="Times New Roman" w:hAnsi="Times New Roman" w:cs="Times New Roman"/>
          <w:bCs/>
          <w:color w:val="000000" w:themeColor="text1"/>
          <w:sz w:val="28"/>
          <w:szCs w:val="28"/>
          <w:bdr w:val="none" w:sz="0" w:space="0" w:color="auto" w:frame="1"/>
        </w:rPr>
        <w:t xml:space="preserve">15 осіб. </w:t>
      </w:r>
      <w:proofErr w:type="gramStart"/>
      <w:r w:rsidR="00C8437E" w:rsidRPr="00EC1ABA">
        <w:rPr>
          <w:rFonts w:ascii="Times New Roman" w:eastAsia="Times New Roman" w:hAnsi="Times New Roman" w:cs="Times New Roman"/>
          <w:bCs/>
          <w:color w:val="000000" w:themeColor="text1"/>
          <w:sz w:val="28"/>
          <w:szCs w:val="28"/>
          <w:bdr w:val="none" w:sz="0" w:space="0" w:color="auto" w:frame="1"/>
        </w:rPr>
        <w:t>До</w:t>
      </w:r>
      <w:r>
        <w:rPr>
          <w:rFonts w:ascii="Times New Roman" w:eastAsia="Times New Roman" w:hAnsi="Times New Roman" w:cs="Times New Roman"/>
          <w:bCs/>
          <w:color w:val="000000" w:themeColor="text1"/>
          <w:sz w:val="28"/>
          <w:szCs w:val="28"/>
          <w:bdr w:val="none" w:sz="0" w:space="0" w:color="auto" w:frame="1"/>
          <w:lang w:val="uk-UA"/>
        </w:rPr>
        <w:t xml:space="preserve"> </w:t>
      </w:r>
      <w:r w:rsidR="00C8437E" w:rsidRPr="00EC1ABA">
        <w:rPr>
          <w:rFonts w:ascii="Times New Roman" w:eastAsia="Times New Roman" w:hAnsi="Times New Roman" w:cs="Times New Roman"/>
          <w:bCs/>
          <w:color w:val="000000" w:themeColor="text1"/>
          <w:sz w:val="28"/>
          <w:szCs w:val="28"/>
          <w:bdr w:val="none" w:sz="0" w:space="0" w:color="auto" w:frame="1"/>
        </w:rPr>
        <w:t>складу</w:t>
      </w:r>
      <w:proofErr w:type="gramEnd"/>
      <w:r>
        <w:rPr>
          <w:rFonts w:ascii="Times New Roman" w:eastAsia="Times New Roman" w:hAnsi="Times New Roman" w:cs="Times New Roman"/>
          <w:bCs/>
          <w:color w:val="000000" w:themeColor="text1"/>
          <w:sz w:val="28"/>
          <w:szCs w:val="28"/>
          <w:bdr w:val="none" w:sz="0" w:space="0" w:color="auto" w:frame="1"/>
          <w:lang w:val="uk-UA"/>
        </w:rPr>
        <w:t xml:space="preserve"> </w:t>
      </w:r>
      <w:r w:rsidR="00C8437E" w:rsidRPr="00EC1ABA">
        <w:rPr>
          <w:rFonts w:ascii="Times New Roman" w:eastAsia="Times New Roman" w:hAnsi="Times New Roman" w:cs="Times New Roman"/>
          <w:bCs/>
          <w:color w:val="000000" w:themeColor="text1"/>
          <w:sz w:val="28"/>
          <w:szCs w:val="28"/>
          <w:bdr w:val="none" w:sz="0" w:space="0" w:color="auto" w:frame="1"/>
        </w:rPr>
        <w:t xml:space="preserve">установи входять директор, завідувач </w:t>
      </w:r>
      <w:r w:rsidR="00C8437E" w:rsidRPr="00EC1ABA">
        <w:rPr>
          <w:rFonts w:ascii="Times New Roman" w:eastAsia="Times New Roman" w:hAnsi="Times New Roman" w:cs="Times New Roman"/>
          <w:bCs/>
          <w:color w:val="000000" w:themeColor="text1"/>
          <w:sz w:val="28"/>
          <w:szCs w:val="28"/>
          <w:bdr w:val="none" w:sz="0" w:space="0" w:color="auto" w:frame="1"/>
        </w:rPr>
        <w:lastRenderedPageBreak/>
        <w:t>відділенням соціальної роботи, бухгалтер, фахівці із соціальної роботи, соціальні робітники, фахівець із супроводу ветеранів війни та демобілізованих осіб.</w:t>
      </w:r>
    </w:p>
    <w:p w:rsidR="00C8437E" w:rsidRPr="00EC1ABA" w:rsidRDefault="00C8437E" w:rsidP="00C8437E">
      <w:pPr>
        <w:shd w:val="clear" w:color="auto" w:fill="FFFFFF"/>
        <w:spacing w:after="0" w:line="240" w:lineRule="auto"/>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ab/>
        <w:t xml:space="preserve">Слід зазначити, що у минулому році було розпочато ремонт приміщення, в якому в подальшому буде розміщуватися Комунальна установа «Центр надання соціальних послуг» Костянтинівської сільської ради. Проведення ремонтних робіт спрямоване на створення належних умов праці для працівників установи та забезпечення комфортного і доступного прийому громадян. Ремонт здійснюється за рахунок коштів місцевого бюджету з урахуванням вимог безбар’єрності, зокрема забезпечення доступності приміщення для осіб з інвалідністю та інших маломобільних груп населення. </w:t>
      </w:r>
    </w:p>
    <w:p w:rsidR="00C8437E" w:rsidRPr="00EC1ABA" w:rsidRDefault="00C8437E" w:rsidP="00C8437E">
      <w:pPr>
        <w:shd w:val="clear" w:color="auto" w:fill="FFFFFF"/>
        <w:spacing w:after="0" w:line="240" w:lineRule="auto"/>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ab/>
        <w:t xml:space="preserve">У 2025 році було приділено фінансовому забезпеченню функціонування Комунальної установи. </w:t>
      </w:r>
    </w:p>
    <w:p w:rsidR="00C8437E" w:rsidRPr="00EC1ABA" w:rsidRDefault="00C8437E" w:rsidP="00C8437E">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xml:space="preserve"> Від благодійного фонду у 2025 було отримано безкоштовно планшет, для використання в роботі фахівця із супроводу ветеранів та демобілізованих осіб.</w:t>
      </w:r>
    </w:p>
    <w:p w:rsidR="00C8437E" w:rsidRPr="00EC1ABA" w:rsidRDefault="00C8437E" w:rsidP="00C8437E">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Затверджено перелік соціальних послугКомунальн</w:t>
      </w:r>
      <w:r w:rsidRPr="00EC1ABA">
        <w:rPr>
          <w:rFonts w:ascii="Times New Roman" w:eastAsia="Times New Roman" w:hAnsi="Times New Roman" w:cs="Times New Roman"/>
          <w:bCs/>
          <w:color w:val="000000" w:themeColor="text1"/>
          <w:sz w:val="28"/>
          <w:szCs w:val="28"/>
          <w:bdr w:val="none" w:sz="0" w:space="0" w:color="auto" w:frame="1"/>
          <w:lang w:val="uk-UA"/>
        </w:rPr>
        <w:t>ої</w:t>
      </w:r>
      <w:r w:rsidRPr="00EC1ABA">
        <w:rPr>
          <w:rFonts w:ascii="Times New Roman" w:eastAsia="Times New Roman" w:hAnsi="Times New Roman" w:cs="Times New Roman"/>
          <w:bCs/>
          <w:color w:val="000000" w:themeColor="text1"/>
          <w:sz w:val="28"/>
          <w:szCs w:val="28"/>
          <w:bdr w:val="none" w:sz="0" w:space="0" w:color="auto" w:frame="1"/>
        </w:rPr>
        <w:t xml:space="preserve"> установа «Центр надання соціальних послуг»:</w:t>
      </w:r>
    </w:p>
    <w:p w:rsidR="00C8437E" w:rsidRPr="00EC1ABA" w:rsidRDefault="00C8437E" w:rsidP="00C8437E">
      <w:pPr>
        <w:shd w:val="clear" w:color="auto" w:fill="FFFFFF"/>
        <w:spacing w:after="0" w:line="240" w:lineRule="auto"/>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Догляд вдома;</w:t>
      </w:r>
    </w:p>
    <w:p w:rsidR="00C8437E" w:rsidRPr="00EC1ABA" w:rsidRDefault="00C8437E" w:rsidP="00C8437E">
      <w:pPr>
        <w:shd w:val="clear" w:color="auto" w:fill="FFFFFF"/>
        <w:spacing w:after="0" w:line="240" w:lineRule="auto"/>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Консультування;</w:t>
      </w:r>
    </w:p>
    <w:p w:rsidR="00C8437E" w:rsidRPr="00EC1ABA" w:rsidRDefault="00C8437E" w:rsidP="00C8437E">
      <w:pPr>
        <w:shd w:val="clear" w:color="auto" w:fill="FFFFFF"/>
        <w:spacing w:after="0" w:line="240" w:lineRule="auto"/>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Соціальна адаптація;</w:t>
      </w:r>
    </w:p>
    <w:p w:rsidR="00C8437E" w:rsidRPr="00EC1ABA" w:rsidRDefault="00C8437E" w:rsidP="00C8437E">
      <w:pPr>
        <w:shd w:val="clear" w:color="auto" w:fill="FFFFFF"/>
        <w:spacing w:after="0" w:line="240" w:lineRule="auto"/>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Представництво інтересів</w:t>
      </w:r>
    </w:p>
    <w:p w:rsidR="00C8437E" w:rsidRPr="00EC1ABA" w:rsidRDefault="00C8437E" w:rsidP="00C8437E">
      <w:pPr>
        <w:shd w:val="clear" w:color="auto" w:fill="FFFFFF"/>
        <w:spacing w:after="0" w:line="240" w:lineRule="auto"/>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Соціальна профілактика;</w:t>
      </w:r>
    </w:p>
    <w:p w:rsidR="00C8437E" w:rsidRPr="00EC1ABA" w:rsidRDefault="00C8437E" w:rsidP="00C8437E">
      <w:pPr>
        <w:shd w:val="clear" w:color="auto" w:fill="FFFFFF"/>
        <w:spacing w:after="0" w:line="240" w:lineRule="auto"/>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Соціальний супровід сімей, у яких виховуються діти сироти і діти, позбавленні батьківського піклування;</w:t>
      </w:r>
    </w:p>
    <w:p w:rsidR="00C8437E" w:rsidRPr="00EC1ABA" w:rsidRDefault="00C8437E" w:rsidP="00C8437E">
      <w:pPr>
        <w:shd w:val="clear" w:color="auto" w:fill="FFFFFF"/>
        <w:spacing w:after="0" w:line="240" w:lineRule="auto"/>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Соціальний супровід сімей/осіб, які перебувають у складних життєвих обставинах;</w:t>
      </w:r>
    </w:p>
    <w:p w:rsidR="00C8437E" w:rsidRPr="00EC1ABA" w:rsidRDefault="00C8437E" w:rsidP="00C8437E">
      <w:pPr>
        <w:shd w:val="clear" w:color="auto" w:fill="FFFFFF"/>
        <w:spacing w:after="0" w:line="240" w:lineRule="auto"/>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Екстрене (кризове) втручання;</w:t>
      </w:r>
    </w:p>
    <w:p w:rsidR="00C8437E" w:rsidRPr="00EC1ABA" w:rsidRDefault="00C8437E" w:rsidP="00C8437E">
      <w:pPr>
        <w:shd w:val="clear" w:color="auto" w:fill="FFFFFF"/>
        <w:spacing w:after="0" w:line="240" w:lineRule="auto"/>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Соціальна інтеграція та реінтеграція;</w:t>
      </w:r>
    </w:p>
    <w:p w:rsidR="00C8437E" w:rsidRPr="00EC1ABA" w:rsidRDefault="00C8437E" w:rsidP="00C8437E">
      <w:pPr>
        <w:shd w:val="clear" w:color="auto" w:fill="FFFFFF"/>
        <w:spacing w:after="0" w:line="240" w:lineRule="auto"/>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Посередництво.</w:t>
      </w:r>
    </w:p>
    <w:p w:rsidR="00C8437E" w:rsidRPr="00EC1ABA" w:rsidRDefault="00C8437E" w:rsidP="00C8437E">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Робота установи у 2025 році була спрямована на забезпечення доступності та якості соціальних послуг відповідно до чинного законодавства та потреб жителів Костянтинівської сільської територіальної громади. Зокрема:</w:t>
      </w:r>
    </w:p>
    <w:p w:rsidR="00C8437E" w:rsidRPr="00EC1ABA" w:rsidRDefault="00C8437E" w:rsidP="00C8437E">
      <w:pPr>
        <w:shd w:val="clear" w:color="auto" w:fill="FFFFFF"/>
        <w:spacing w:after="0" w:line="240" w:lineRule="auto"/>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здійснювалося виявлення сімей та осіб, які перебувають у складних життєвих обставинах, та організовувався їх соціальний супровід;</w:t>
      </w:r>
    </w:p>
    <w:p w:rsidR="00C8437E" w:rsidRPr="00EC1ABA" w:rsidRDefault="00C8437E" w:rsidP="00C8437E">
      <w:pPr>
        <w:shd w:val="clear" w:color="auto" w:fill="FFFFFF"/>
        <w:spacing w:after="0" w:line="240" w:lineRule="auto"/>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надавалися соціальні послуги з консультування, інформування, соціальної профілактики, представництва інтересів;</w:t>
      </w:r>
    </w:p>
    <w:p w:rsidR="00C8437E" w:rsidRPr="00EC1ABA" w:rsidRDefault="00C8437E" w:rsidP="00C8437E">
      <w:pPr>
        <w:shd w:val="clear" w:color="auto" w:fill="FFFFFF"/>
        <w:spacing w:after="0" w:line="240" w:lineRule="auto"/>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забезпечувалася робота з сім’ями з дітьми, які потребують особливої уваги, у тісній взаємодії зі службою усправах дітей, закладами освіти, охорони здоров’я, поліцією;</w:t>
      </w:r>
    </w:p>
    <w:p w:rsidR="00C8437E" w:rsidRPr="00EC1ABA" w:rsidRDefault="00C8437E" w:rsidP="00C8437E">
      <w:pPr>
        <w:shd w:val="clear" w:color="auto" w:fill="FFFFFF"/>
        <w:spacing w:after="0" w:line="240" w:lineRule="auto"/>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проводилася робота з ветеранами війни та членами їхніх сімей, зокрема щодо інформування про пільги, державні та місцеві програми підтримки, сприяння отриманню соціальних послуг;</w:t>
      </w:r>
    </w:p>
    <w:p w:rsidR="00C8437E" w:rsidRPr="00EC1ABA" w:rsidRDefault="00C8437E" w:rsidP="00C8437E">
      <w:pPr>
        <w:shd w:val="clear" w:color="auto" w:fill="FFFFFF"/>
        <w:spacing w:after="0" w:line="240" w:lineRule="auto"/>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 здійснювалася міжвідомча взаємодія з органами виконавчої влади, структурними підрозділами сільської ради, громадськими та благодійними організаціями.</w:t>
      </w:r>
    </w:p>
    <w:p w:rsidR="00C8437E" w:rsidRPr="00EC1ABA" w:rsidRDefault="00C8437E" w:rsidP="00C8437E">
      <w:pPr>
        <w:shd w:val="clear" w:color="auto" w:fill="FFFFFF"/>
        <w:spacing w:after="0" w:line="240" w:lineRule="auto"/>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lastRenderedPageBreak/>
        <w:t>- здійснюється внесення та реєстрацію заяв на всі види допомог, пільг та компенсацій через Єдину інформаційну систему соціальної сфери (ЄІССС).</w:t>
      </w:r>
    </w:p>
    <w:p w:rsidR="00C8437E" w:rsidRPr="00EC1ABA" w:rsidRDefault="00C8437E" w:rsidP="00C8437E">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bdr w:val="none" w:sz="0" w:space="0" w:color="auto" w:frame="1"/>
        </w:rPr>
      </w:pPr>
      <w:r w:rsidRPr="00EC1ABA">
        <w:rPr>
          <w:rFonts w:ascii="Times New Roman" w:eastAsia="Times New Roman" w:hAnsi="Times New Roman" w:cs="Times New Roman"/>
          <w:bCs/>
          <w:color w:val="000000" w:themeColor="text1"/>
          <w:sz w:val="28"/>
          <w:szCs w:val="28"/>
          <w:bdr w:val="none" w:sz="0" w:space="0" w:color="auto" w:frame="1"/>
        </w:rPr>
        <w:t>За 2025 рік працівники Комунальної установи прийняли – 672 заяв</w:t>
      </w:r>
      <w:r w:rsidR="00C17F67">
        <w:rPr>
          <w:rFonts w:ascii="Times New Roman" w:eastAsia="Times New Roman" w:hAnsi="Times New Roman" w:cs="Times New Roman"/>
          <w:bCs/>
          <w:color w:val="000000" w:themeColor="text1"/>
          <w:sz w:val="28"/>
          <w:szCs w:val="28"/>
          <w:bdr w:val="none" w:sz="0" w:space="0" w:color="auto" w:frame="1"/>
          <w:lang w:val="uk-UA"/>
        </w:rPr>
        <w:t>и</w:t>
      </w:r>
      <w:r w:rsidRPr="00EC1ABA">
        <w:rPr>
          <w:rFonts w:ascii="Times New Roman" w:eastAsia="Times New Roman" w:hAnsi="Times New Roman" w:cs="Times New Roman"/>
          <w:bCs/>
          <w:color w:val="000000" w:themeColor="text1"/>
          <w:sz w:val="28"/>
          <w:szCs w:val="28"/>
          <w:bdr w:val="none" w:sz="0" w:space="0" w:color="auto" w:frame="1"/>
        </w:rPr>
        <w:t xml:space="preserve"> від мешканців Костянтинівської громади та внутрішньо переміщених осіб щодо отримання державних допомог.</w:t>
      </w:r>
    </w:p>
    <w:p w:rsidR="00C8437E" w:rsidRDefault="00C8437E" w:rsidP="00C8437E">
      <w:pPr>
        <w:tabs>
          <w:tab w:val="left" w:pos="6465"/>
        </w:tabs>
        <w:spacing w:after="0" w:line="240" w:lineRule="auto"/>
        <w:jc w:val="center"/>
        <w:rPr>
          <w:rFonts w:ascii="Times New Roman" w:hAnsi="Times New Roman" w:cs="Times New Roman"/>
          <w:b/>
          <w:color w:val="000000" w:themeColor="text1"/>
          <w:sz w:val="28"/>
          <w:szCs w:val="28"/>
          <w:lang w:val="uk-UA"/>
        </w:rPr>
      </w:pPr>
    </w:p>
    <w:p w:rsidR="0028386E" w:rsidRPr="00EC1ABA" w:rsidRDefault="0028386E" w:rsidP="0028386E">
      <w:pPr>
        <w:shd w:val="clear" w:color="auto" w:fill="FFFFFF"/>
        <w:spacing w:after="0" w:line="240" w:lineRule="auto"/>
        <w:ind w:firstLine="567"/>
        <w:jc w:val="center"/>
        <w:rPr>
          <w:rFonts w:ascii="Times New Roman" w:eastAsia="Times New Roman" w:hAnsi="Times New Roman" w:cs="Times New Roman"/>
          <w:b/>
          <w:color w:val="000000" w:themeColor="text1"/>
          <w:sz w:val="28"/>
          <w:szCs w:val="28"/>
          <w:bdr w:val="none" w:sz="0" w:space="0" w:color="auto" w:frame="1"/>
          <w:shd w:val="clear" w:color="auto" w:fill="FFFFFF"/>
          <w:lang w:val="uk-UA"/>
        </w:rPr>
      </w:pPr>
      <w:r w:rsidRPr="00EC1ABA">
        <w:rPr>
          <w:rFonts w:ascii="Times New Roman" w:hAnsi="Times New Roman" w:cs="Times New Roman"/>
          <w:b/>
          <w:color w:val="000000" w:themeColor="text1"/>
          <w:sz w:val="28"/>
          <w:szCs w:val="28"/>
          <w:lang w:val="uk-UA"/>
        </w:rPr>
        <w:t>Центр надання адміністративних послуг</w:t>
      </w:r>
    </w:p>
    <w:p w:rsidR="0028386E" w:rsidRPr="00EC1ABA" w:rsidRDefault="0028386E" w:rsidP="0028386E">
      <w:pPr>
        <w:spacing w:after="0" w:line="240" w:lineRule="auto"/>
        <w:ind w:firstLine="567"/>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lang w:val="uk-UA"/>
        </w:rPr>
        <w:t xml:space="preserve">Метою створення та діяльності відділу Центру надання адміністративних послуг це доступність мешканців громади до якісного та своєчасного отримання послуг адміністративного характеру, які визначені Законом України « Про адміністративну процедуру ». </w:t>
      </w:r>
    </w:p>
    <w:p w:rsidR="0028386E" w:rsidRPr="00EC1ABA" w:rsidRDefault="0028386E" w:rsidP="0028386E">
      <w:pPr>
        <w:spacing w:after="0" w:line="240" w:lineRule="auto"/>
        <w:ind w:firstLine="567"/>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lang w:val="uk-UA"/>
        </w:rPr>
        <w:t>На теперішній час мешканці громади можуть отримати послуги адміністративного характеру з напрямку реєстрація та зняття громадян з місця проживання, реєстрації об’єктів нерухомого майна та їх обтяжень та реєстрації юридичних осіб, фізичних осіб-підприємців та громадських формувань.</w:t>
      </w:r>
    </w:p>
    <w:p w:rsidR="0028386E" w:rsidRPr="00EC1ABA" w:rsidRDefault="0028386E" w:rsidP="0028386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Станом на 01.01.2026 року надано послуги з напрямку реєстрації та зняття громадян з місця проживання 886 мешканцям громади, та видано 2944 довідок</w:t>
      </w:r>
      <w:r w:rsidRPr="00EC1ABA">
        <w:rPr>
          <w:rFonts w:ascii="Times New Roman" w:hAnsi="Times New Roman" w:cs="Times New Roman"/>
          <w:color w:val="000000" w:themeColor="text1"/>
          <w:sz w:val="28"/>
          <w:szCs w:val="28"/>
          <w:lang w:val="uk-UA"/>
        </w:rPr>
        <w:t>:</w:t>
      </w:r>
    </w:p>
    <w:p w:rsidR="0028386E" w:rsidRPr="00EC1ABA" w:rsidRDefault="0028386E" w:rsidP="0028386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Кількість заяв про реєстрацію місця проживання – 239;</w:t>
      </w:r>
    </w:p>
    <w:p w:rsidR="0028386E" w:rsidRPr="00EC1ABA" w:rsidRDefault="0028386E" w:rsidP="0028386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Кількість заяв про зняття з реєстрації – 245;</w:t>
      </w:r>
    </w:p>
    <w:p w:rsidR="0028386E" w:rsidRPr="00EC1ABA" w:rsidRDefault="0028386E" w:rsidP="0028386E">
      <w:pPr>
        <w:spacing w:after="0" w:line="240" w:lineRule="auto"/>
        <w:jc w:val="both"/>
        <w:rPr>
          <w:rFonts w:cs="Microsoft Himalaya"/>
          <w:color w:val="000000" w:themeColor="text1"/>
          <w:sz w:val="28"/>
          <w:szCs w:val="28"/>
        </w:rPr>
      </w:pPr>
      <w:r w:rsidRPr="00EC1ABA">
        <w:rPr>
          <w:rFonts w:ascii="Times New Roman" w:hAnsi="Times New Roman" w:cs="Times New Roman"/>
          <w:color w:val="000000" w:themeColor="text1"/>
          <w:sz w:val="28"/>
          <w:szCs w:val="28"/>
        </w:rPr>
        <w:t>Кількість повідомлень в зв’язку зі смерт</w:t>
      </w:r>
      <w:r w:rsidRPr="00EC1ABA">
        <w:rPr>
          <w:rFonts w:cs="Microsoft Himalaya"/>
          <w:color w:val="000000" w:themeColor="text1"/>
          <w:sz w:val="28"/>
          <w:szCs w:val="28"/>
        </w:rPr>
        <w:t xml:space="preserve">ю – </w:t>
      </w:r>
      <w:r w:rsidRPr="00EC1ABA">
        <w:rPr>
          <w:rFonts w:ascii="Times New Roman" w:hAnsi="Times New Roman" w:cs="Times New Roman"/>
          <w:color w:val="000000" w:themeColor="text1"/>
          <w:sz w:val="28"/>
          <w:szCs w:val="28"/>
        </w:rPr>
        <w:t>167;</w:t>
      </w:r>
    </w:p>
    <w:p w:rsidR="0028386E" w:rsidRPr="00EC1ABA" w:rsidRDefault="0028386E" w:rsidP="0028386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Кількість зареєстрованих новонароджених хлопчиків -18;</w:t>
      </w:r>
    </w:p>
    <w:p w:rsidR="0028386E" w:rsidRPr="00EC1ABA" w:rsidRDefault="0028386E" w:rsidP="0028386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Кількість зареєстрованих новонароджених дівчаток – 23;</w:t>
      </w:r>
    </w:p>
    <w:p w:rsidR="0028386E" w:rsidRPr="00EC1ABA" w:rsidRDefault="0028386E" w:rsidP="0028386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Повідомлення про зняття з реєстрації -184;</w:t>
      </w:r>
    </w:p>
    <w:p w:rsidR="0028386E" w:rsidRPr="00EC1ABA" w:rsidRDefault="0028386E" w:rsidP="0028386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Опрацьовано повідомлення по актуалізації даних громадян через портал «ДІЯ»- 648.</w:t>
      </w:r>
    </w:p>
    <w:p w:rsidR="0028386E" w:rsidRPr="00EC1ABA" w:rsidRDefault="0028386E" w:rsidP="0028386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 Опрацьовано запитів від судових органів стосовно підтвердження даних про місце реєстрації громадян у кількості 338 шт.</w:t>
      </w:r>
    </w:p>
    <w:p w:rsidR="0028386E" w:rsidRPr="00EC1ABA" w:rsidRDefault="0028386E" w:rsidP="0028386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Видано витягів з Єдиного державного реєстру ветеранів війни у кількості 5 шт.</w:t>
      </w:r>
    </w:p>
    <w:p w:rsidR="0028386E" w:rsidRPr="00EC1ABA" w:rsidRDefault="0028386E" w:rsidP="0028386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Приймаються заяви по верифікації засобів зв’язку </w:t>
      </w:r>
      <w:r w:rsidRPr="00EC1ABA">
        <w:rPr>
          <w:rFonts w:ascii="Times New Roman" w:hAnsi="Times New Roman" w:cs="Times New Roman"/>
          <w:color w:val="000000" w:themeColor="text1"/>
          <w:sz w:val="28"/>
          <w:szCs w:val="28"/>
          <w:lang w:val="en-US"/>
        </w:rPr>
        <w:t>STARLINK</w:t>
      </w:r>
      <w:r w:rsidRPr="00EC1ABA">
        <w:rPr>
          <w:rFonts w:ascii="Times New Roman" w:hAnsi="Times New Roman" w:cs="Times New Roman"/>
          <w:color w:val="000000" w:themeColor="text1"/>
          <w:sz w:val="28"/>
          <w:szCs w:val="28"/>
        </w:rPr>
        <w:t>.</w:t>
      </w:r>
    </w:p>
    <w:p w:rsidR="0028386E" w:rsidRPr="00EC1ABA" w:rsidRDefault="0028386E" w:rsidP="0028386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Опрацьовано протягом року 338 листів, що стосуються діяльності ЦНАП.</w:t>
      </w:r>
    </w:p>
    <w:p w:rsidR="0028386E" w:rsidRPr="00EC1ABA" w:rsidRDefault="0028386E" w:rsidP="0028386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 Прийнято та опрацьовано 1375 заяв з напрямку реєстрації нерухомого майна та їх обтяжень зареєстровано та 180 заяв з напрямку реєстрації юридичних осіб, фізичних осіб-підприємців та громадських формувань.</w:t>
      </w:r>
    </w:p>
    <w:p w:rsidR="0028386E" w:rsidRPr="00EC1ABA" w:rsidRDefault="0028386E" w:rsidP="0028386E">
      <w:pPr>
        <w:spacing w:after="0" w:line="240" w:lineRule="auto"/>
        <w:ind w:firstLine="36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Залучено коштів до місцевого бюджету в розмірі 243506.30 грн з них:</w:t>
      </w:r>
    </w:p>
    <w:p w:rsidR="0028386E" w:rsidRPr="00EC1ABA" w:rsidRDefault="0028386E" w:rsidP="0028386E">
      <w:pPr>
        <w:pStyle w:val="a7"/>
        <w:numPr>
          <w:ilvl w:val="0"/>
          <w:numId w:val="4"/>
        </w:num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 надходження з напрямку реєстрація та зняттям з місця проживання громадян становлять 17566.30 грн., що на 22,84 % більше від прогнозних показників;</w:t>
      </w:r>
    </w:p>
    <w:p w:rsidR="0028386E" w:rsidRPr="00EC1ABA" w:rsidRDefault="0028386E" w:rsidP="0028386E">
      <w:pPr>
        <w:pStyle w:val="a7"/>
        <w:numPr>
          <w:ilvl w:val="0"/>
          <w:numId w:val="4"/>
        </w:num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надходження з напрямку нерухомого майна становлять 190210,00 грн. що на 35,28% більше від прогнозних показників;</w:t>
      </w:r>
    </w:p>
    <w:p w:rsidR="0028386E" w:rsidRPr="00EC1ABA" w:rsidRDefault="0028386E" w:rsidP="0028386E">
      <w:pPr>
        <w:pStyle w:val="a7"/>
        <w:numPr>
          <w:ilvl w:val="0"/>
          <w:numId w:val="4"/>
        </w:num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 надходження з напрямку реєстрації юридичних осіб, фізичних осіб-підприємців та громадських формувань становлять 35730.00 грн. що на 62,78 % більше від прогнозних показників.</w:t>
      </w:r>
    </w:p>
    <w:p w:rsidR="0028386E" w:rsidRPr="00EC1ABA" w:rsidRDefault="0028386E" w:rsidP="0028386E">
      <w:pPr>
        <w:spacing w:after="0" w:line="240" w:lineRule="auto"/>
        <w:ind w:firstLine="36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У 2025 році проводилася робота з мешканцями громади, які перебувають на військовому обліку. Під час звірки даних громадян, які підлягають військовому обліку на території Костянтинівської сільської гром</w:t>
      </w:r>
      <w:r>
        <w:rPr>
          <w:rFonts w:ascii="Times New Roman" w:hAnsi="Times New Roman" w:cs="Times New Roman"/>
          <w:color w:val="000000" w:themeColor="text1"/>
          <w:sz w:val="28"/>
          <w:szCs w:val="28"/>
        </w:rPr>
        <w:t xml:space="preserve">ади було встановлено 9812 </w:t>
      </w:r>
      <w:r>
        <w:rPr>
          <w:rFonts w:ascii="Times New Roman" w:hAnsi="Times New Roman" w:cs="Times New Roman"/>
          <w:color w:val="000000" w:themeColor="text1"/>
          <w:sz w:val="28"/>
          <w:szCs w:val="28"/>
        </w:rPr>
        <w:lastRenderedPageBreak/>
        <w:t>особи</w:t>
      </w:r>
      <w:r w:rsidRPr="00EC1ABA">
        <w:rPr>
          <w:rFonts w:ascii="Times New Roman" w:hAnsi="Times New Roman" w:cs="Times New Roman"/>
          <w:color w:val="000000" w:themeColor="text1"/>
          <w:sz w:val="28"/>
          <w:szCs w:val="28"/>
        </w:rPr>
        <w:t xml:space="preserve"> військовозобов’язаних. За звітний рік було вручено 96 повісток, до лав Збройних сил України було мобілізовано 102 чоловік. На виконання Закону України «Про військовий обов’язок та військову службу» проводиться робота щодо формування резерву. </w:t>
      </w:r>
    </w:p>
    <w:p w:rsidR="0028386E" w:rsidRPr="00EC1ABA" w:rsidRDefault="0028386E" w:rsidP="0028386E">
      <w:pPr>
        <w:spacing w:after="0" w:line="240" w:lineRule="auto"/>
        <w:ind w:firstLine="36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Проводилася робота, щодо оновлення даних через портал ДІЯ для військовозобов’язаних. Надано послугу 270 мешканцям громади. Також було забезпечено роботу щодо бронювання працівників Костянтинівської сільської ради. Протягом року було забезпечено прийом заяв на відстрочку та отримано позитивний результат по 74 громадянам, який надано відстрочку. </w:t>
      </w:r>
    </w:p>
    <w:p w:rsidR="0028386E" w:rsidRDefault="0028386E" w:rsidP="0028386E">
      <w:pPr>
        <w:spacing w:after="0" w:line="240" w:lineRule="auto"/>
        <w:jc w:val="center"/>
        <w:rPr>
          <w:rFonts w:ascii="Times New Roman" w:hAnsi="Times New Roman" w:cs="Times New Roman"/>
          <w:b/>
          <w:color w:val="000000" w:themeColor="text1"/>
          <w:sz w:val="28"/>
          <w:szCs w:val="28"/>
          <w:lang w:val="uk-UA"/>
        </w:rPr>
      </w:pPr>
    </w:p>
    <w:p w:rsidR="00C8437E" w:rsidRPr="00EC1ABA" w:rsidRDefault="00C8437E" w:rsidP="00C8437E">
      <w:pPr>
        <w:tabs>
          <w:tab w:val="left" w:pos="6465"/>
        </w:tabs>
        <w:spacing w:after="0" w:line="240" w:lineRule="auto"/>
        <w:jc w:val="center"/>
        <w:rPr>
          <w:rFonts w:ascii="Times New Roman" w:hAnsi="Times New Roman" w:cs="Times New Roman"/>
          <w:b/>
          <w:color w:val="000000" w:themeColor="text1"/>
          <w:sz w:val="28"/>
          <w:szCs w:val="28"/>
          <w:lang w:val="uk-UA"/>
        </w:rPr>
      </w:pPr>
      <w:r w:rsidRPr="00EC1ABA">
        <w:rPr>
          <w:rFonts w:ascii="Times New Roman" w:hAnsi="Times New Roman" w:cs="Times New Roman"/>
          <w:b/>
          <w:color w:val="000000" w:themeColor="text1"/>
          <w:sz w:val="28"/>
          <w:szCs w:val="28"/>
          <w:lang w:val="uk-UA"/>
        </w:rPr>
        <w:t>Земельні відносини  та екологія</w:t>
      </w:r>
    </w:p>
    <w:p w:rsidR="00C8437E" w:rsidRPr="00EC1ABA" w:rsidRDefault="00C8437E" w:rsidP="00C8437E">
      <w:pPr>
        <w:spacing w:after="0" w:line="240" w:lineRule="auto"/>
        <w:ind w:firstLine="708"/>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lang w:val="uk-UA"/>
        </w:rPr>
        <w:t>У сучасних умовах ефективне управління земельними ресурсами та об’єктами комунальної власності є одним із ключових напрямів діяльності територіальної громади, що безпосередньо впливає на наповнення місцевого бюджету, раціональне використання майна та сталий розвиток території.</w:t>
      </w:r>
    </w:p>
    <w:p w:rsidR="00C8437E" w:rsidRPr="00EC1ABA" w:rsidRDefault="00C8437E" w:rsidP="00C8437E">
      <w:pPr>
        <w:spacing w:after="0" w:line="240" w:lineRule="auto"/>
        <w:ind w:firstLine="708"/>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lang w:val="uk-UA"/>
        </w:rPr>
        <w:t>На території сільської ради всі землі сільськогосподарського призначення використовуються в повній мірі і дають вагомий внесок в наповнення місцевого бюджету сільської ради.</w:t>
      </w:r>
    </w:p>
    <w:p w:rsidR="00C8437E" w:rsidRPr="00EC1ABA" w:rsidRDefault="00C8437E" w:rsidP="00C8437E">
      <w:pPr>
        <w:pStyle w:val="a7"/>
        <w:ind w:left="0" w:firstLine="708"/>
        <w:jc w:val="both"/>
        <w:rPr>
          <w:rFonts w:ascii="Times New Roman" w:hAnsi="Times New Roman"/>
          <w:color w:val="000000" w:themeColor="text1"/>
          <w:sz w:val="28"/>
          <w:szCs w:val="28"/>
          <w:highlight w:val="white"/>
        </w:rPr>
      </w:pPr>
      <w:r w:rsidRPr="00EC1ABA">
        <w:rPr>
          <w:rFonts w:ascii="Times New Roman" w:hAnsi="Times New Roman"/>
          <w:color w:val="000000" w:themeColor="text1"/>
          <w:sz w:val="28"/>
          <w:szCs w:val="28"/>
          <w:highlight w:val="white"/>
        </w:rPr>
        <w:t>Проведено інвентаризацію договорів</w:t>
      </w:r>
      <w:r w:rsidRPr="00EC1ABA">
        <w:rPr>
          <w:rFonts w:ascii="Times New Roman" w:hAnsi="Times New Roman" w:cs="Times New Roman"/>
          <w:color w:val="000000" w:themeColor="text1"/>
          <w:sz w:val="28"/>
          <w:szCs w:val="28"/>
        </w:rPr>
        <w:t xml:space="preserve"> оренди землі на території Костянтинівської </w:t>
      </w:r>
      <w:r w:rsidRPr="00EC1ABA">
        <w:rPr>
          <w:rFonts w:ascii="Times New Roman" w:hAnsi="Times New Roman"/>
          <w:color w:val="000000" w:themeColor="text1"/>
          <w:sz w:val="28"/>
          <w:szCs w:val="28"/>
          <w:highlight w:val="white"/>
        </w:rPr>
        <w:t>сільської ради. Укладено 7 договорів оренди, укладено 6 додаткових угод про зміни і доповнення на земельні ділянки усіх категорій з відсотковою ставкою орендної плати та припинено дію 1 договору оренди земельної ділянки шляхом розірвання.</w:t>
      </w:r>
    </w:p>
    <w:p w:rsidR="00C8437E" w:rsidRPr="00EC1ABA" w:rsidRDefault="00C8437E" w:rsidP="00C8437E">
      <w:pPr>
        <w:pStyle w:val="a7"/>
        <w:ind w:left="0" w:firstLine="708"/>
        <w:jc w:val="both"/>
        <w:rPr>
          <w:rFonts w:ascii="Times New Roman" w:hAnsi="Times New Roman"/>
          <w:color w:val="000000" w:themeColor="text1"/>
          <w:sz w:val="28"/>
          <w:szCs w:val="28"/>
          <w:highlight w:val="white"/>
        </w:rPr>
      </w:pPr>
      <w:r w:rsidRPr="00EC1ABA">
        <w:rPr>
          <w:rFonts w:ascii="Times New Roman" w:hAnsi="Times New Roman"/>
          <w:color w:val="000000" w:themeColor="text1"/>
          <w:sz w:val="28"/>
          <w:szCs w:val="28"/>
        </w:rPr>
        <w:t>Здій</w:t>
      </w:r>
      <w:r w:rsidRPr="00EC1ABA">
        <w:rPr>
          <w:rFonts w:ascii="Times New Roman" w:hAnsi="Times New Roman"/>
          <w:color w:val="000000" w:themeColor="text1"/>
          <w:sz w:val="28"/>
          <w:szCs w:val="28"/>
          <w:highlight w:val="white"/>
        </w:rPr>
        <w:t>снено перерахунок нормативної грошової оцінки всіх земельних ділянок, які перебувають у користуванні на умовах оренди та орендної плати відповідно до коефіцієнтів індексації. Проведено моніторинг розрахунків землекористувачами за оренду земель комунальної власності. В результаті цієї роботи до місцевого бюджету Костянтинівської сільської ради від фізичних осіб надійшло 1212369,00 грн (що на 191862,53 грн більше від попереднього звітного періоду), юридичних осіб – 10550781,79 грн (що на 1185288,33 грн. більше за попередній період).</w:t>
      </w:r>
    </w:p>
    <w:p w:rsidR="00C8437E" w:rsidRPr="00EC1ABA" w:rsidRDefault="00C8437E" w:rsidP="00C8437E">
      <w:pPr>
        <w:pStyle w:val="a7"/>
        <w:ind w:left="0" w:firstLine="708"/>
        <w:jc w:val="both"/>
        <w:rPr>
          <w:rFonts w:ascii="Times New Roman" w:hAnsi="Times New Roman"/>
          <w:color w:val="000000" w:themeColor="text1"/>
          <w:sz w:val="28"/>
          <w:szCs w:val="28"/>
          <w:highlight w:val="white"/>
        </w:rPr>
      </w:pPr>
      <w:r w:rsidRPr="00EC1ABA">
        <w:rPr>
          <w:rFonts w:ascii="Times New Roman" w:hAnsi="Times New Roman"/>
          <w:color w:val="000000" w:themeColor="text1"/>
          <w:sz w:val="28"/>
          <w:szCs w:val="28"/>
          <w:highlight w:val="white"/>
        </w:rPr>
        <w:t>Протягом року обстежено 20 земельних ділянок на предмет погодження меж комунальної власності та використання земель.</w:t>
      </w:r>
    </w:p>
    <w:p w:rsidR="00C8437E" w:rsidRPr="00EC1ABA" w:rsidRDefault="00C8437E" w:rsidP="00C8437E">
      <w:pPr>
        <w:pStyle w:val="a7"/>
        <w:ind w:left="0" w:firstLine="708"/>
        <w:jc w:val="both"/>
        <w:rPr>
          <w:rFonts w:ascii="Times New Roman" w:hAnsi="Times New Roman"/>
          <w:color w:val="000000" w:themeColor="text1"/>
          <w:sz w:val="28"/>
          <w:szCs w:val="28"/>
        </w:rPr>
      </w:pPr>
      <w:r w:rsidRPr="00EC1ABA">
        <w:rPr>
          <w:rFonts w:ascii="Times New Roman" w:hAnsi="Times New Roman"/>
          <w:color w:val="000000" w:themeColor="text1"/>
          <w:sz w:val="28"/>
          <w:szCs w:val="28"/>
        </w:rPr>
        <w:t xml:space="preserve">Проведено аналіз використання земельних ділянок з порушенням земельного законодавства. За результатами комісією обстежено 42 земельні ділянки, укладено 30 договорів про відшкодування збитків, відповідно надійшло </w:t>
      </w:r>
      <w:proofErr w:type="gramStart"/>
      <w:r w:rsidRPr="00EC1ABA">
        <w:rPr>
          <w:rFonts w:ascii="Times New Roman" w:hAnsi="Times New Roman"/>
          <w:color w:val="000000" w:themeColor="text1"/>
          <w:sz w:val="28"/>
          <w:szCs w:val="28"/>
        </w:rPr>
        <w:t>до бюджету</w:t>
      </w:r>
      <w:proofErr w:type="gramEnd"/>
      <w:r w:rsidRPr="00EC1ABA">
        <w:rPr>
          <w:rFonts w:ascii="Times New Roman" w:hAnsi="Times New Roman"/>
          <w:color w:val="000000" w:themeColor="text1"/>
          <w:sz w:val="28"/>
          <w:szCs w:val="28"/>
        </w:rPr>
        <w:t xml:space="preserve"> сільської ради коштів у сумі 353143,08 грн. На базі проведеного аудиту земель Костянтинівської сільської ради постійно проводиться моніторинг стану використання земель.</w:t>
      </w:r>
    </w:p>
    <w:p w:rsidR="00C8437E" w:rsidRPr="00EC1ABA" w:rsidRDefault="00C8437E" w:rsidP="00C8437E">
      <w:pPr>
        <w:pStyle w:val="a7"/>
        <w:ind w:left="0" w:firstLine="708"/>
        <w:jc w:val="both"/>
        <w:rPr>
          <w:rFonts w:ascii="Times New Roman" w:hAnsi="Times New Roman"/>
          <w:color w:val="000000" w:themeColor="text1"/>
          <w:sz w:val="28"/>
          <w:szCs w:val="28"/>
        </w:rPr>
      </w:pPr>
      <w:r w:rsidRPr="00EC1ABA">
        <w:rPr>
          <w:rFonts w:ascii="Times New Roman" w:hAnsi="Times New Roman"/>
          <w:color w:val="000000" w:themeColor="text1"/>
          <w:sz w:val="28"/>
          <w:szCs w:val="28"/>
        </w:rPr>
        <w:t>Здійснено розгляд 69 клопотань, які надійшли від фізичних та юридичних осіб, відповідно підготовлено 69 проектів рішень до розгляду на пленарних засіданнях сесії.</w:t>
      </w:r>
    </w:p>
    <w:p w:rsidR="00C8437E" w:rsidRPr="00EC1ABA" w:rsidRDefault="00C8437E" w:rsidP="00C8437E">
      <w:pPr>
        <w:pStyle w:val="a7"/>
        <w:ind w:left="0" w:firstLine="708"/>
        <w:jc w:val="both"/>
        <w:rPr>
          <w:rFonts w:ascii="Times New Roman" w:hAnsi="Times New Roman"/>
          <w:color w:val="000000" w:themeColor="text1"/>
          <w:sz w:val="28"/>
          <w:szCs w:val="28"/>
          <w:highlight w:val="white"/>
        </w:rPr>
      </w:pPr>
      <w:r w:rsidRPr="00EC1ABA">
        <w:rPr>
          <w:rFonts w:ascii="Times New Roman" w:hAnsi="Times New Roman"/>
          <w:color w:val="000000" w:themeColor="text1"/>
          <w:sz w:val="28"/>
          <w:szCs w:val="28"/>
          <w:highlight w:val="white"/>
        </w:rPr>
        <w:lastRenderedPageBreak/>
        <w:t xml:space="preserve">Проведено інвентаризацію земельних ділянок приватної форми власності на території Костянтинівської сільської ради для нарахування податків і зборів за користування землею. </w:t>
      </w:r>
    </w:p>
    <w:p w:rsidR="00C8437E" w:rsidRPr="00EC1ABA" w:rsidRDefault="00C8437E" w:rsidP="00C8437E">
      <w:pPr>
        <w:pStyle w:val="a7"/>
        <w:ind w:left="0" w:firstLine="708"/>
        <w:jc w:val="both"/>
        <w:rPr>
          <w:rFonts w:ascii="Times New Roman" w:hAnsi="Times New Roman"/>
          <w:color w:val="000000" w:themeColor="text1"/>
          <w:sz w:val="28"/>
          <w:szCs w:val="28"/>
          <w:highlight w:val="white"/>
        </w:rPr>
      </w:pPr>
      <w:r w:rsidRPr="00EC1ABA">
        <w:rPr>
          <w:rFonts w:ascii="Times New Roman" w:hAnsi="Times New Roman"/>
          <w:color w:val="000000" w:themeColor="text1"/>
          <w:sz w:val="28"/>
          <w:szCs w:val="28"/>
          <w:highlight w:val="white"/>
        </w:rPr>
        <w:t>Здійснюється моніторинг та контроль за стихійними сміттєзвалищами, контроль за їх ліквідацією. Проведено рекультивацію земельної ділянки під сміттєзвалищем в с. Костянтинівка.</w:t>
      </w:r>
    </w:p>
    <w:p w:rsidR="00C8437E" w:rsidRPr="00EC1ABA" w:rsidRDefault="00C8437E" w:rsidP="00C8437E">
      <w:pPr>
        <w:pStyle w:val="a7"/>
        <w:ind w:left="0" w:firstLine="708"/>
        <w:jc w:val="both"/>
        <w:rPr>
          <w:rFonts w:ascii="Times New Roman" w:hAnsi="Times New Roman"/>
          <w:color w:val="000000" w:themeColor="text1"/>
          <w:sz w:val="28"/>
          <w:szCs w:val="28"/>
          <w:highlight w:val="white"/>
        </w:rPr>
      </w:pPr>
      <w:r w:rsidRPr="00EC1ABA">
        <w:rPr>
          <w:rFonts w:ascii="Times New Roman" w:hAnsi="Times New Roman"/>
          <w:color w:val="000000" w:themeColor="text1"/>
          <w:sz w:val="28"/>
          <w:szCs w:val="28"/>
          <w:highlight w:val="white"/>
        </w:rPr>
        <w:t>Проведено інвентаризацію та виготовлено технічні паспорти гідротехнічних споруд які  розташовані на території Костянтинівської громади (7 об’єктів).</w:t>
      </w:r>
    </w:p>
    <w:p w:rsidR="00C8437E" w:rsidRPr="00EC1ABA" w:rsidRDefault="00C8437E" w:rsidP="00C8437E">
      <w:pPr>
        <w:pStyle w:val="a7"/>
        <w:ind w:left="0" w:firstLine="708"/>
        <w:jc w:val="both"/>
        <w:rPr>
          <w:rFonts w:ascii="Times New Roman" w:hAnsi="Times New Roman"/>
          <w:color w:val="000000" w:themeColor="text1"/>
          <w:sz w:val="28"/>
          <w:szCs w:val="28"/>
          <w:highlight w:val="white"/>
        </w:rPr>
      </w:pPr>
      <w:r w:rsidRPr="00EC1ABA">
        <w:rPr>
          <w:rFonts w:ascii="Times New Roman" w:hAnsi="Times New Roman"/>
          <w:color w:val="000000" w:themeColor="text1"/>
          <w:sz w:val="28"/>
          <w:szCs w:val="28"/>
          <w:highlight w:val="white"/>
        </w:rPr>
        <w:t>Проведено роботу щодо проведення інвентаризації земельних ділянок під артезіанськими свердловинами на території громади та розроблено технічну документацію із землеустрою щодо інвентаризації земельних ділянок комунальної власності під об’єктами технічної інфраструктури (свердловини підземного забору води) в селах: Себине, Кандибине, Новоматвіївське.</w:t>
      </w:r>
    </w:p>
    <w:p w:rsidR="00C8437E" w:rsidRPr="00EC1ABA" w:rsidRDefault="00C8437E" w:rsidP="00C8437E">
      <w:pPr>
        <w:pStyle w:val="a7"/>
        <w:ind w:left="0" w:firstLine="708"/>
        <w:jc w:val="both"/>
        <w:rPr>
          <w:rFonts w:ascii="Times New Roman" w:hAnsi="Times New Roman" w:cs="Times New Roman"/>
          <w:color w:val="000000" w:themeColor="text1"/>
          <w:sz w:val="28"/>
          <w:szCs w:val="28"/>
          <w:shd w:val="clear" w:color="auto" w:fill="FDFDFD"/>
        </w:rPr>
      </w:pPr>
      <w:r w:rsidRPr="00EC1ABA">
        <w:rPr>
          <w:rFonts w:ascii="Times New Roman" w:hAnsi="Times New Roman" w:cs="Times New Roman"/>
          <w:color w:val="000000" w:themeColor="text1"/>
          <w:sz w:val="28"/>
          <w:szCs w:val="28"/>
          <w:shd w:val="clear" w:color="auto" w:fill="FDFDFD"/>
        </w:rPr>
        <w:t xml:space="preserve">Проведено роботи з верифікації вулиць та адрес у Єдиному державному реєстрі адрес (ЄДРА). </w:t>
      </w:r>
    </w:p>
    <w:p w:rsidR="00C8437E" w:rsidRPr="00EC1ABA" w:rsidRDefault="00C8437E" w:rsidP="00C8437E">
      <w:pPr>
        <w:pStyle w:val="a7"/>
        <w:ind w:left="0" w:firstLine="708"/>
        <w:jc w:val="both"/>
        <w:rPr>
          <w:rFonts w:ascii="Times New Roman" w:eastAsia="Times New Roman" w:hAnsi="Times New Roman" w:cs="Times New Roman"/>
          <w:color w:val="000000" w:themeColor="text1"/>
          <w:sz w:val="28"/>
          <w:szCs w:val="28"/>
          <w:bdr w:val="none" w:sz="0" w:space="0" w:color="auto" w:frame="1"/>
          <w:lang w:eastAsia="ru-RU"/>
        </w:rPr>
      </w:pPr>
      <w:r w:rsidRPr="00EC1ABA">
        <w:rPr>
          <w:rFonts w:ascii="Times New Roman" w:hAnsi="Times New Roman" w:cs="Times New Roman"/>
          <w:color w:val="000000" w:themeColor="text1"/>
          <w:sz w:val="28"/>
          <w:szCs w:val="28"/>
          <w:shd w:val="clear" w:color="auto" w:fill="FDFDFD"/>
        </w:rPr>
        <w:t xml:space="preserve">Розпочали підготовчий етап </w:t>
      </w:r>
      <w:r w:rsidRPr="00EC1ABA">
        <w:rPr>
          <w:rFonts w:ascii="Times New Roman" w:hAnsi="Times New Roman" w:cs="Times New Roman"/>
          <w:color w:val="000000" w:themeColor="text1"/>
          <w:sz w:val="28"/>
          <w:szCs w:val="28"/>
          <w:highlight w:val="white"/>
        </w:rPr>
        <w:t>щодо розробки детального плану території для зміни цільового призначення земельної ділянки.</w:t>
      </w:r>
      <w:r w:rsidRPr="00EC1ABA">
        <w:rPr>
          <w:rFonts w:ascii="Times New Roman" w:eastAsia="Times New Roman" w:hAnsi="Times New Roman" w:cs="Times New Roman"/>
          <w:color w:val="000000" w:themeColor="text1"/>
          <w:sz w:val="28"/>
          <w:szCs w:val="21"/>
          <w:lang w:eastAsia="ru-RU"/>
        </w:rPr>
        <w:t> </w:t>
      </w:r>
    </w:p>
    <w:p w:rsidR="00C8437E" w:rsidRDefault="00C8437E" w:rsidP="00C8437E">
      <w:pPr>
        <w:pStyle w:val="a7"/>
        <w:spacing w:after="0" w:line="240" w:lineRule="auto"/>
        <w:ind w:left="0"/>
        <w:jc w:val="center"/>
        <w:rPr>
          <w:rFonts w:ascii="Times New Roman" w:hAnsi="Times New Roman" w:cs="Times New Roman"/>
          <w:b/>
          <w:color w:val="000000" w:themeColor="text1"/>
          <w:sz w:val="28"/>
          <w:szCs w:val="28"/>
          <w:lang w:val="uk-UA"/>
        </w:rPr>
      </w:pPr>
    </w:p>
    <w:p w:rsidR="00C8437E" w:rsidRPr="00EC1ABA" w:rsidRDefault="00C8437E" w:rsidP="00C8437E">
      <w:pPr>
        <w:pStyle w:val="a7"/>
        <w:spacing w:after="0" w:line="240" w:lineRule="auto"/>
        <w:ind w:left="0"/>
        <w:jc w:val="center"/>
        <w:rPr>
          <w:rFonts w:ascii="Times New Roman" w:hAnsi="Times New Roman" w:cs="Times New Roman"/>
          <w:b/>
          <w:color w:val="000000" w:themeColor="text1"/>
          <w:sz w:val="28"/>
          <w:szCs w:val="28"/>
          <w:lang w:val="uk-UA"/>
        </w:rPr>
      </w:pPr>
      <w:r w:rsidRPr="00EC1ABA">
        <w:rPr>
          <w:rFonts w:ascii="Times New Roman" w:hAnsi="Times New Roman" w:cs="Times New Roman"/>
          <w:b/>
          <w:color w:val="000000" w:themeColor="text1"/>
          <w:sz w:val="28"/>
          <w:szCs w:val="28"/>
          <w:lang w:val="uk-UA"/>
        </w:rPr>
        <w:t>Сільське господарство</w:t>
      </w:r>
    </w:p>
    <w:p w:rsidR="00C8437E" w:rsidRPr="00EC1ABA" w:rsidRDefault="00C8437E" w:rsidP="00C8437E">
      <w:pPr>
        <w:pStyle w:val="a3"/>
        <w:spacing w:before="0" w:beforeAutospacing="0" w:after="0" w:afterAutospacing="0"/>
        <w:jc w:val="both"/>
        <w:rPr>
          <w:color w:val="000000" w:themeColor="text1"/>
          <w:sz w:val="28"/>
          <w:szCs w:val="28"/>
          <w:lang w:val="uk-UA" w:eastAsia="uk-UA"/>
        </w:rPr>
      </w:pPr>
      <w:r w:rsidRPr="00EC1ABA">
        <w:rPr>
          <w:rFonts w:ascii="Arial" w:hAnsi="Arial" w:cs="Arial"/>
          <w:color w:val="000000" w:themeColor="text1"/>
          <w:sz w:val="21"/>
          <w:szCs w:val="21"/>
          <w:bdr w:val="none" w:sz="0" w:space="0" w:color="auto" w:frame="1"/>
          <w:shd w:val="clear" w:color="auto" w:fill="FFFFFF"/>
          <w:lang w:eastAsia="uk-UA"/>
        </w:rPr>
        <w:tab/>
      </w:r>
      <w:r w:rsidRPr="00EC1ABA">
        <w:rPr>
          <w:color w:val="000000" w:themeColor="text1"/>
          <w:sz w:val="28"/>
          <w:szCs w:val="28"/>
          <w:lang w:val="uk-UA" w:eastAsia="uk-UA"/>
        </w:rPr>
        <w:t xml:space="preserve">В умовах воєнного стану ми продовжуємо працювати й розвиватися в умовах воєнного стану, щодня адаптуючись до нових викликів. Вагомий внесок у згуртованість </w:t>
      </w:r>
      <w:r w:rsidRPr="00EC1ABA">
        <w:rPr>
          <w:bCs/>
          <w:color w:val="000000" w:themeColor="text1"/>
          <w:sz w:val="28"/>
          <w:szCs w:val="28"/>
          <w:lang w:val="uk-UA" w:eastAsia="uk-UA"/>
        </w:rPr>
        <w:t>громади</w:t>
      </w:r>
      <w:r w:rsidRPr="00EC1ABA">
        <w:rPr>
          <w:color w:val="000000" w:themeColor="text1"/>
          <w:sz w:val="28"/>
          <w:szCs w:val="28"/>
          <w:lang w:val="uk-UA" w:eastAsia="uk-UA"/>
        </w:rPr>
        <w:t xml:space="preserve"> зробили підприємці та сільгоспвиробники, які здійснюють діяльність на території Костянтинівської сільської ради.</w:t>
      </w:r>
    </w:p>
    <w:p w:rsidR="00C8437E" w:rsidRPr="00EC1ABA" w:rsidRDefault="00C8437E" w:rsidP="00C8437E">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EC1ABA">
        <w:rPr>
          <w:rFonts w:ascii="Times New Roman" w:eastAsia="Times New Roman" w:hAnsi="Times New Roman" w:cs="Times New Roman"/>
          <w:color w:val="000000" w:themeColor="text1"/>
          <w:sz w:val="28"/>
          <w:szCs w:val="28"/>
          <w:lang w:val="uk-UA" w:eastAsia="uk-UA"/>
        </w:rPr>
        <w:t>Завдяки їхній відповідальності та своєчасній сплаті податків нам вдалося зберегти стабільні надходження до бюджету громади та уникнути його скорочення. Це дало можливість забезпечувати безперебійну роботу всіх сфер життєдіяльності, надавати необхідну підтримку військовим підрозділам, які боронять країну на Сході та Півдні, та оперативно реагувати на виклики сьогодення.</w:t>
      </w:r>
    </w:p>
    <w:p w:rsidR="00C8437E" w:rsidRPr="00EC1ABA" w:rsidRDefault="00C8437E" w:rsidP="00C8437E">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EC1ABA">
        <w:rPr>
          <w:rFonts w:ascii="Times New Roman" w:eastAsia="Times New Roman" w:hAnsi="Times New Roman" w:cs="Times New Roman"/>
          <w:color w:val="000000" w:themeColor="text1"/>
          <w:sz w:val="28"/>
          <w:szCs w:val="28"/>
          <w:lang w:val="uk-UA" w:eastAsia="uk-UA"/>
        </w:rPr>
        <w:t>Саме така взаємна підтримка, єдність і відповідальність дозволили громаді гідно вистояти в умовах війни.</w:t>
      </w:r>
    </w:p>
    <w:p w:rsidR="00C8437E" w:rsidRPr="00EC1ABA" w:rsidRDefault="00C8437E" w:rsidP="00C8437E">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EC1ABA">
        <w:rPr>
          <w:rFonts w:ascii="Times New Roman" w:eastAsia="Times New Roman" w:hAnsi="Times New Roman" w:cs="Times New Roman"/>
          <w:color w:val="000000" w:themeColor="text1"/>
          <w:sz w:val="28"/>
          <w:szCs w:val="28"/>
          <w:lang w:val="uk-UA" w:eastAsia="uk-UA"/>
        </w:rPr>
        <w:t>Щиро дякую кожному з вас за підтримку, небайдужість і людяність. За розуміння й співчуття до тих, хто переживає втрати й випробування. Адже за кожною цифрою стоять долі конкретних людей, їхні життя та їхній біль.</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lang w:val="uk-UA"/>
        </w:rPr>
        <w:t xml:space="preserve">На території Костянтинівської територіальної громади проводять свою діяльність 114 сільськогосподарських суб’єкта господарювання. З осені 2025 року під урожай 2026 року було посіяно  10,8 тис.га озимих зернових культур, крім того ріпаку 2,5 тис.га. </w:t>
      </w:r>
    </w:p>
    <w:p w:rsidR="00C8437E" w:rsidRPr="00EC1ABA" w:rsidRDefault="00C8437E" w:rsidP="00C8437E">
      <w:pPr>
        <w:spacing w:after="0" w:line="240" w:lineRule="auto"/>
        <w:ind w:firstLine="54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На кінець 2025 року зібрано ранніх зернових на площі 14,8 тис. га, валовий збір 37,2 </w:t>
      </w:r>
      <w:proofErr w:type="gramStart"/>
      <w:r w:rsidRPr="00EC1ABA">
        <w:rPr>
          <w:rFonts w:ascii="Times New Roman" w:hAnsi="Times New Roman" w:cs="Times New Roman"/>
          <w:color w:val="000000" w:themeColor="text1"/>
          <w:sz w:val="28"/>
          <w:szCs w:val="28"/>
        </w:rPr>
        <w:t>тис.тонн</w:t>
      </w:r>
      <w:proofErr w:type="gramEnd"/>
      <w:r w:rsidRPr="00EC1ABA">
        <w:rPr>
          <w:rFonts w:ascii="Times New Roman" w:hAnsi="Times New Roman" w:cs="Times New Roman"/>
          <w:color w:val="000000" w:themeColor="text1"/>
          <w:sz w:val="28"/>
          <w:szCs w:val="28"/>
        </w:rPr>
        <w:t>, середня урожайність 25,1 ц/га. З них:</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 озимої пшениці – 8,9 </w:t>
      </w:r>
      <w:proofErr w:type="gramStart"/>
      <w:r w:rsidRPr="00EC1ABA">
        <w:rPr>
          <w:rFonts w:ascii="Times New Roman" w:hAnsi="Times New Roman" w:cs="Times New Roman"/>
          <w:color w:val="000000" w:themeColor="text1"/>
          <w:sz w:val="28"/>
          <w:szCs w:val="28"/>
        </w:rPr>
        <w:t>тис.га</w:t>
      </w:r>
      <w:proofErr w:type="gramEnd"/>
      <w:r w:rsidRPr="00EC1ABA">
        <w:rPr>
          <w:rFonts w:ascii="Times New Roman" w:hAnsi="Times New Roman" w:cs="Times New Roman"/>
          <w:color w:val="000000" w:themeColor="text1"/>
          <w:sz w:val="28"/>
          <w:szCs w:val="28"/>
        </w:rPr>
        <w:t>, валовий збір 21,6 тис.тонн, урожайність 24,3 ц/га;</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 озимого ячменю – 3,4 </w:t>
      </w:r>
      <w:proofErr w:type="gramStart"/>
      <w:r w:rsidRPr="00EC1ABA">
        <w:rPr>
          <w:rFonts w:ascii="Times New Roman" w:hAnsi="Times New Roman" w:cs="Times New Roman"/>
          <w:color w:val="000000" w:themeColor="text1"/>
          <w:sz w:val="28"/>
          <w:szCs w:val="28"/>
        </w:rPr>
        <w:t>тис.га</w:t>
      </w:r>
      <w:proofErr w:type="gramEnd"/>
      <w:r w:rsidRPr="00EC1ABA">
        <w:rPr>
          <w:rFonts w:ascii="Times New Roman" w:hAnsi="Times New Roman" w:cs="Times New Roman"/>
          <w:color w:val="000000" w:themeColor="text1"/>
          <w:sz w:val="28"/>
          <w:szCs w:val="28"/>
        </w:rPr>
        <w:t>, валовий збір 9,2 тис.тонн, урожайність 27,0 ц/га;</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 ярої пшениці – 1,3 тис. га, валовий збір 3,2 </w:t>
      </w:r>
      <w:proofErr w:type="gramStart"/>
      <w:r w:rsidRPr="00EC1ABA">
        <w:rPr>
          <w:rFonts w:ascii="Times New Roman" w:hAnsi="Times New Roman" w:cs="Times New Roman"/>
          <w:color w:val="000000" w:themeColor="text1"/>
          <w:sz w:val="28"/>
          <w:szCs w:val="28"/>
        </w:rPr>
        <w:t>тис.тонн</w:t>
      </w:r>
      <w:proofErr w:type="gramEnd"/>
      <w:r w:rsidRPr="00EC1ABA">
        <w:rPr>
          <w:rFonts w:ascii="Times New Roman" w:hAnsi="Times New Roman" w:cs="Times New Roman"/>
          <w:color w:val="000000" w:themeColor="text1"/>
          <w:sz w:val="28"/>
          <w:szCs w:val="28"/>
        </w:rPr>
        <w:t>, урожайність 24,6 ц/га;</w:t>
      </w:r>
    </w:p>
    <w:p w:rsidR="00C8437E" w:rsidRPr="00EC1ABA" w:rsidRDefault="00C8437E" w:rsidP="00C8437E">
      <w:pPr>
        <w:spacing w:after="0" w:line="240" w:lineRule="auto"/>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lastRenderedPageBreak/>
        <w:t xml:space="preserve">- ярого ячменю – 1,2 </w:t>
      </w:r>
      <w:proofErr w:type="gramStart"/>
      <w:r w:rsidRPr="00EC1ABA">
        <w:rPr>
          <w:rFonts w:ascii="Times New Roman" w:hAnsi="Times New Roman" w:cs="Times New Roman"/>
          <w:color w:val="000000" w:themeColor="text1"/>
          <w:sz w:val="28"/>
          <w:szCs w:val="28"/>
        </w:rPr>
        <w:t>тис.га</w:t>
      </w:r>
      <w:proofErr w:type="gramEnd"/>
      <w:r w:rsidRPr="00EC1ABA">
        <w:rPr>
          <w:rFonts w:ascii="Times New Roman" w:hAnsi="Times New Roman" w:cs="Times New Roman"/>
          <w:color w:val="000000" w:themeColor="text1"/>
          <w:sz w:val="28"/>
          <w:szCs w:val="28"/>
        </w:rPr>
        <w:t>, валовий збір 3,2 тис.тонн, урожайність 26,7 ц/га.</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Зібрано технічних культур на площі 7,3 тис.га. валовий збір 6,7 тис. </w:t>
      </w:r>
      <w:proofErr w:type="gramStart"/>
      <w:r w:rsidRPr="00EC1ABA">
        <w:rPr>
          <w:rFonts w:ascii="Times New Roman" w:hAnsi="Times New Roman" w:cs="Times New Roman"/>
          <w:color w:val="000000" w:themeColor="text1"/>
          <w:sz w:val="28"/>
          <w:szCs w:val="28"/>
        </w:rPr>
        <w:t>тонн,середня</w:t>
      </w:r>
      <w:proofErr w:type="gramEnd"/>
      <w:r w:rsidRPr="00EC1ABA">
        <w:rPr>
          <w:rFonts w:ascii="Times New Roman" w:hAnsi="Times New Roman" w:cs="Times New Roman"/>
          <w:color w:val="000000" w:themeColor="text1"/>
          <w:sz w:val="28"/>
          <w:szCs w:val="28"/>
        </w:rPr>
        <w:t xml:space="preserve"> урожайність 9,2 ц/га. З них:</w:t>
      </w:r>
    </w:p>
    <w:p w:rsidR="00C8437E" w:rsidRPr="00EC1ABA" w:rsidRDefault="00C8437E" w:rsidP="00C8437E">
      <w:pPr>
        <w:numPr>
          <w:ilvl w:val="0"/>
          <w:numId w:val="3"/>
        </w:numPr>
        <w:tabs>
          <w:tab w:val="clear" w:pos="4680"/>
          <w:tab w:val="num" w:pos="284"/>
        </w:tabs>
        <w:spacing w:after="0" w:line="240" w:lineRule="auto"/>
        <w:ind w:left="0" w:firstLine="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озимого ріпаку – 2,3 </w:t>
      </w:r>
      <w:proofErr w:type="gramStart"/>
      <w:r w:rsidRPr="00EC1ABA">
        <w:rPr>
          <w:rFonts w:ascii="Times New Roman" w:hAnsi="Times New Roman" w:cs="Times New Roman"/>
          <w:color w:val="000000" w:themeColor="text1"/>
          <w:sz w:val="28"/>
          <w:szCs w:val="28"/>
        </w:rPr>
        <w:t>тис.га</w:t>
      </w:r>
      <w:proofErr w:type="gramEnd"/>
      <w:r w:rsidRPr="00EC1ABA">
        <w:rPr>
          <w:rFonts w:ascii="Times New Roman" w:hAnsi="Times New Roman" w:cs="Times New Roman"/>
          <w:color w:val="000000" w:themeColor="text1"/>
          <w:sz w:val="28"/>
          <w:szCs w:val="28"/>
        </w:rPr>
        <w:t>, валовий збір 5,2 тис.тонн, урожайність 22,8 ц/га;</w:t>
      </w:r>
    </w:p>
    <w:p w:rsidR="00C8437E" w:rsidRPr="00EC1ABA" w:rsidRDefault="00C8437E" w:rsidP="00C8437E">
      <w:pPr>
        <w:pStyle w:val="a7"/>
        <w:numPr>
          <w:ilvl w:val="0"/>
          <w:numId w:val="3"/>
        </w:numPr>
        <w:tabs>
          <w:tab w:val="clear" w:pos="4680"/>
        </w:tabs>
        <w:spacing w:after="0" w:line="240" w:lineRule="auto"/>
        <w:ind w:left="284" w:hanging="284"/>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соняшнику – 5,0 </w:t>
      </w:r>
      <w:proofErr w:type="gramStart"/>
      <w:r w:rsidRPr="00EC1ABA">
        <w:rPr>
          <w:rFonts w:ascii="Times New Roman" w:hAnsi="Times New Roman" w:cs="Times New Roman"/>
          <w:color w:val="000000" w:themeColor="text1"/>
          <w:sz w:val="28"/>
          <w:szCs w:val="28"/>
        </w:rPr>
        <w:t>тис.га</w:t>
      </w:r>
      <w:proofErr w:type="gramEnd"/>
      <w:r w:rsidRPr="00EC1ABA">
        <w:rPr>
          <w:rFonts w:ascii="Times New Roman" w:hAnsi="Times New Roman" w:cs="Times New Roman"/>
          <w:color w:val="000000" w:themeColor="text1"/>
          <w:sz w:val="28"/>
          <w:szCs w:val="28"/>
        </w:rPr>
        <w:t xml:space="preserve"> , валовий збір 1,5 тис.тонн, урожайність 3,0 ц/га.</w:t>
      </w:r>
    </w:p>
    <w:p w:rsidR="00C8437E" w:rsidRPr="00EC1ABA" w:rsidRDefault="00C8437E" w:rsidP="00C8437E">
      <w:pPr>
        <w:spacing w:after="0" w:line="240" w:lineRule="auto"/>
        <w:ind w:firstLine="708"/>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У зв’язку з тривалими несприятливими погодними умовами, зокрема посухою, зафіксовано загибель та пошкодження посівів соняшнику у сільськогосподарських підприємствах усіх форм власності.</w:t>
      </w:r>
    </w:p>
    <w:p w:rsidR="00C8437E" w:rsidRPr="00EC1ABA" w:rsidRDefault="00C8437E" w:rsidP="00C8437E">
      <w:pPr>
        <w:spacing w:after="0" w:line="240" w:lineRule="auto"/>
        <w:ind w:firstLine="708"/>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rPr>
        <w:t>З метою визначення фактичного стану посівів та оцінки завданих збитків проводились виїзні обстеження земельних ділянок. За результатами обстежень складено 132 акта</w:t>
      </w:r>
      <w:r w:rsidRPr="00EC1ABA">
        <w:rPr>
          <w:rFonts w:ascii="Times New Roman" w:hAnsi="Times New Roman" w:cs="Times New Roman"/>
          <w:color w:val="000000" w:themeColor="text1"/>
          <w:sz w:val="28"/>
          <w:szCs w:val="28"/>
          <w:lang w:val="uk-UA"/>
        </w:rPr>
        <w:t>.</w:t>
      </w:r>
    </w:p>
    <w:p w:rsidR="00C8437E" w:rsidRPr="00EC1ABA" w:rsidRDefault="00C8437E" w:rsidP="00C8437E">
      <w:pPr>
        <w:spacing w:after="0" w:line="240" w:lineRule="auto"/>
        <w:ind w:firstLine="708"/>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rPr>
        <w:t xml:space="preserve">Продовжує свою роботу портал «Державний аграрний реєстр» за допомогою якого суб’єкти господарювання в галузі сільського господарства мають змогу отримати державну підтримку для розвитку своєї діяльності.   </w:t>
      </w:r>
    </w:p>
    <w:p w:rsidR="00C8437E" w:rsidRDefault="00C8437E" w:rsidP="00C8437E">
      <w:pPr>
        <w:pStyle w:val="Default"/>
        <w:ind w:firstLine="709"/>
        <w:jc w:val="both"/>
        <w:rPr>
          <w:b/>
          <w:color w:val="000000" w:themeColor="text1"/>
          <w:sz w:val="28"/>
          <w:szCs w:val="28"/>
          <w:lang w:val="uk-UA"/>
        </w:rPr>
      </w:pPr>
    </w:p>
    <w:p w:rsidR="00C8437E" w:rsidRPr="00EC1ABA" w:rsidRDefault="00C8437E" w:rsidP="00C8437E">
      <w:pPr>
        <w:pStyle w:val="Default"/>
        <w:ind w:firstLine="709"/>
        <w:jc w:val="both"/>
        <w:rPr>
          <w:b/>
          <w:color w:val="000000" w:themeColor="text1"/>
          <w:sz w:val="28"/>
          <w:szCs w:val="28"/>
          <w:lang w:val="uk-UA"/>
        </w:rPr>
      </w:pPr>
      <w:r w:rsidRPr="00EC1ABA">
        <w:rPr>
          <w:b/>
          <w:color w:val="000000" w:themeColor="text1"/>
          <w:sz w:val="28"/>
          <w:szCs w:val="28"/>
          <w:lang w:val="uk-UA"/>
        </w:rPr>
        <w:t>Ж</w:t>
      </w:r>
      <w:r w:rsidRPr="00EC1ABA">
        <w:rPr>
          <w:b/>
          <w:color w:val="000000" w:themeColor="text1"/>
          <w:sz w:val="28"/>
          <w:szCs w:val="28"/>
        </w:rPr>
        <w:t>итлово-комунальн</w:t>
      </w:r>
      <w:r w:rsidRPr="00EC1ABA">
        <w:rPr>
          <w:b/>
          <w:color w:val="000000" w:themeColor="text1"/>
          <w:sz w:val="28"/>
          <w:szCs w:val="28"/>
          <w:lang w:val="uk-UA"/>
        </w:rPr>
        <w:t>е</w:t>
      </w:r>
      <w:r w:rsidRPr="00EC1ABA">
        <w:rPr>
          <w:b/>
          <w:color w:val="000000" w:themeColor="text1"/>
          <w:sz w:val="28"/>
          <w:szCs w:val="28"/>
        </w:rPr>
        <w:t xml:space="preserve"> господарств</w:t>
      </w:r>
      <w:r w:rsidRPr="00EC1ABA">
        <w:rPr>
          <w:b/>
          <w:color w:val="000000" w:themeColor="text1"/>
          <w:sz w:val="28"/>
          <w:szCs w:val="28"/>
          <w:lang w:val="uk-UA"/>
        </w:rPr>
        <w:t>о</w:t>
      </w:r>
      <w:r w:rsidRPr="00EC1ABA">
        <w:rPr>
          <w:b/>
          <w:color w:val="000000" w:themeColor="text1"/>
          <w:sz w:val="28"/>
          <w:szCs w:val="28"/>
        </w:rPr>
        <w:t>, транспорт та благоустр</w:t>
      </w:r>
      <w:r w:rsidRPr="00EC1ABA">
        <w:rPr>
          <w:b/>
          <w:color w:val="000000" w:themeColor="text1"/>
          <w:sz w:val="28"/>
          <w:szCs w:val="28"/>
          <w:lang w:val="uk-UA"/>
        </w:rPr>
        <w:t>ій</w:t>
      </w:r>
    </w:p>
    <w:p w:rsidR="00C8437E" w:rsidRPr="00EC1ABA" w:rsidRDefault="00C8437E" w:rsidP="00C8437E">
      <w:pPr>
        <w:shd w:val="clear" w:color="auto" w:fill="FFFFFF"/>
        <w:spacing w:after="0" w:line="240" w:lineRule="auto"/>
        <w:ind w:firstLine="360"/>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lang w:val="uk-UA"/>
        </w:rPr>
        <w:t>На території громади проводять діяльність комунальні підприємств «Добробут» та  «Садове Сервіс», що забезпечує благоустрійтериторії населених пунктів, водопостачання та іншим.</w:t>
      </w:r>
    </w:p>
    <w:p w:rsidR="00C8437E" w:rsidRPr="00EC1ABA" w:rsidRDefault="00C8437E" w:rsidP="00C8437E">
      <w:pPr>
        <w:spacing w:after="0" w:line="240" w:lineRule="auto"/>
        <w:ind w:right="-1" w:firstLine="36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lang w:val="uk-UA"/>
        </w:rPr>
        <w:t>Протягом 2025 року з</w:t>
      </w:r>
      <w:r w:rsidRPr="00EC1ABA">
        <w:rPr>
          <w:rFonts w:ascii="Times New Roman" w:hAnsi="Times New Roman" w:cs="Times New Roman"/>
          <w:color w:val="000000" w:themeColor="text1"/>
          <w:sz w:val="28"/>
          <w:szCs w:val="28"/>
        </w:rPr>
        <w:t xml:space="preserve">дійснювалися заходи по організації та моніторингу проходження опалювального сезону 2024-2025 років. </w:t>
      </w:r>
    </w:p>
    <w:p w:rsidR="00C8437E" w:rsidRPr="00EC1ABA" w:rsidRDefault="00C8437E" w:rsidP="00C8437E">
      <w:pPr>
        <w:spacing w:after="0" w:line="240" w:lineRule="auto"/>
        <w:ind w:right="-1" w:firstLine="36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Розроблено План комплексних заходів з підготовки об’єктів ЖКГ та соціальної сфери до роботи в осінньо-зимовий період 2025-2026 рр.</w:t>
      </w:r>
    </w:p>
    <w:p w:rsidR="00C8437E" w:rsidRPr="00EC1ABA" w:rsidRDefault="00C8437E" w:rsidP="00C8437E">
      <w:pPr>
        <w:spacing w:after="0" w:line="240" w:lineRule="auto"/>
        <w:ind w:right="-1" w:firstLine="36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Забезпечено стовідсоткову готовність закладів соціально-культурного призначення, в тому числі закладів дошкільної освіти, ліцеїв, закладів культури, охорони здоров’я та адміністративних будівель до стабільної роботи в осінньо-зимовий період 2025-2026 років. Опалювальний сезон в школах, дитячих садках та інших закладах побутового і соціально-культурного призначення розпочався з листопада 2025 року. Всі заклади та установи в повній мірі забезпечені генераторами на випадок виникнення проблем з постачанням електроенергії.</w:t>
      </w:r>
    </w:p>
    <w:p w:rsidR="00C8437E" w:rsidRPr="00EC1ABA" w:rsidRDefault="00C8437E" w:rsidP="00C8437E">
      <w:pPr>
        <w:spacing w:after="0" w:line="240" w:lineRule="auto"/>
        <w:ind w:right="-1" w:firstLine="36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Розроблено та затверджено заходи про проведення щорічної акції «За чисте довкілля». Взято участь у виконанні програм благоустрою населених пунктів, акції «Всесвітній день прибирання «World Cleanup Day»</w:t>
      </w:r>
      <w:r w:rsidRPr="00EC1ABA">
        <w:rPr>
          <w:rFonts w:ascii="Times New Roman" w:hAnsi="Times New Roman" w:cs="Times New Roman"/>
          <w:color w:val="000000" w:themeColor="text1"/>
          <w:sz w:val="28"/>
          <w:szCs w:val="28"/>
          <w:lang w:val="uk-UA"/>
        </w:rPr>
        <w:t>.</w:t>
      </w:r>
      <w:r w:rsidRPr="00EC1ABA">
        <w:rPr>
          <w:rFonts w:ascii="Times New Roman" w:hAnsi="Times New Roman" w:cs="Times New Roman"/>
          <w:color w:val="000000" w:themeColor="text1"/>
          <w:sz w:val="28"/>
          <w:szCs w:val="28"/>
        </w:rPr>
        <w:t> </w:t>
      </w:r>
    </w:p>
    <w:p w:rsidR="00C8437E" w:rsidRPr="00EC1ABA" w:rsidRDefault="00C8437E" w:rsidP="00C8437E">
      <w:pPr>
        <w:spacing w:after="0" w:line="240" w:lineRule="auto"/>
        <w:ind w:right="-1" w:firstLine="708"/>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Протягом 2025 року на території громади проведені такі роботи по благоустрою: висаджено 65 дерев, упорядковано 100 кв. м. квітників, проведенні заходи по ліквідації стихійних сміттєзвалищ в межах населених пунктах, берегів водойм, проведені роботи по прибиранню парків, скверів, спортивних майданчиків, зупинок транспорту загального користування, упорядкуванню місць поховання (кладовища, братські могили, меморіальні комплекси тощо). До участі в весняній толоці залучено 357 осіб громадськості.</w:t>
      </w:r>
    </w:p>
    <w:p w:rsidR="00C8437E" w:rsidRPr="00EC1ABA" w:rsidRDefault="00C8437E" w:rsidP="00C8437E">
      <w:pPr>
        <w:spacing w:after="0" w:line="240" w:lineRule="auto"/>
        <w:ind w:right="-1" w:firstLine="36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Протягом 2025 року в населених пунктах громади проведені заходи щодо відновлення використання вуличного освітлення, проводилися ремонтні роботи по заміні світильників, встановлення реле часу, заміни та ремонту пошкоджених ліній енергопостачання тощо. З початку воєнного стану було </w:t>
      </w:r>
      <w:r w:rsidRPr="00EC1ABA">
        <w:rPr>
          <w:rFonts w:ascii="Times New Roman" w:hAnsi="Times New Roman" w:cs="Times New Roman"/>
          <w:color w:val="000000" w:themeColor="text1"/>
          <w:sz w:val="28"/>
          <w:szCs w:val="28"/>
        </w:rPr>
        <w:lastRenderedPageBreak/>
        <w:t>впроваджено низку заходів щодо економії енергоресурсів, зокрема обмеження використання в громаді та відключення вуличного освітлення.</w:t>
      </w:r>
    </w:p>
    <w:p w:rsidR="00C8437E" w:rsidRPr="00EC1ABA" w:rsidRDefault="00C8437E" w:rsidP="00C8437E">
      <w:pPr>
        <w:shd w:val="clear" w:color="auto" w:fill="FFFFFF"/>
        <w:spacing w:after="0" w:line="240" w:lineRule="auto"/>
        <w:ind w:firstLine="36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lang w:val="uk-UA"/>
        </w:rPr>
        <w:t xml:space="preserve">У 2025році проводився </w:t>
      </w:r>
      <w:r w:rsidRPr="00EC1ABA">
        <w:rPr>
          <w:rFonts w:ascii="Times New Roman" w:hAnsi="Times New Roman" w:cs="Times New Roman"/>
          <w:color w:val="000000" w:themeColor="text1"/>
          <w:sz w:val="28"/>
          <w:szCs w:val="28"/>
        </w:rPr>
        <w:t>соціальний, квартирний облік громадян, які потребують поліпшення житлових умов. Станом на 01 січня 202</w:t>
      </w:r>
      <w:r w:rsidR="00A41E7E">
        <w:rPr>
          <w:rFonts w:ascii="Times New Roman" w:hAnsi="Times New Roman" w:cs="Times New Roman"/>
          <w:color w:val="000000" w:themeColor="text1"/>
          <w:sz w:val="28"/>
          <w:szCs w:val="28"/>
          <w:lang w:val="uk-UA"/>
        </w:rPr>
        <w:t>6</w:t>
      </w:r>
      <w:bookmarkStart w:id="3" w:name="_GoBack"/>
      <w:bookmarkEnd w:id="3"/>
      <w:r w:rsidRPr="00EC1ABA">
        <w:rPr>
          <w:rFonts w:ascii="Times New Roman" w:hAnsi="Times New Roman" w:cs="Times New Roman"/>
          <w:color w:val="000000" w:themeColor="text1"/>
          <w:sz w:val="28"/>
          <w:szCs w:val="28"/>
        </w:rPr>
        <w:t xml:space="preserve"> року на квартирному обліку в сільській раді перебуває 94 особи. Протягом 2025 року прийнято рішення про взяття на квартирний облік 15 осіб (3 дитини зі статусом позбавлених батьківського піклування, 4 учасника бойових дій та 8 членів їх сімей). </w:t>
      </w:r>
    </w:p>
    <w:p w:rsidR="00C8437E" w:rsidRPr="00EC1ABA" w:rsidRDefault="00C8437E" w:rsidP="00C8437E">
      <w:pPr>
        <w:spacing w:after="0" w:line="240" w:lineRule="auto"/>
        <w:ind w:right="-1" w:firstLine="36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Задля безпеки та зручності для маломобільних груп населення на території Костянтинівської територіальної громади розроблено та затверджено безбар’єрний маршрут, що забезпечує створення інклюзивного та доступного середовища в межах громади. До системи «ЛУН-МІСТО» внесено 56 об’єктів з метою забезпечення можливості маломобільних груп населення ознайомлюватися з інформацією щодо рівня доступності об’єктів інфраструктури.</w:t>
      </w:r>
    </w:p>
    <w:p w:rsidR="00C8437E" w:rsidRPr="00EC1ABA" w:rsidRDefault="00C8437E" w:rsidP="00C8437E">
      <w:pPr>
        <w:spacing w:after="0" w:line="240" w:lineRule="auto"/>
        <w:ind w:right="-1" w:firstLine="36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Прийнято участь у роботі комісії з обстеження об’єктів </w:t>
      </w:r>
      <w:r w:rsidRPr="00EC1ABA">
        <w:rPr>
          <w:rFonts w:ascii="Times New Roman" w:eastAsia="Times New Roman" w:hAnsi="Times New Roman" w:cs="Times New Roman"/>
          <w:color w:val="000000" w:themeColor="text1"/>
          <w:sz w:val="28"/>
          <w:szCs w:val="28"/>
        </w:rPr>
        <w:t>нерухомого майна, пошкоджених та зруйнованих внаслідок бойових дій, терористичних актів, диверсій, спричинених збройною агресією російської федерації.</w:t>
      </w:r>
    </w:p>
    <w:p w:rsidR="00C8437E" w:rsidRPr="00EC1ABA" w:rsidRDefault="00C8437E" w:rsidP="00C8437E">
      <w:pPr>
        <w:spacing w:after="0" w:line="240" w:lineRule="auto"/>
        <w:ind w:right="-1" w:firstLine="36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Прийнято участь у роботі комісії</w:t>
      </w:r>
      <w:r w:rsidRPr="00EC1ABA">
        <w:rPr>
          <w:rFonts w:ascii="Times New Roman" w:eastAsia="Times New Roman" w:hAnsi="Times New Roman"/>
          <w:bCs/>
          <w:color w:val="000000" w:themeColor="text1"/>
          <w:sz w:val="28"/>
          <w:szCs w:val="28"/>
          <w:bdr w:val="none" w:sz="0" w:space="0" w:color="auto" w:frame="1"/>
        </w:rPr>
        <w:t xml:space="preserve"> по розгляду питань щодо надання компенсації в сумі 766 747 грн.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а також щодо результатів проведення проміжних та фінальних верифікацій відновлення нерухомого майна по 22 об’єктам.</w:t>
      </w:r>
    </w:p>
    <w:p w:rsidR="00C8437E" w:rsidRPr="00EC1ABA" w:rsidRDefault="00C8437E" w:rsidP="00C8437E">
      <w:pPr>
        <w:spacing w:after="0" w:line="240" w:lineRule="auto"/>
        <w:ind w:right="-1" w:firstLine="36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Постійно проводиться робота в реєстрі пошкодженого та зруйнованого майна по обробці, обліку та моніторингу інформації про пошкоджене та знищене внаслідок бойових дій, терористичних актів, диверсій, спричинених військовою агресією Російської Федерації.</w:t>
      </w:r>
    </w:p>
    <w:p w:rsidR="00C8437E" w:rsidRPr="00EC1ABA" w:rsidRDefault="00C8437E" w:rsidP="00C8437E">
      <w:pPr>
        <w:spacing w:after="0" w:line="240" w:lineRule="auto"/>
        <w:ind w:right="-1" w:firstLine="36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 xml:space="preserve">Прийнято участь в засіданнях комісії щодо розгляду заяв членів сімей осіб, які загинули, померли, осіб з інвалідністю, впо, які захищали незалежність, суверенітет та територіальну цілісність України, деяких категорій осіб, які брали участь у Революції Гідності, про виплату грошової компенсації за належні для отриманняжилі приміщення. </w:t>
      </w:r>
    </w:p>
    <w:p w:rsidR="00C8437E" w:rsidRPr="00EC1ABA" w:rsidRDefault="00C8437E" w:rsidP="00C8437E">
      <w:pPr>
        <w:spacing w:after="0" w:line="240" w:lineRule="auto"/>
        <w:ind w:right="-1" w:firstLine="36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Підготовлено пакет документів та підписано меморандуми про взаєморозуміння та партнерство з Благодійною організацією «Благодійний фонд допомоги Євангельсько-Реформаторської Церкви Швейцарії» (ХЕКС/ЕПЕР), Благодійним фондом «Адвентське агентство допомоги та розвитку в Україні» «</w:t>
      </w:r>
      <w:r w:rsidRPr="00EC1ABA">
        <w:rPr>
          <w:rFonts w:ascii="Times New Roman" w:hAnsi="Times New Roman" w:cs="Times New Roman"/>
          <w:color w:val="000000" w:themeColor="text1"/>
          <w:sz w:val="28"/>
          <w:szCs w:val="28"/>
          <w:lang w:val="en-US"/>
        </w:rPr>
        <w:t>ADRA</w:t>
      </w:r>
      <w:r w:rsidRPr="00EC1ABA">
        <w:rPr>
          <w:rFonts w:ascii="Times New Roman" w:hAnsi="Times New Roman" w:cs="Times New Roman"/>
          <w:color w:val="000000" w:themeColor="text1"/>
          <w:sz w:val="28"/>
          <w:szCs w:val="28"/>
        </w:rPr>
        <w:t>», ГО «10 квітня», ГО «Агенція стійкості культури» (</w:t>
      </w:r>
      <w:r w:rsidRPr="00EC1ABA">
        <w:rPr>
          <w:rFonts w:ascii="Times New Roman" w:hAnsi="Times New Roman" w:cs="Times New Roman"/>
          <w:color w:val="000000" w:themeColor="text1"/>
          <w:sz w:val="28"/>
          <w:szCs w:val="28"/>
          <w:lang w:val="en-US"/>
        </w:rPr>
        <w:t>ACURE</w:t>
      </w:r>
      <w:r w:rsidRPr="00EC1ABA">
        <w:rPr>
          <w:rFonts w:ascii="Times New Roman" w:hAnsi="Times New Roman" w:cs="Times New Roman"/>
          <w:color w:val="000000" w:themeColor="text1"/>
          <w:sz w:val="28"/>
          <w:szCs w:val="28"/>
        </w:rPr>
        <w:t>), Регіональною Асоціацією Територіальних громад (РАТЕГ), Всеукраїнською асоціацією органів місцевого самоврядування «Асоціація міст України».</w:t>
      </w:r>
    </w:p>
    <w:p w:rsidR="00C8437E" w:rsidRPr="00EC1ABA" w:rsidRDefault="00C8437E" w:rsidP="00C8437E">
      <w:pPr>
        <w:spacing w:after="0" w:line="240" w:lineRule="auto"/>
        <w:ind w:right="-1" w:firstLine="36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В рамках реалізації проєктів відповідно підписаних меморандумів та на виконання Прогами «Питна вода Костянтинівської сільської ради на 2022-2026рр» було залучено благодійну допомогу:</w:t>
      </w:r>
    </w:p>
    <w:p w:rsidR="00C8437E" w:rsidRPr="00EC1ABA" w:rsidRDefault="00C8437E" w:rsidP="00C8437E">
      <w:pPr>
        <w:pStyle w:val="a7"/>
        <w:numPr>
          <w:ilvl w:val="0"/>
          <w:numId w:val="5"/>
        </w:numPr>
        <w:spacing w:after="0" w:line="240" w:lineRule="auto"/>
        <w:ind w:right="-1"/>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lastRenderedPageBreak/>
        <w:t>на заміну вежі Рожновського та сонячної станції на 10кВт для альтернативного забезпечення електроенергією на водозабірній свердловині з метою забезпечення побутових споживачів с. Себине безперебійним водопостачанням в сумі 1 490 867 грн.;</w:t>
      </w:r>
    </w:p>
    <w:p w:rsidR="00C8437E" w:rsidRPr="00EC1ABA" w:rsidRDefault="00C8437E" w:rsidP="00C8437E">
      <w:pPr>
        <w:pStyle w:val="a7"/>
        <w:numPr>
          <w:ilvl w:val="0"/>
          <w:numId w:val="5"/>
        </w:numPr>
        <w:spacing w:after="0" w:line="240" w:lineRule="auto"/>
        <w:ind w:right="-1"/>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встановлення станцій водопідготовки та облаштування пунктів дистрибуції питної води в Гуріївському, Себинському та Новопетрівському старостинських округах в сумі 3 522 658 грн.</w:t>
      </w:r>
    </w:p>
    <w:p w:rsidR="00C8437E" w:rsidRPr="00EC1ABA" w:rsidRDefault="00C8437E" w:rsidP="00C8437E">
      <w:pPr>
        <w:pStyle w:val="a7"/>
        <w:numPr>
          <w:ilvl w:val="0"/>
          <w:numId w:val="5"/>
        </w:numPr>
        <w:spacing w:after="0" w:line="240" w:lineRule="auto"/>
        <w:ind w:right="-1"/>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на заміну вежі Рожновського та спеціального обладнання для її експлуатації з метою забезпечення побутових споживачів та закладів освіти с. Кандибине в сумі 1 543 582 грн;</w:t>
      </w:r>
    </w:p>
    <w:p w:rsidR="00C8437E" w:rsidRPr="00EC1ABA" w:rsidRDefault="00C8437E" w:rsidP="00C8437E">
      <w:pPr>
        <w:pStyle w:val="a7"/>
        <w:numPr>
          <w:ilvl w:val="0"/>
          <w:numId w:val="5"/>
        </w:numPr>
        <w:spacing w:after="0" w:line="240" w:lineRule="auto"/>
        <w:ind w:right="-1"/>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спеціалізованого обладнання для забезпечення надання якісних комунальних послуг громади з водозабезпечення (насосне обладнання) вартістю 366 088 грн.</w:t>
      </w:r>
    </w:p>
    <w:p w:rsidR="00C8437E" w:rsidRPr="00EC1ABA" w:rsidRDefault="00C8437E" w:rsidP="00C8437E">
      <w:pPr>
        <w:spacing w:after="0" w:line="240" w:lineRule="auto"/>
        <w:ind w:right="-1" w:firstLine="36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Розроблено та затверджено заходи по забезпеченню населення якісною питною водою. Проведені роботи по очищенню 4 свердловин в н.п Костянтинівка, Новопетрівське, Гуріївка, Себине.</w:t>
      </w:r>
    </w:p>
    <w:p w:rsidR="00C8437E" w:rsidRPr="00EC1ABA" w:rsidRDefault="00C8437E" w:rsidP="00C8437E">
      <w:pPr>
        <w:spacing w:after="0" w:line="240" w:lineRule="auto"/>
        <w:ind w:right="-1" w:firstLine="360"/>
        <w:jc w:val="both"/>
        <w:rPr>
          <w:rFonts w:ascii="Times New Roman" w:hAnsi="Times New Roman" w:cs="Times New Roman"/>
          <w:color w:val="000000" w:themeColor="text1"/>
          <w:sz w:val="28"/>
          <w:szCs w:val="28"/>
        </w:rPr>
      </w:pPr>
      <w:r w:rsidRPr="00EC1ABA">
        <w:rPr>
          <w:rFonts w:ascii="Times New Roman" w:hAnsi="Times New Roman" w:cs="Times New Roman"/>
          <w:color w:val="000000" w:themeColor="text1"/>
          <w:sz w:val="28"/>
          <w:szCs w:val="28"/>
        </w:rPr>
        <w:t>На виконання «Програми розвитку житлово-комунального господасртва та благоустрою Костянтинівської сільської ради на 2025-2027 роки» придбано вантажний сміттєвоз для забезпечення регулярного та якісного вивезення твердих побутових відходів.</w:t>
      </w:r>
    </w:p>
    <w:p w:rsidR="00C8437E" w:rsidRDefault="00C8437E" w:rsidP="00C8437E">
      <w:pPr>
        <w:shd w:val="clear" w:color="auto" w:fill="FFFFFF"/>
        <w:spacing w:after="0" w:line="240" w:lineRule="auto"/>
        <w:ind w:firstLine="1276"/>
        <w:jc w:val="center"/>
        <w:rPr>
          <w:rFonts w:ascii="Times New Roman" w:hAnsi="Times New Roman" w:cs="Times New Roman"/>
          <w:b/>
          <w:bCs/>
          <w:color w:val="000000" w:themeColor="text1"/>
          <w:sz w:val="28"/>
          <w:szCs w:val="28"/>
          <w:bdr w:val="none" w:sz="0" w:space="0" w:color="auto" w:frame="1"/>
          <w:shd w:val="clear" w:color="auto" w:fill="FFFFFF"/>
          <w:lang w:val="uk-UA"/>
        </w:rPr>
      </w:pPr>
    </w:p>
    <w:p w:rsidR="00C8437E" w:rsidRPr="00EC1ABA" w:rsidRDefault="00C8437E" w:rsidP="00C8437E">
      <w:pPr>
        <w:shd w:val="clear" w:color="auto" w:fill="FFFFFF"/>
        <w:spacing w:after="0" w:line="240" w:lineRule="auto"/>
        <w:ind w:firstLine="1276"/>
        <w:jc w:val="center"/>
        <w:rPr>
          <w:rFonts w:ascii="Times New Roman" w:hAnsi="Times New Roman" w:cs="Times New Roman"/>
          <w:b/>
          <w:bCs/>
          <w:color w:val="000000" w:themeColor="text1"/>
          <w:sz w:val="28"/>
          <w:szCs w:val="28"/>
          <w:bdr w:val="none" w:sz="0" w:space="0" w:color="auto" w:frame="1"/>
          <w:shd w:val="clear" w:color="auto" w:fill="FFFFFF"/>
          <w:lang w:val="uk-UA"/>
        </w:rPr>
      </w:pPr>
      <w:r w:rsidRPr="00EC1ABA">
        <w:rPr>
          <w:rFonts w:ascii="Times New Roman" w:hAnsi="Times New Roman" w:cs="Times New Roman"/>
          <w:b/>
          <w:bCs/>
          <w:color w:val="000000" w:themeColor="text1"/>
          <w:sz w:val="28"/>
          <w:szCs w:val="28"/>
          <w:bdr w:val="none" w:sz="0" w:space="0" w:color="auto" w:frame="1"/>
          <w:shd w:val="clear" w:color="auto" w:fill="FFFFFF"/>
          <w:lang w:val="uk-UA"/>
        </w:rPr>
        <w:t>Містобудування, архітектура та цивільний захист.</w:t>
      </w:r>
    </w:p>
    <w:p w:rsidR="00C8437E" w:rsidRPr="00EC1ABA" w:rsidRDefault="00C8437E" w:rsidP="00C8437E">
      <w:pPr>
        <w:shd w:val="clear" w:color="auto" w:fill="FFFFFF"/>
        <w:spacing w:after="0" w:line="240" w:lineRule="auto"/>
        <w:ind w:firstLine="708"/>
        <w:jc w:val="both"/>
        <w:rPr>
          <w:rFonts w:ascii="Times New Roman" w:eastAsia="Calibri" w:hAnsi="Times New Roman" w:cs="Times New Roman"/>
          <w:color w:val="000000" w:themeColor="text1"/>
          <w:sz w:val="28"/>
          <w:szCs w:val="28"/>
          <w:shd w:val="clear" w:color="auto" w:fill="FFFFFF"/>
          <w:lang w:val="uk-UA"/>
        </w:rPr>
      </w:pPr>
      <w:r w:rsidRPr="00EC1ABA">
        <w:rPr>
          <w:rFonts w:ascii="Times New Roman" w:hAnsi="Times New Roman" w:cs="Times New Roman"/>
          <w:bCs/>
          <w:color w:val="000000" w:themeColor="text1"/>
          <w:sz w:val="28"/>
          <w:szCs w:val="28"/>
          <w:bdr w:val="none" w:sz="0" w:space="0" w:color="auto" w:frame="1"/>
          <w:shd w:val="clear" w:color="auto" w:fill="FFFFFF"/>
          <w:lang w:val="uk-UA"/>
        </w:rPr>
        <w:t xml:space="preserve">Відділом містобудування, архітектури та цивільного захисту Костянтинівської сільської  ради в 2025 році забезпечувалось  виконання завдань щодо питань комунальної власності територіальної громади, благоустрою населених пунктів, </w:t>
      </w:r>
      <w:r w:rsidRPr="00EC1ABA">
        <w:rPr>
          <w:rFonts w:ascii="Times New Roman" w:eastAsia="Calibri" w:hAnsi="Times New Roman" w:cs="Times New Roman"/>
          <w:color w:val="000000" w:themeColor="text1"/>
          <w:sz w:val="28"/>
          <w:szCs w:val="28"/>
          <w:shd w:val="clear" w:color="auto" w:fill="FFFFFF"/>
          <w:lang w:val="uk-UA"/>
        </w:rPr>
        <w:t xml:space="preserve">заходів Плану соціально - економічного розвитку Костянтинівської </w:t>
      </w:r>
      <w:r w:rsidRPr="00EC1ABA">
        <w:rPr>
          <w:rFonts w:ascii="Times New Roman" w:eastAsia="Calibri" w:hAnsi="Times New Roman" w:cs="Times New Roman"/>
          <w:b/>
          <w:bCs/>
          <w:color w:val="000000" w:themeColor="text1"/>
          <w:sz w:val="28"/>
          <w:szCs w:val="28"/>
          <w:bdr w:val="none" w:sz="0" w:space="0" w:color="auto" w:frame="1"/>
          <w:shd w:val="clear" w:color="auto" w:fill="FFFFFF"/>
          <w:lang w:val="uk-UA"/>
        </w:rPr>
        <w:t> </w:t>
      </w:r>
      <w:r w:rsidRPr="00EC1ABA">
        <w:rPr>
          <w:rFonts w:ascii="Times New Roman" w:eastAsia="Calibri" w:hAnsi="Times New Roman" w:cs="Times New Roman"/>
          <w:color w:val="000000" w:themeColor="text1"/>
          <w:sz w:val="28"/>
          <w:szCs w:val="28"/>
          <w:shd w:val="clear" w:color="auto" w:fill="FFFFFF"/>
          <w:lang w:val="uk-UA"/>
        </w:rPr>
        <w:t>територіальної громади, цільових програм громади, ремонту захисних споруд.</w:t>
      </w:r>
    </w:p>
    <w:p w:rsidR="00C8437E" w:rsidRPr="00EC1ABA" w:rsidRDefault="00C8437E" w:rsidP="00C8437E">
      <w:pPr>
        <w:spacing w:after="0" w:line="240" w:lineRule="auto"/>
        <w:jc w:val="both"/>
        <w:rPr>
          <w:rFonts w:ascii="Times New Roman" w:eastAsia="Times New Roman" w:hAnsi="Times New Roman" w:cs="Times New Roman"/>
          <w:color w:val="000000" w:themeColor="text1"/>
          <w:sz w:val="28"/>
          <w:szCs w:val="28"/>
          <w:lang w:val="uk-UA" w:eastAsia="zh-CN"/>
        </w:rPr>
      </w:pPr>
      <w:r w:rsidRPr="00EC1ABA">
        <w:rPr>
          <w:rFonts w:ascii="Times New Roman" w:eastAsia="Times New Roman" w:hAnsi="Times New Roman" w:cs="Times New Roman"/>
          <w:color w:val="000000" w:themeColor="text1"/>
          <w:sz w:val="28"/>
          <w:szCs w:val="28"/>
          <w:lang w:val="uk-UA" w:eastAsia="zh-CN"/>
        </w:rPr>
        <w:tab/>
        <w:t xml:space="preserve"> Відкрито доступ до державного реєстру Єдиної державної електронної системи у сфері будівництва (ЄДЕССБ). Здійснюється робота в системі що забезпечує належне виконання покладених повноважень.</w:t>
      </w:r>
    </w:p>
    <w:p w:rsidR="00C8437E" w:rsidRPr="00C8437E"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lang w:val="uk-UA" w:eastAsia="uk-UA"/>
        </w:rPr>
      </w:pPr>
      <w:r w:rsidRPr="00C8437E">
        <w:rPr>
          <w:rFonts w:ascii="Times New Roman" w:eastAsia="Times New Roman" w:hAnsi="Times New Roman" w:cs="Times New Roman"/>
          <w:color w:val="000000" w:themeColor="text1"/>
          <w:sz w:val="28"/>
          <w:szCs w:val="28"/>
          <w:bdr w:val="none" w:sz="0" w:space="0" w:color="auto" w:frame="1"/>
          <w:lang w:val="uk-UA" w:eastAsia="uk-UA"/>
        </w:rPr>
        <w:t>З 24 лютого 2022 року</w:t>
      </w:r>
      <w:r w:rsidRPr="00EC1ABA">
        <w:rPr>
          <w:rFonts w:ascii="Times New Roman" w:eastAsia="Times New Roman" w:hAnsi="Times New Roman" w:cs="Times New Roman"/>
          <w:color w:val="000000" w:themeColor="text1"/>
          <w:sz w:val="28"/>
          <w:szCs w:val="28"/>
          <w:bdr w:val="none" w:sz="0" w:space="0" w:color="auto" w:frame="1"/>
          <w:lang w:eastAsia="uk-UA"/>
        </w:rPr>
        <w:t> </w:t>
      </w:r>
      <w:r w:rsidRPr="00C8437E">
        <w:rPr>
          <w:rFonts w:ascii="Times New Roman" w:eastAsia="Times New Roman" w:hAnsi="Times New Roman" w:cs="Times New Roman"/>
          <w:color w:val="000000" w:themeColor="text1"/>
          <w:sz w:val="28"/>
          <w:szCs w:val="28"/>
          <w:bdr w:val="none" w:sz="0" w:space="0" w:color="auto" w:frame="1"/>
          <w:lang w:val="uk-UA" w:eastAsia="uk-UA"/>
        </w:rPr>
        <w:t>органиуправлінняцивільногозахистусільської</w:t>
      </w:r>
      <w:r w:rsidRPr="00EC1ABA">
        <w:rPr>
          <w:rFonts w:ascii="Times New Roman" w:eastAsia="Times New Roman" w:hAnsi="Times New Roman" w:cs="Times New Roman"/>
          <w:color w:val="000000" w:themeColor="text1"/>
          <w:sz w:val="28"/>
          <w:szCs w:val="28"/>
          <w:bdr w:val="none" w:sz="0" w:space="0" w:color="auto" w:frame="1"/>
          <w:lang w:eastAsia="uk-UA"/>
        </w:rPr>
        <w:t> </w:t>
      </w:r>
      <w:r w:rsidRPr="00C8437E">
        <w:rPr>
          <w:rFonts w:ascii="Times New Roman" w:eastAsia="Times New Roman" w:hAnsi="Times New Roman" w:cs="Times New Roman"/>
          <w:color w:val="000000" w:themeColor="text1"/>
          <w:sz w:val="28"/>
          <w:szCs w:val="28"/>
          <w:bdr w:val="none" w:sz="0" w:space="0" w:color="auto" w:frame="1"/>
          <w:lang w:val="uk-UA" w:eastAsia="uk-UA"/>
        </w:rPr>
        <w:t>ради та сили, якдолучаютьсяна виконаннязаходівцивільногозахисту, функціонують у ступеніготовності «ПОВНА ГОТОВНІСТЬ».</w:t>
      </w:r>
    </w:p>
    <w:p w:rsidR="00C8437E" w:rsidRPr="00EC1ABA" w:rsidRDefault="00C8437E" w:rsidP="00C8437E">
      <w:pPr>
        <w:shd w:val="clear" w:color="auto" w:fill="FFFFFF"/>
        <w:spacing w:after="0" w:line="240" w:lineRule="auto"/>
        <w:ind w:firstLine="567"/>
        <w:jc w:val="both"/>
        <w:rPr>
          <w:rFonts w:ascii="Times New Roman" w:hAnsi="Times New Roman" w:cs="Times New Roman"/>
          <w:color w:val="000000" w:themeColor="text1"/>
          <w:sz w:val="28"/>
          <w:szCs w:val="28"/>
        </w:rPr>
      </w:pPr>
      <w:r w:rsidRPr="00C8437E">
        <w:rPr>
          <w:rFonts w:ascii="Times New Roman" w:eastAsia="Times New Roman" w:hAnsi="Times New Roman" w:cs="Times New Roman"/>
          <w:color w:val="000000" w:themeColor="text1"/>
          <w:sz w:val="28"/>
          <w:szCs w:val="28"/>
          <w:bdr w:val="none" w:sz="0" w:space="0" w:color="auto" w:frame="1"/>
          <w:lang w:val="uk-UA" w:eastAsia="uk-UA"/>
        </w:rPr>
        <w:t>Протягом</w:t>
      </w:r>
      <w:r w:rsidR="00EB2377">
        <w:rPr>
          <w:rFonts w:ascii="Times New Roman" w:eastAsia="Times New Roman" w:hAnsi="Times New Roman" w:cs="Times New Roman"/>
          <w:color w:val="000000" w:themeColor="text1"/>
          <w:sz w:val="28"/>
          <w:szCs w:val="28"/>
          <w:bdr w:val="none" w:sz="0" w:space="0" w:color="auto" w:frame="1"/>
          <w:lang w:val="uk-UA" w:eastAsia="uk-UA"/>
        </w:rPr>
        <w:t xml:space="preserve"> </w:t>
      </w:r>
      <w:r w:rsidRPr="00C8437E">
        <w:rPr>
          <w:rFonts w:ascii="Times New Roman" w:eastAsia="Times New Roman" w:hAnsi="Times New Roman" w:cs="Times New Roman"/>
          <w:color w:val="000000" w:themeColor="text1"/>
          <w:sz w:val="28"/>
          <w:szCs w:val="28"/>
          <w:bdr w:val="none" w:sz="0" w:space="0" w:color="auto" w:frame="1"/>
          <w:lang w:val="uk-UA" w:eastAsia="uk-UA"/>
        </w:rPr>
        <w:t>звітного</w:t>
      </w:r>
      <w:r w:rsidR="00EB2377">
        <w:rPr>
          <w:rFonts w:ascii="Times New Roman" w:eastAsia="Times New Roman" w:hAnsi="Times New Roman" w:cs="Times New Roman"/>
          <w:color w:val="000000" w:themeColor="text1"/>
          <w:sz w:val="28"/>
          <w:szCs w:val="28"/>
          <w:bdr w:val="none" w:sz="0" w:space="0" w:color="auto" w:frame="1"/>
          <w:lang w:val="uk-UA" w:eastAsia="uk-UA"/>
        </w:rPr>
        <w:t xml:space="preserve"> </w:t>
      </w:r>
      <w:r w:rsidRPr="00C8437E">
        <w:rPr>
          <w:rFonts w:ascii="Times New Roman" w:eastAsia="Times New Roman" w:hAnsi="Times New Roman" w:cs="Times New Roman"/>
          <w:color w:val="000000" w:themeColor="text1"/>
          <w:sz w:val="28"/>
          <w:szCs w:val="28"/>
          <w:bdr w:val="none" w:sz="0" w:space="0" w:color="auto" w:frame="1"/>
          <w:lang w:val="uk-UA" w:eastAsia="uk-UA"/>
        </w:rPr>
        <w:t>періоду</w:t>
      </w:r>
      <w:r w:rsidR="00EB2377">
        <w:rPr>
          <w:rFonts w:ascii="Times New Roman" w:eastAsia="Times New Roman" w:hAnsi="Times New Roman" w:cs="Times New Roman"/>
          <w:color w:val="000000" w:themeColor="text1"/>
          <w:sz w:val="28"/>
          <w:szCs w:val="28"/>
          <w:bdr w:val="none" w:sz="0" w:space="0" w:color="auto" w:frame="1"/>
          <w:lang w:val="uk-UA" w:eastAsia="uk-UA"/>
        </w:rPr>
        <w:t xml:space="preserve"> </w:t>
      </w:r>
      <w:r w:rsidRPr="00C8437E">
        <w:rPr>
          <w:rFonts w:ascii="Times New Roman" w:eastAsia="Times New Roman" w:hAnsi="Times New Roman" w:cs="Times New Roman"/>
          <w:color w:val="000000" w:themeColor="text1"/>
          <w:sz w:val="28"/>
          <w:szCs w:val="28"/>
          <w:bdr w:val="none" w:sz="0" w:space="0" w:color="auto" w:frame="1"/>
          <w:lang w:val="uk-UA" w:eastAsia="uk-UA"/>
        </w:rPr>
        <w:t>відділом</w:t>
      </w:r>
      <w:r w:rsidR="00EB2377">
        <w:rPr>
          <w:rFonts w:ascii="Times New Roman" w:eastAsia="Times New Roman" w:hAnsi="Times New Roman" w:cs="Times New Roman"/>
          <w:color w:val="000000" w:themeColor="text1"/>
          <w:sz w:val="28"/>
          <w:szCs w:val="28"/>
          <w:bdr w:val="none" w:sz="0" w:space="0" w:color="auto" w:frame="1"/>
          <w:lang w:val="uk-UA" w:eastAsia="uk-UA"/>
        </w:rPr>
        <w:t xml:space="preserve"> </w:t>
      </w:r>
      <w:r w:rsidRPr="00C8437E">
        <w:rPr>
          <w:rFonts w:ascii="Times New Roman" w:eastAsia="Times New Roman" w:hAnsi="Times New Roman" w:cs="Times New Roman"/>
          <w:color w:val="000000" w:themeColor="text1"/>
          <w:sz w:val="28"/>
          <w:szCs w:val="28"/>
          <w:bdr w:val="none" w:sz="0" w:space="0" w:color="auto" w:frame="1"/>
          <w:lang w:val="uk-UA" w:eastAsia="uk-UA"/>
        </w:rPr>
        <w:t xml:space="preserve">проводилися </w:t>
      </w:r>
      <w:r w:rsidRPr="00C8437E">
        <w:rPr>
          <w:rFonts w:ascii="Times New Roman" w:hAnsi="Times New Roman" w:cs="Times New Roman"/>
          <w:color w:val="000000" w:themeColor="text1"/>
          <w:sz w:val="28"/>
          <w:szCs w:val="28"/>
          <w:lang w:val="uk-UA"/>
        </w:rPr>
        <w:t>роботи з населенням</w:t>
      </w:r>
      <w:r w:rsidR="00EB2377">
        <w:rPr>
          <w:rFonts w:ascii="Times New Roman" w:hAnsi="Times New Roman" w:cs="Times New Roman"/>
          <w:color w:val="000000" w:themeColor="text1"/>
          <w:sz w:val="28"/>
          <w:szCs w:val="28"/>
          <w:lang w:val="uk-UA"/>
        </w:rPr>
        <w:t xml:space="preserve"> </w:t>
      </w:r>
      <w:r w:rsidRPr="00C8437E">
        <w:rPr>
          <w:rFonts w:ascii="Times New Roman" w:hAnsi="Times New Roman" w:cs="Times New Roman"/>
          <w:color w:val="000000" w:themeColor="text1"/>
          <w:sz w:val="28"/>
          <w:szCs w:val="28"/>
          <w:lang w:val="uk-UA"/>
        </w:rPr>
        <w:t>щодо</w:t>
      </w:r>
      <w:r w:rsidR="00EB2377">
        <w:rPr>
          <w:rFonts w:ascii="Times New Roman" w:hAnsi="Times New Roman" w:cs="Times New Roman"/>
          <w:color w:val="000000" w:themeColor="text1"/>
          <w:sz w:val="28"/>
          <w:szCs w:val="28"/>
          <w:lang w:val="uk-UA"/>
        </w:rPr>
        <w:t xml:space="preserve"> </w:t>
      </w:r>
      <w:r w:rsidRPr="00C8437E">
        <w:rPr>
          <w:rFonts w:ascii="Times New Roman" w:hAnsi="Times New Roman" w:cs="Times New Roman"/>
          <w:color w:val="000000" w:themeColor="text1"/>
          <w:sz w:val="28"/>
          <w:szCs w:val="28"/>
          <w:lang w:val="uk-UA"/>
        </w:rPr>
        <w:t>знахідок</w:t>
      </w:r>
      <w:r w:rsidR="00EB2377">
        <w:rPr>
          <w:rFonts w:ascii="Times New Roman" w:hAnsi="Times New Roman" w:cs="Times New Roman"/>
          <w:color w:val="000000" w:themeColor="text1"/>
          <w:sz w:val="28"/>
          <w:szCs w:val="28"/>
          <w:lang w:val="uk-UA"/>
        </w:rPr>
        <w:t xml:space="preserve"> </w:t>
      </w:r>
      <w:r w:rsidRPr="00C8437E">
        <w:rPr>
          <w:rFonts w:ascii="Times New Roman" w:hAnsi="Times New Roman" w:cs="Times New Roman"/>
          <w:color w:val="000000" w:themeColor="text1"/>
          <w:sz w:val="28"/>
          <w:szCs w:val="28"/>
          <w:lang w:val="uk-UA"/>
        </w:rPr>
        <w:t>вибухонебезпечних</w:t>
      </w:r>
      <w:r w:rsidR="00EB2377">
        <w:rPr>
          <w:rFonts w:ascii="Times New Roman" w:hAnsi="Times New Roman" w:cs="Times New Roman"/>
          <w:color w:val="000000" w:themeColor="text1"/>
          <w:sz w:val="28"/>
          <w:szCs w:val="28"/>
          <w:lang w:val="uk-UA"/>
        </w:rPr>
        <w:t xml:space="preserve"> </w:t>
      </w:r>
      <w:r w:rsidRPr="00C8437E">
        <w:rPr>
          <w:rFonts w:ascii="Times New Roman" w:hAnsi="Times New Roman" w:cs="Times New Roman"/>
          <w:color w:val="000000" w:themeColor="text1"/>
          <w:sz w:val="28"/>
          <w:szCs w:val="28"/>
          <w:lang w:val="uk-UA"/>
        </w:rPr>
        <w:t>предметів, щодо</w:t>
      </w:r>
      <w:r w:rsidR="00EB2377">
        <w:rPr>
          <w:rFonts w:ascii="Times New Roman" w:hAnsi="Times New Roman" w:cs="Times New Roman"/>
          <w:color w:val="000000" w:themeColor="text1"/>
          <w:sz w:val="28"/>
          <w:szCs w:val="28"/>
          <w:lang w:val="uk-UA"/>
        </w:rPr>
        <w:t xml:space="preserve"> </w:t>
      </w:r>
      <w:r w:rsidRPr="00C8437E">
        <w:rPr>
          <w:rFonts w:ascii="Times New Roman" w:hAnsi="Times New Roman" w:cs="Times New Roman"/>
          <w:color w:val="000000" w:themeColor="text1"/>
          <w:sz w:val="28"/>
          <w:szCs w:val="28"/>
          <w:lang w:val="uk-UA"/>
        </w:rPr>
        <w:t>попередження та протидії</w:t>
      </w:r>
      <w:r w:rsidR="00EB2377">
        <w:rPr>
          <w:rFonts w:ascii="Times New Roman" w:hAnsi="Times New Roman" w:cs="Times New Roman"/>
          <w:color w:val="000000" w:themeColor="text1"/>
          <w:sz w:val="28"/>
          <w:szCs w:val="28"/>
          <w:lang w:val="uk-UA"/>
        </w:rPr>
        <w:t xml:space="preserve"> </w:t>
      </w:r>
      <w:r w:rsidRPr="00C8437E">
        <w:rPr>
          <w:rFonts w:ascii="Times New Roman" w:hAnsi="Times New Roman" w:cs="Times New Roman"/>
          <w:color w:val="000000" w:themeColor="text1"/>
          <w:sz w:val="28"/>
          <w:szCs w:val="28"/>
          <w:lang w:val="uk-UA"/>
        </w:rPr>
        <w:t>пожеж</w:t>
      </w:r>
      <w:r w:rsidR="00EB2377">
        <w:rPr>
          <w:rFonts w:ascii="Times New Roman" w:hAnsi="Times New Roman" w:cs="Times New Roman"/>
          <w:color w:val="000000" w:themeColor="text1"/>
          <w:sz w:val="28"/>
          <w:szCs w:val="28"/>
          <w:lang w:val="uk-UA"/>
        </w:rPr>
        <w:t>ам</w:t>
      </w:r>
      <w:r w:rsidRPr="00C8437E">
        <w:rPr>
          <w:rFonts w:ascii="Times New Roman" w:hAnsi="Times New Roman" w:cs="Times New Roman"/>
          <w:color w:val="000000" w:themeColor="text1"/>
          <w:sz w:val="28"/>
          <w:szCs w:val="28"/>
          <w:lang w:val="uk-UA"/>
        </w:rPr>
        <w:t xml:space="preserve"> в екосистемах, лісових</w:t>
      </w:r>
      <w:r w:rsidR="00EB2377">
        <w:rPr>
          <w:rFonts w:ascii="Times New Roman" w:hAnsi="Times New Roman" w:cs="Times New Roman"/>
          <w:color w:val="000000" w:themeColor="text1"/>
          <w:sz w:val="28"/>
          <w:szCs w:val="28"/>
          <w:lang w:val="uk-UA"/>
        </w:rPr>
        <w:t xml:space="preserve"> </w:t>
      </w:r>
      <w:r w:rsidRPr="00C8437E">
        <w:rPr>
          <w:rFonts w:ascii="Times New Roman" w:hAnsi="Times New Roman" w:cs="Times New Roman"/>
          <w:color w:val="000000" w:themeColor="text1"/>
          <w:sz w:val="28"/>
          <w:szCs w:val="28"/>
          <w:lang w:val="uk-UA"/>
        </w:rPr>
        <w:t>насадженнях та лісосмугах в особливий</w:t>
      </w:r>
      <w:r w:rsidR="00EB2377">
        <w:rPr>
          <w:rFonts w:ascii="Times New Roman" w:hAnsi="Times New Roman" w:cs="Times New Roman"/>
          <w:color w:val="000000" w:themeColor="text1"/>
          <w:sz w:val="28"/>
          <w:szCs w:val="28"/>
          <w:lang w:val="uk-UA"/>
        </w:rPr>
        <w:t xml:space="preserve"> </w:t>
      </w:r>
      <w:r w:rsidRPr="00C8437E">
        <w:rPr>
          <w:rFonts w:ascii="Times New Roman" w:hAnsi="Times New Roman" w:cs="Times New Roman"/>
          <w:color w:val="000000" w:themeColor="text1"/>
          <w:sz w:val="28"/>
          <w:szCs w:val="28"/>
          <w:lang w:val="uk-UA"/>
        </w:rPr>
        <w:t xml:space="preserve">період. </w:t>
      </w:r>
      <w:r w:rsidRPr="00EC1ABA">
        <w:rPr>
          <w:rFonts w:ascii="Times New Roman" w:hAnsi="Times New Roman" w:cs="Times New Roman"/>
          <w:color w:val="000000" w:themeColor="text1"/>
          <w:sz w:val="28"/>
          <w:szCs w:val="28"/>
        </w:rPr>
        <w:t>Зокрема, протягом 202</w:t>
      </w:r>
      <w:r w:rsidRPr="00EC1ABA">
        <w:rPr>
          <w:rFonts w:ascii="Times New Roman" w:hAnsi="Times New Roman" w:cs="Times New Roman"/>
          <w:color w:val="000000" w:themeColor="text1"/>
          <w:sz w:val="28"/>
          <w:szCs w:val="28"/>
          <w:lang w:val="uk-UA"/>
        </w:rPr>
        <w:t>5</w:t>
      </w:r>
      <w:r w:rsidRPr="00EC1ABA">
        <w:rPr>
          <w:rFonts w:ascii="Times New Roman" w:hAnsi="Times New Roman" w:cs="Times New Roman"/>
          <w:color w:val="000000" w:themeColor="text1"/>
          <w:sz w:val="28"/>
          <w:szCs w:val="28"/>
        </w:rPr>
        <w:t xml:space="preserve"> року </w:t>
      </w:r>
      <w:proofErr w:type="gramStart"/>
      <w:r w:rsidRPr="00EC1ABA">
        <w:rPr>
          <w:rFonts w:ascii="Times New Roman" w:hAnsi="Times New Roman" w:cs="Times New Roman"/>
          <w:color w:val="000000" w:themeColor="text1"/>
          <w:sz w:val="28"/>
          <w:szCs w:val="28"/>
        </w:rPr>
        <w:t>забезпечено  розміщення</w:t>
      </w:r>
      <w:proofErr w:type="gramEnd"/>
      <w:r w:rsidR="00EB2377">
        <w:rPr>
          <w:rFonts w:ascii="Times New Roman" w:hAnsi="Times New Roman" w:cs="Times New Roman"/>
          <w:color w:val="000000" w:themeColor="text1"/>
          <w:sz w:val="28"/>
          <w:szCs w:val="28"/>
          <w:lang w:val="uk-UA"/>
        </w:rPr>
        <w:t xml:space="preserve"> </w:t>
      </w:r>
      <w:r w:rsidRPr="00EC1ABA">
        <w:rPr>
          <w:rFonts w:ascii="Times New Roman" w:hAnsi="Times New Roman" w:cs="Times New Roman"/>
          <w:color w:val="000000" w:themeColor="text1"/>
          <w:sz w:val="28"/>
          <w:szCs w:val="28"/>
        </w:rPr>
        <w:t>плакатів з текстами за</w:t>
      </w:r>
      <w:r w:rsidR="00EB2377">
        <w:rPr>
          <w:rFonts w:ascii="Times New Roman" w:hAnsi="Times New Roman" w:cs="Times New Roman"/>
          <w:color w:val="000000" w:themeColor="text1"/>
          <w:sz w:val="28"/>
          <w:szCs w:val="28"/>
        </w:rPr>
        <w:t>стережень на об’єктах з масовим</w:t>
      </w:r>
      <w:r w:rsidR="00EB2377">
        <w:rPr>
          <w:rFonts w:ascii="Times New Roman" w:hAnsi="Times New Roman" w:cs="Times New Roman"/>
          <w:color w:val="000000" w:themeColor="text1"/>
          <w:sz w:val="28"/>
          <w:szCs w:val="28"/>
          <w:lang w:val="uk-UA"/>
        </w:rPr>
        <w:t xml:space="preserve"> </w:t>
      </w:r>
      <w:r w:rsidRPr="00EC1ABA">
        <w:rPr>
          <w:rFonts w:ascii="Times New Roman" w:hAnsi="Times New Roman" w:cs="Times New Roman"/>
          <w:color w:val="000000" w:themeColor="text1"/>
          <w:sz w:val="28"/>
          <w:szCs w:val="28"/>
        </w:rPr>
        <w:t>перебуванням людей, соціально-побутових, медичних, в закладах освіти та культури</w:t>
      </w:r>
      <w:r w:rsidR="00EB2377">
        <w:rPr>
          <w:rFonts w:ascii="Times New Roman" w:hAnsi="Times New Roman" w:cs="Times New Roman"/>
          <w:color w:val="000000" w:themeColor="text1"/>
          <w:sz w:val="28"/>
          <w:szCs w:val="28"/>
          <w:lang w:val="uk-UA"/>
        </w:rPr>
        <w:t xml:space="preserve"> </w:t>
      </w:r>
      <w:r w:rsidRPr="00EC1ABA">
        <w:rPr>
          <w:rFonts w:ascii="Times New Roman" w:hAnsi="Times New Roman" w:cs="Times New Roman"/>
          <w:color w:val="000000" w:themeColor="text1"/>
          <w:sz w:val="28"/>
          <w:szCs w:val="28"/>
        </w:rPr>
        <w:t xml:space="preserve">громади.  </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lang w:val="uk-UA"/>
        </w:rPr>
        <w:t>Проведено більше десяти засідань місцевої комісії з питань техногенно</w:t>
      </w:r>
      <w:r w:rsidRPr="00EC1ABA">
        <w:rPr>
          <w:rFonts w:ascii="Times New Roman" w:hAnsi="Times New Roman" w:cs="Times New Roman"/>
          <w:color w:val="000000" w:themeColor="text1"/>
          <w:sz w:val="28"/>
          <w:szCs w:val="28"/>
        </w:rPr>
        <w:t> </w:t>
      </w:r>
      <w:r w:rsidRPr="00EC1ABA">
        <w:rPr>
          <w:rFonts w:ascii="Times New Roman" w:hAnsi="Times New Roman" w:cs="Times New Roman"/>
          <w:color w:val="000000" w:themeColor="text1"/>
          <w:sz w:val="28"/>
          <w:szCs w:val="28"/>
          <w:lang w:val="uk-UA"/>
        </w:rPr>
        <w:t xml:space="preserve"> –екологічної безпеки і надзвичайних ситуацій</w:t>
      </w:r>
      <w:r w:rsidRPr="00EC1ABA">
        <w:rPr>
          <w:rFonts w:ascii="Times New Roman" w:hAnsi="Times New Roman" w:cs="Times New Roman"/>
          <w:color w:val="000000" w:themeColor="text1"/>
          <w:sz w:val="28"/>
          <w:szCs w:val="28"/>
        </w:rPr>
        <w:t> </w:t>
      </w:r>
      <w:r w:rsidRPr="00EC1ABA">
        <w:rPr>
          <w:rFonts w:ascii="Times New Roman" w:hAnsi="Times New Roman" w:cs="Times New Roman"/>
          <w:color w:val="000000" w:themeColor="text1"/>
          <w:sz w:val="28"/>
          <w:szCs w:val="28"/>
          <w:lang w:val="uk-UA"/>
        </w:rPr>
        <w:t>Костянтинівської сільської ради</w:t>
      </w:r>
    </w:p>
    <w:p w:rsidR="00C8437E" w:rsidRPr="00EC1ABA" w:rsidRDefault="00C8437E" w:rsidP="00C8437E">
      <w:pPr>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lang w:eastAsia="uk-UA"/>
        </w:rPr>
      </w:pPr>
      <w:r w:rsidRPr="00EC1ABA">
        <w:rPr>
          <w:rFonts w:ascii="Times New Roman" w:eastAsia="Times New Roman" w:hAnsi="Times New Roman" w:cs="Times New Roman"/>
          <w:color w:val="000000" w:themeColor="text1"/>
          <w:sz w:val="28"/>
          <w:szCs w:val="28"/>
          <w:bdr w:val="none" w:sz="0" w:space="0" w:color="auto" w:frame="1"/>
          <w:lang w:eastAsia="uk-UA"/>
        </w:rPr>
        <w:t xml:space="preserve">Організовано та проведено згідно графіка перевірки разом з співробітниками ДСНС у Миколаївській області, захисних споруд цивільного захисту, як закладів освіти так і приватних об’єктів. </w:t>
      </w:r>
    </w:p>
    <w:p w:rsidR="00C8437E" w:rsidRPr="00EC1ABA" w:rsidRDefault="00C8437E" w:rsidP="00C8437E">
      <w:pPr>
        <w:shd w:val="clear" w:color="auto" w:fill="FFFFFF"/>
        <w:spacing w:after="0" w:line="240" w:lineRule="auto"/>
        <w:jc w:val="both"/>
        <w:rPr>
          <w:rFonts w:ascii="Times New Roman" w:eastAsia="Times New Roman" w:hAnsi="Times New Roman" w:cs="Times New Roman"/>
          <w:color w:val="000000" w:themeColor="text1"/>
          <w:sz w:val="28"/>
          <w:szCs w:val="28"/>
          <w:bdr w:val="none" w:sz="0" w:space="0" w:color="auto" w:frame="1"/>
          <w:lang w:val="uk-UA" w:eastAsia="uk-UA"/>
        </w:rPr>
      </w:pPr>
      <w:r w:rsidRPr="00EC1ABA">
        <w:rPr>
          <w:rFonts w:ascii="Times New Roman" w:eastAsia="Times New Roman" w:hAnsi="Times New Roman" w:cs="Times New Roman"/>
          <w:color w:val="000000" w:themeColor="text1"/>
          <w:sz w:val="28"/>
          <w:szCs w:val="28"/>
          <w:bdr w:val="none" w:sz="0" w:space="0" w:color="auto" w:frame="1"/>
          <w:lang w:eastAsia="uk-UA"/>
        </w:rPr>
        <w:lastRenderedPageBreak/>
        <w:t> </w:t>
      </w:r>
      <w:r w:rsidRPr="00EC1ABA">
        <w:rPr>
          <w:rFonts w:ascii="Times New Roman" w:eastAsia="Times New Roman" w:hAnsi="Times New Roman" w:cs="Times New Roman"/>
          <w:color w:val="000000" w:themeColor="text1"/>
          <w:sz w:val="28"/>
          <w:szCs w:val="28"/>
          <w:bdr w:val="none" w:sz="0" w:space="0" w:color="auto" w:frame="1"/>
          <w:lang w:eastAsia="uk-UA"/>
        </w:rPr>
        <w:tab/>
        <w:t>За 202</w:t>
      </w:r>
      <w:r w:rsidRPr="00EC1ABA">
        <w:rPr>
          <w:rFonts w:ascii="Times New Roman" w:eastAsia="Times New Roman" w:hAnsi="Times New Roman" w:cs="Times New Roman"/>
          <w:color w:val="000000" w:themeColor="text1"/>
          <w:sz w:val="28"/>
          <w:szCs w:val="28"/>
          <w:bdr w:val="none" w:sz="0" w:space="0" w:color="auto" w:frame="1"/>
          <w:lang w:val="uk-UA" w:eastAsia="uk-UA"/>
        </w:rPr>
        <w:t xml:space="preserve">5рік було поставлено на облік захисну споруду, НУ в с.Себине, як таку, яка рекомендована для укриття. </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lang w:val="uk-UA" w:eastAsia="uk-UA"/>
        </w:rPr>
      </w:pPr>
      <w:r w:rsidRPr="00EC1ABA">
        <w:rPr>
          <w:rFonts w:ascii="Times New Roman" w:eastAsia="Times New Roman" w:hAnsi="Times New Roman" w:cs="Times New Roman"/>
          <w:color w:val="000000" w:themeColor="text1"/>
          <w:sz w:val="28"/>
          <w:szCs w:val="28"/>
          <w:bdr w:val="none" w:sz="0" w:space="0" w:color="auto" w:frame="1"/>
          <w:lang w:val="uk-UA" w:eastAsia="uk-UA"/>
        </w:rPr>
        <w:t>Відредаговано і заповнено паспорти захисних споруд цивільного захисту.</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lang w:val="uk-UA" w:eastAsia="uk-UA"/>
        </w:rPr>
      </w:pPr>
      <w:r w:rsidRPr="00EC1ABA">
        <w:rPr>
          <w:rFonts w:ascii="Times New Roman" w:eastAsia="Times New Roman" w:hAnsi="Times New Roman" w:cs="Times New Roman"/>
          <w:color w:val="000000" w:themeColor="text1"/>
          <w:sz w:val="28"/>
          <w:szCs w:val="28"/>
          <w:bdr w:val="none" w:sz="0" w:space="0" w:color="auto" w:frame="1"/>
          <w:lang w:eastAsia="uk-UA"/>
        </w:rPr>
        <w:t>Розроблений план укриття та розміщення</w:t>
      </w:r>
      <w:r w:rsidR="00EB2377">
        <w:rPr>
          <w:rFonts w:ascii="Times New Roman" w:eastAsia="Times New Roman" w:hAnsi="Times New Roman" w:cs="Times New Roman"/>
          <w:color w:val="000000" w:themeColor="text1"/>
          <w:sz w:val="28"/>
          <w:szCs w:val="28"/>
          <w:bdr w:val="none" w:sz="0" w:space="0" w:color="auto" w:frame="1"/>
          <w:lang w:val="uk-UA" w:eastAsia="uk-UA"/>
        </w:rPr>
        <w:t xml:space="preserve"> </w:t>
      </w:r>
      <w:r w:rsidRPr="00EC1ABA">
        <w:rPr>
          <w:rFonts w:ascii="Times New Roman" w:eastAsia="Times New Roman" w:hAnsi="Times New Roman" w:cs="Times New Roman"/>
          <w:color w:val="000000" w:themeColor="text1"/>
          <w:sz w:val="28"/>
          <w:szCs w:val="28"/>
          <w:bdr w:val="none" w:sz="0" w:space="0" w:color="auto" w:frame="1"/>
          <w:lang w:eastAsia="uk-UA"/>
        </w:rPr>
        <w:t>населення по Костянтинівській</w:t>
      </w:r>
      <w:r w:rsidR="00EB2377">
        <w:rPr>
          <w:rFonts w:ascii="Times New Roman" w:eastAsia="Times New Roman" w:hAnsi="Times New Roman" w:cs="Times New Roman"/>
          <w:color w:val="000000" w:themeColor="text1"/>
          <w:sz w:val="28"/>
          <w:szCs w:val="28"/>
          <w:bdr w:val="none" w:sz="0" w:space="0" w:color="auto" w:frame="1"/>
          <w:lang w:val="uk-UA" w:eastAsia="uk-UA"/>
        </w:rPr>
        <w:t xml:space="preserve"> </w:t>
      </w:r>
      <w:r w:rsidRPr="00EC1ABA">
        <w:rPr>
          <w:rFonts w:ascii="Times New Roman" w:eastAsia="Times New Roman" w:hAnsi="Times New Roman" w:cs="Times New Roman"/>
          <w:color w:val="000000" w:themeColor="text1"/>
          <w:sz w:val="28"/>
          <w:szCs w:val="28"/>
          <w:bdr w:val="none" w:sz="0" w:space="0" w:color="auto" w:frame="1"/>
          <w:lang w:eastAsia="uk-UA"/>
        </w:rPr>
        <w:t>сільській</w:t>
      </w:r>
      <w:r w:rsidR="00EB2377">
        <w:rPr>
          <w:rFonts w:ascii="Times New Roman" w:eastAsia="Times New Roman" w:hAnsi="Times New Roman" w:cs="Times New Roman"/>
          <w:color w:val="000000" w:themeColor="text1"/>
          <w:sz w:val="28"/>
          <w:szCs w:val="28"/>
          <w:bdr w:val="none" w:sz="0" w:space="0" w:color="auto" w:frame="1"/>
          <w:lang w:val="uk-UA" w:eastAsia="uk-UA"/>
        </w:rPr>
        <w:t xml:space="preserve"> </w:t>
      </w:r>
      <w:r w:rsidRPr="00EC1ABA">
        <w:rPr>
          <w:rFonts w:ascii="Times New Roman" w:eastAsia="Times New Roman" w:hAnsi="Times New Roman" w:cs="Times New Roman"/>
          <w:color w:val="000000" w:themeColor="text1"/>
          <w:sz w:val="28"/>
          <w:szCs w:val="28"/>
          <w:bdr w:val="none" w:sz="0" w:space="0" w:color="auto" w:frame="1"/>
          <w:lang w:eastAsia="uk-UA"/>
        </w:rPr>
        <w:t xml:space="preserve">раді. </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lang w:val="uk-UA"/>
        </w:rPr>
      </w:pPr>
      <w:r w:rsidRPr="00C8437E">
        <w:rPr>
          <w:rFonts w:ascii="Times New Roman" w:eastAsia="Times New Roman" w:hAnsi="Times New Roman" w:cs="Times New Roman"/>
          <w:color w:val="000000" w:themeColor="text1"/>
          <w:sz w:val="28"/>
          <w:szCs w:val="28"/>
          <w:bdr w:val="none" w:sz="0" w:space="0" w:color="auto" w:frame="1"/>
          <w:lang w:val="uk-UA" w:eastAsia="uk-UA"/>
        </w:rPr>
        <w:t>Місцева</w:t>
      </w:r>
      <w:r w:rsidR="00EB2377">
        <w:rPr>
          <w:rFonts w:ascii="Times New Roman" w:eastAsia="Times New Roman" w:hAnsi="Times New Roman" w:cs="Times New Roman"/>
          <w:color w:val="000000" w:themeColor="text1"/>
          <w:sz w:val="28"/>
          <w:szCs w:val="28"/>
          <w:bdr w:val="none" w:sz="0" w:space="0" w:color="auto" w:frame="1"/>
          <w:lang w:val="uk-UA" w:eastAsia="uk-UA"/>
        </w:rPr>
        <w:t xml:space="preserve"> </w:t>
      </w:r>
      <w:r w:rsidRPr="00C8437E">
        <w:rPr>
          <w:rFonts w:ascii="Times New Roman" w:eastAsia="Times New Roman" w:hAnsi="Times New Roman" w:cs="Times New Roman"/>
          <w:color w:val="000000" w:themeColor="text1"/>
          <w:sz w:val="28"/>
          <w:szCs w:val="28"/>
          <w:bdr w:val="none" w:sz="0" w:space="0" w:color="auto" w:frame="1"/>
          <w:lang w:val="uk-UA" w:eastAsia="uk-UA"/>
        </w:rPr>
        <w:t>Пожежна</w:t>
      </w:r>
      <w:r w:rsidR="00EB2377">
        <w:rPr>
          <w:rFonts w:ascii="Times New Roman" w:eastAsia="Times New Roman" w:hAnsi="Times New Roman" w:cs="Times New Roman"/>
          <w:color w:val="000000" w:themeColor="text1"/>
          <w:sz w:val="28"/>
          <w:szCs w:val="28"/>
          <w:bdr w:val="none" w:sz="0" w:space="0" w:color="auto" w:frame="1"/>
          <w:lang w:val="uk-UA" w:eastAsia="uk-UA"/>
        </w:rPr>
        <w:t xml:space="preserve"> </w:t>
      </w:r>
      <w:r w:rsidRPr="00C8437E">
        <w:rPr>
          <w:rFonts w:ascii="Times New Roman" w:eastAsia="Times New Roman" w:hAnsi="Times New Roman" w:cs="Times New Roman"/>
          <w:color w:val="000000" w:themeColor="text1"/>
          <w:sz w:val="28"/>
          <w:szCs w:val="28"/>
          <w:bdr w:val="none" w:sz="0" w:space="0" w:color="auto" w:frame="1"/>
          <w:lang w:val="uk-UA" w:eastAsia="uk-UA"/>
        </w:rPr>
        <w:t>охорона</w:t>
      </w:r>
      <w:r w:rsidR="00EB2377">
        <w:rPr>
          <w:rFonts w:ascii="Times New Roman" w:eastAsia="Times New Roman" w:hAnsi="Times New Roman" w:cs="Times New Roman"/>
          <w:color w:val="000000" w:themeColor="text1"/>
          <w:sz w:val="28"/>
          <w:szCs w:val="28"/>
          <w:bdr w:val="none" w:sz="0" w:space="0" w:color="auto" w:frame="1"/>
          <w:lang w:val="uk-UA" w:eastAsia="uk-UA"/>
        </w:rPr>
        <w:t xml:space="preserve"> </w:t>
      </w:r>
      <w:r w:rsidRPr="00C8437E">
        <w:rPr>
          <w:rFonts w:ascii="Times New Roman" w:eastAsia="Times New Roman" w:hAnsi="Times New Roman" w:cs="Times New Roman"/>
          <w:color w:val="000000" w:themeColor="text1"/>
          <w:sz w:val="28"/>
          <w:szCs w:val="28"/>
          <w:bdr w:val="none" w:sz="0" w:space="0" w:color="auto" w:frame="1"/>
          <w:lang w:val="uk-UA" w:eastAsia="uk-UA"/>
        </w:rPr>
        <w:t>працює на повну</w:t>
      </w:r>
      <w:r w:rsidR="00EB2377">
        <w:rPr>
          <w:rFonts w:ascii="Times New Roman" w:eastAsia="Times New Roman" w:hAnsi="Times New Roman" w:cs="Times New Roman"/>
          <w:color w:val="000000" w:themeColor="text1"/>
          <w:sz w:val="28"/>
          <w:szCs w:val="28"/>
          <w:bdr w:val="none" w:sz="0" w:space="0" w:color="auto" w:frame="1"/>
          <w:lang w:val="uk-UA" w:eastAsia="uk-UA"/>
        </w:rPr>
        <w:t xml:space="preserve"> </w:t>
      </w:r>
      <w:r w:rsidRPr="00C8437E">
        <w:rPr>
          <w:rFonts w:ascii="Times New Roman" w:eastAsia="Times New Roman" w:hAnsi="Times New Roman" w:cs="Times New Roman"/>
          <w:color w:val="000000" w:themeColor="text1"/>
          <w:sz w:val="28"/>
          <w:szCs w:val="28"/>
          <w:bdr w:val="none" w:sz="0" w:space="0" w:color="auto" w:frame="1"/>
          <w:lang w:val="uk-UA" w:eastAsia="uk-UA"/>
        </w:rPr>
        <w:t>потужність за період</w:t>
      </w:r>
      <w:r w:rsidR="00EB2377">
        <w:rPr>
          <w:rFonts w:ascii="Times New Roman" w:eastAsia="Times New Roman" w:hAnsi="Times New Roman" w:cs="Times New Roman"/>
          <w:color w:val="000000" w:themeColor="text1"/>
          <w:sz w:val="28"/>
          <w:szCs w:val="28"/>
          <w:bdr w:val="none" w:sz="0" w:space="0" w:color="auto" w:frame="1"/>
          <w:lang w:val="uk-UA" w:eastAsia="uk-UA"/>
        </w:rPr>
        <w:t xml:space="preserve"> </w:t>
      </w:r>
      <w:r w:rsidRPr="00C8437E">
        <w:rPr>
          <w:rFonts w:ascii="Times New Roman" w:eastAsia="Times New Roman" w:hAnsi="Times New Roman" w:cs="Times New Roman"/>
          <w:color w:val="000000" w:themeColor="text1"/>
          <w:sz w:val="28"/>
          <w:szCs w:val="28"/>
          <w:bdr w:val="none" w:sz="0" w:space="0" w:color="auto" w:frame="1"/>
          <w:lang w:val="uk-UA" w:eastAsia="uk-UA"/>
        </w:rPr>
        <w:t xml:space="preserve">існування (березень-серпень), загасили більшеніж </w:t>
      </w:r>
      <w:r w:rsidRPr="00EC1ABA">
        <w:rPr>
          <w:rFonts w:ascii="Times New Roman" w:eastAsia="Times New Roman" w:hAnsi="Times New Roman" w:cs="Times New Roman"/>
          <w:color w:val="000000" w:themeColor="text1"/>
          <w:sz w:val="28"/>
          <w:szCs w:val="28"/>
          <w:bdr w:val="none" w:sz="0" w:space="0" w:color="auto" w:frame="1"/>
          <w:lang w:val="uk-UA" w:eastAsia="uk-UA"/>
        </w:rPr>
        <w:t>50</w:t>
      </w:r>
      <w:r w:rsidRPr="00C8437E">
        <w:rPr>
          <w:rFonts w:ascii="Times New Roman" w:eastAsia="Times New Roman" w:hAnsi="Times New Roman" w:cs="Times New Roman"/>
          <w:color w:val="000000" w:themeColor="text1"/>
          <w:sz w:val="28"/>
          <w:szCs w:val="28"/>
          <w:bdr w:val="none" w:sz="0" w:space="0" w:color="auto" w:frame="1"/>
          <w:lang w:val="uk-UA" w:eastAsia="uk-UA"/>
        </w:rPr>
        <w:t xml:space="preserve"> пожеж на території</w:t>
      </w:r>
      <w:r w:rsidR="00EB2377">
        <w:rPr>
          <w:rFonts w:ascii="Times New Roman" w:eastAsia="Times New Roman" w:hAnsi="Times New Roman" w:cs="Times New Roman"/>
          <w:color w:val="000000" w:themeColor="text1"/>
          <w:sz w:val="28"/>
          <w:szCs w:val="28"/>
          <w:bdr w:val="none" w:sz="0" w:space="0" w:color="auto" w:frame="1"/>
          <w:lang w:val="uk-UA" w:eastAsia="uk-UA"/>
        </w:rPr>
        <w:t xml:space="preserve"> </w:t>
      </w:r>
      <w:r w:rsidRPr="00C8437E">
        <w:rPr>
          <w:rFonts w:ascii="Times New Roman" w:hAnsi="Times New Roman" w:cs="Times New Roman"/>
          <w:color w:val="000000" w:themeColor="text1"/>
          <w:sz w:val="28"/>
          <w:szCs w:val="28"/>
          <w:lang w:val="uk-UA"/>
        </w:rPr>
        <w:t>Костянтинівської</w:t>
      </w:r>
      <w:r w:rsidR="00EB2377">
        <w:rPr>
          <w:rFonts w:ascii="Times New Roman" w:hAnsi="Times New Roman" w:cs="Times New Roman"/>
          <w:color w:val="000000" w:themeColor="text1"/>
          <w:sz w:val="28"/>
          <w:szCs w:val="28"/>
          <w:lang w:val="uk-UA"/>
        </w:rPr>
        <w:t xml:space="preserve"> </w:t>
      </w:r>
      <w:r w:rsidRPr="00C8437E">
        <w:rPr>
          <w:rFonts w:ascii="Times New Roman" w:hAnsi="Times New Roman" w:cs="Times New Roman"/>
          <w:color w:val="000000" w:themeColor="text1"/>
          <w:sz w:val="28"/>
          <w:szCs w:val="28"/>
          <w:lang w:val="uk-UA"/>
        </w:rPr>
        <w:t>сільської ради</w:t>
      </w:r>
      <w:r w:rsidRPr="00EC1ABA">
        <w:rPr>
          <w:rFonts w:ascii="Times New Roman" w:hAnsi="Times New Roman" w:cs="Times New Roman"/>
          <w:color w:val="000000" w:themeColor="text1"/>
          <w:sz w:val="28"/>
          <w:szCs w:val="28"/>
          <w:lang w:val="uk-UA"/>
        </w:rPr>
        <w:t>.</w:t>
      </w:r>
      <w:r w:rsidRPr="00C8437E">
        <w:rPr>
          <w:rFonts w:ascii="Times New Roman" w:hAnsi="Times New Roman" w:cs="Times New Roman"/>
          <w:color w:val="000000" w:themeColor="text1"/>
          <w:sz w:val="28"/>
          <w:szCs w:val="28"/>
          <w:lang w:val="uk-UA"/>
        </w:rPr>
        <w:t xml:space="preserve"> Протягом</w:t>
      </w:r>
      <w:r w:rsidR="00EB2377">
        <w:rPr>
          <w:rFonts w:ascii="Times New Roman" w:hAnsi="Times New Roman" w:cs="Times New Roman"/>
          <w:color w:val="000000" w:themeColor="text1"/>
          <w:sz w:val="28"/>
          <w:szCs w:val="28"/>
          <w:lang w:val="uk-UA"/>
        </w:rPr>
        <w:t xml:space="preserve"> </w:t>
      </w:r>
      <w:r w:rsidRPr="00C8437E">
        <w:rPr>
          <w:rFonts w:ascii="Times New Roman" w:hAnsi="Times New Roman" w:cs="Times New Roman"/>
          <w:color w:val="000000" w:themeColor="text1"/>
          <w:sz w:val="28"/>
          <w:szCs w:val="28"/>
          <w:lang w:val="uk-UA"/>
        </w:rPr>
        <w:t>функціонування</w:t>
      </w:r>
      <w:r w:rsidR="00EB2377">
        <w:rPr>
          <w:rFonts w:ascii="Times New Roman" w:hAnsi="Times New Roman" w:cs="Times New Roman"/>
          <w:color w:val="000000" w:themeColor="text1"/>
          <w:sz w:val="28"/>
          <w:szCs w:val="28"/>
          <w:lang w:val="uk-UA"/>
        </w:rPr>
        <w:t xml:space="preserve"> </w:t>
      </w:r>
      <w:r w:rsidRPr="00C8437E">
        <w:rPr>
          <w:rFonts w:ascii="Times New Roman" w:hAnsi="Times New Roman" w:cs="Times New Roman"/>
          <w:color w:val="000000" w:themeColor="text1"/>
          <w:sz w:val="28"/>
          <w:szCs w:val="28"/>
          <w:lang w:val="uk-UA"/>
        </w:rPr>
        <w:t>місцевої</w:t>
      </w:r>
      <w:r w:rsidR="00EB2377">
        <w:rPr>
          <w:rFonts w:ascii="Times New Roman" w:hAnsi="Times New Roman" w:cs="Times New Roman"/>
          <w:color w:val="000000" w:themeColor="text1"/>
          <w:sz w:val="28"/>
          <w:szCs w:val="28"/>
          <w:lang w:val="uk-UA"/>
        </w:rPr>
        <w:t xml:space="preserve"> </w:t>
      </w:r>
      <w:r w:rsidRPr="00C8437E">
        <w:rPr>
          <w:rFonts w:ascii="Times New Roman" w:hAnsi="Times New Roman" w:cs="Times New Roman"/>
          <w:color w:val="000000" w:themeColor="text1"/>
          <w:sz w:val="28"/>
          <w:szCs w:val="28"/>
          <w:lang w:val="uk-UA"/>
        </w:rPr>
        <w:t>пожежної</w:t>
      </w:r>
      <w:r w:rsidR="00EB2377">
        <w:rPr>
          <w:rFonts w:ascii="Times New Roman" w:hAnsi="Times New Roman" w:cs="Times New Roman"/>
          <w:color w:val="000000" w:themeColor="text1"/>
          <w:sz w:val="28"/>
          <w:szCs w:val="28"/>
          <w:lang w:val="uk-UA"/>
        </w:rPr>
        <w:t xml:space="preserve"> </w:t>
      </w:r>
      <w:r w:rsidRPr="00C8437E">
        <w:rPr>
          <w:rFonts w:ascii="Times New Roman" w:hAnsi="Times New Roman" w:cs="Times New Roman"/>
          <w:color w:val="000000" w:themeColor="text1"/>
          <w:sz w:val="28"/>
          <w:szCs w:val="28"/>
          <w:lang w:val="uk-UA"/>
        </w:rPr>
        <w:t>охорони не було допущено випадків</w:t>
      </w:r>
      <w:r w:rsidR="00EB2377">
        <w:rPr>
          <w:rFonts w:ascii="Times New Roman" w:hAnsi="Times New Roman" w:cs="Times New Roman"/>
          <w:color w:val="000000" w:themeColor="text1"/>
          <w:sz w:val="28"/>
          <w:szCs w:val="28"/>
          <w:lang w:val="uk-UA"/>
        </w:rPr>
        <w:t xml:space="preserve"> </w:t>
      </w:r>
      <w:r w:rsidRPr="00C8437E">
        <w:rPr>
          <w:rFonts w:ascii="Times New Roman" w:hAnsi="Times New Roman" w:cs="Times New Roman"/>
          <w:color w:val="000000" w:themeColor="text1"/>
          <w:sz w:val="28"/>
          <w:szCs w:val="28"/>
          <w:lang w:val="uk-UA"/>
        </w:rPr>
        <w:t xml:space="preserve">загибелі та травмувань людей. </w:t>
      </w:r>
    </w:p>
    <w:p w:rsidR="00C8437E" w:rsidRPr="00EC1ABA" w:rsidRDefault="00C8437E" w:rsidP="00C8437E">
      <w:pPr>
        <w:spacing w:after="0" w:line="240" w:lineRule="auto"/>
        <w:ind w:firstLine="567"/>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lang w:val="uk-UA"/>
        </w:rPr>
        <w:t xml:space="preserve">З настанням зимових холодів, з метою запобігання випадків переохолодження людей забезпечено роботу пунктів обігріву та пунктів незламності по всій </w:t>
      </w:r>
      <w:r w:rsidRPr="00EC1ABA">
        <w:rPr>
          <w:rFonts w:ascii="Times New Roman" w:eastAsia="Times New Roman" w:hAnsi="Times New Roman" w:cs="Times New Roman"/>
          <w:color w:val="000000" w:themeColor="text1"/>
          <w:sz w:val="28"/>
          <w:szCs w:val="28"/>
          <w:bdr w:val="none" w:sz="0" w:space="0" w:color="auto" w:frame="1"/>
          <w:lang w:val="uk-UA" w:eastAsia="uk-UA"/>
        </w:rPr>
        <w:t xml:space="preserve">території </w:t>
      </w:r>
      <w:r w:rsidRPr="00EC1ABA">
        <w:rPr>
          <w:rFonts w:ascii="Times New Roman" w:hAnsi="Times New Roman" w:cs="Times New Roman"/>
          <w:color w:val="000000" w:themeColor="text1"/>
          <w:sz w:val="28"/>
          <w:szCs w:val="28"/>
          <w:lang w:val="uk-UA"/>
        </w:rPr>
        <w:t xml:space="preserve">Костянтинівської територіальної громади, де передбачено тепло, вода, електрика, мобільний зв'язок, інтернет, аптечка і так далі. </w:t>
      </w:r>
    </w:p>
    <w:p w:rsidR="00C8437E" w:rsidRPr="00EC1ABA" w:rsidRDefault="00C8437E" w:rsidP="00C8437E">
      <w:pPr>
        <w:spacing w:after="0" w:line="240" w:lineRule="auto"/>
        <w:ind w:firstLine="708"/>
        <w:jc w:val="both"/>
        <w:rPr>
          <w:rFonts w:ascii="Times New Roman" w:hAnsi="Times New Roman" w:cs="Times New Roman"/>
          <w:color w:val="000000" w:themeColor="text1"/>
          <w:sz w:val="28"/>
          <w:szCs w:val="28"/>
          <w:lang w:val="uk-UA"/>
        </w:rPr>
      </w:pPr>
      <w:r w:rsidRPr="00EC1ABA">
        <w:rPr>
          <w:rFonts w:ascii="Times New Roman" w:hAnsi="Times New Roman" w:cs="Times New Roman"/>
          <w:color w:val="000000" w:themeColor="text1"/>
          <w:sz w:val="28"/>
          <w:szCs w:val="28"/>
          <w:lang w:val="uk-UA"/>
        </w:rPr>
        <w:t>Важливою складовою забезпечення безпеки та правопорядку на території громади у 2025 році залишалася діяльність поліцейської станції та робота поліцейського офіцера громади в межах реалізації проєкту «</w:t>
      </w:r>
      <w:r w:rsidRPr="00EC1ABA">
        <w:rPr>
          <w:rStyle w:val="whitespace-normal"/>
          <w:rFonts w:ascii="Times New Roman" w:hAnsi="Times New Roman" w:cs="Times New Roman"/>
          <w:color w:val="000000" w:themeColor="text1"/>
          <w:sz w:val="28"/>
          <w:szCs w:val="28"/>
          <w:lang w:val="uk-UA"/>
        </w:rPr>
        <w:t xml:space="preserve">Поліцейський офіцер громади». </w:t>
      </w:r>
      <w:r w:rsidRPr="00EC1ABA">
        <w:rPr>
          <w:rFonts w:ascii="Times New Roman" w:hAnsi="Times New Roman" w:cs="Times New Roman"/>
          <w:color w:val="000000" w:themeColor="text1"/>
          <w:sz w:val="28"/>
          <w:szCs w:val="28"/>
          <w:lang w:val="uk-UA"/>
        </w:rPr>
        <w:t xml:space="preserve">На території громади несуть службу два поліцейських офіцера громади </w:t>
      </w:r>
    </w:p>
    <w:p w:rsidR="00C8437E" w:rsidRPr="00EC1ABA" w:rsidRDefault="00C8437E" w:rsidP="00C8437E">
      <w:pPr>
        <w:spacing w:after="0" w:line="240" w:lineRule="auto"/>
        <w:ind w:firstLine="708"/>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У всіх навчальних закладах та для найбільш вразливої категорії населення-пенсіонерів було проведені лекційні заняття.</w:t>
      </w:r>
    </w:p>
    <w:p w:rsidR="00C8437E" w:rsidRPr="00EC1ABA" w:rsidRDefault="00C8437E" w:rsidP="00C8437E">
      <w:pPr>
        <w:spacing w:after="0" w:line="240" w:lineRule="auto"/>
        <w:ind w:firstLine="708"/>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На території  громади було висаджено дерева, спільно з жителями громади, ліцеїстами та працівниками сільських рад.</w:t>
      </w:r>
    </w:p>
    <w:p w:rsidR="00C8437E" w:rsidRPr="00EC1ABA" w:rsidRDefault="00C8437E" w:rsidP="00C8437E">
      <w:pPr>
        <w:spacing w:after="0" w:line="240" w:lineRule="auto"/>
        <w:ind w:firstLine="708"/>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 xml:space="preserve">Протягом року здійснюється профілактична робота на території громади в сфері громадської безпеки, дозвільної системи та щодо благоустрою громади. Організована робота відносно обліку раніше судимих осіб та кривдників. </w:t>
      </w:r>
    </w:p>
    <w:p w:rsidR="00C8437E" w:rsidRPr="00EC1ABA" w:rsidRDefault="00C8437E" w:rsidP="00C8437E">
      <w:pPr>
        <w:spacing w:after="0" w:line="240" w:lineRule="auto"/>
        <w:ind w:firstLine="708"/>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Проведено комплекс заходів</w:t>
      </w:r>
      <w:r w:rsidRPr="00EC1ABA">
        <w:rPr>
          <w:rFonts w:ascii="Times New Roman" w:hAnsi="Times New Roman" w:cs="Times New Roman"/>
          <w:color w:val="000000" w:themeColor="text1"/>
          <w:sz w:val="28"/>
          <w:szCs w:val="28"/>
          <w:lang w:val="uk-UA"/>
        </w:rPr>
        <w:t>по п</w:t>
      </w:r>
      <w:r w:rsidRPr="00EC1ABA">
        <w:rPr>
          <w:rFonts w:ascii="Times New Roman" w:hAnsi="Times New Roman"/>
          <w:color w:val="000000" w:themeColor="text1"/>
          <w:sz w:val="28"/>
          <w:szCs w:val="28"/>
          <w:lang w:val="uk-UA"/>
        </w:rPr>
        <w:t>еревірці ВПО, для встановлення фактичного місця проживання вразливої категорії осіб  та організація своєчасної допомоги у разі настання непередбачуваних обставин, з’ясування умов проживання та необхідності надання соціальної або психологічної допомоги. За звітній період перевірено більше 40 домогосподарств.</w:t>
      </w:r>
    </w:p>
    <w:p w:rsidR="00C8437E" w:rsidRPr="00EC1ABA" w:rsidRDefault="00C8437E" w:rsidP="00C8437E">
      <w:pPr>
        <w:spacing w:after="0" w:line="240" w:lineRule="auto"/>
        <w:ind w:firstLine="708"/>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Проводилося безперервне реагування на звернення громадян. Опрацьовано 360 викликів, розглянуто 150 матеріалів, 20 разів здійснено супровід .</w:t>
      </w:r>
    </w:p>
    <w:p w:rsidR="00C8437E" w:rsidRPr="00EC1ABA" w:rsidRDefault="00C8437E" w:rsidP="00C8437E">
      <w:pPr>
        <w:spacing w:after="0" w:line="240" w:lineRule="auto"/>
        <w:ind w:firstLine="708"/>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Ведеться тісна співпраця та взаємодія з населенням на засадах партнерства і спрямована на задоволення їх потреб. Рівень довіри населення до поліції є основним критерієм оцінки ефективності діяльності органів поліції.</w:t>
      </w:r>
    </w:p>
    <w:p w:rsidR="00C8437E" w:rsidRPr="00EC1ABA" w:rsidRDefault="00C8437E" w:rsidP="00C8437E">
      <w:pPr>
        <w:spacing w:after="0" w:line="240" w:lineRule="auto"/>
        <w:ind w:firstLine="708"/>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Проводилась робота з власниками зброї, щодо вчасної перереєстрації зброї. Перевірено460власниківзброї.Притягнутодо адміністративної відповідальності 37 осіб вилучено 2 одиниць МГЗ за порушення правил зберігання та перереєстрації зброї та 1 одиниця незареєстрованої зброї.</w:t>
      </w:r>
    </w:p>
    <w:p w:rsidR="00C8437E" w:rsidRPr="00EC1ABA" w:rsidRDefault="00C8437E" w:rsidP="00C8437E">
      <w:pPr>
        <w:spacing w:after="0" w:line="240" w:lineRule="auto"/>
        <w:ind w:firstLine="708"/>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 xml:space="preserve">В сфері громадської безпеки виявлено, задокументовано та направлено до суду 10 протоколів, щодо «Порушення правил торгівлі пивом, слабоалкогольними напоями та тютюновими виробами». </w:t>
      </w:r>
    </w:p>
    <w:p w:rsidR="00C8437E" w:rsidRPr="00EC1ABA" w:rsidRDefault="00C8437E" w:rsidP="00C8437E">
      <w:pPr>
        <w:spacing w:after="0" w:line="240" w:lineRule="auto"/>
        <w:ind w:firstLine="708"/>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lastRenderedPageBreak/>
        <w:t>В рамках профілактики та протидії домашньому насильству складено 3 протоколи, щодо «Вчинення домашнього насильства». Систематично поводиться профілактична робота з кривдниками .</w:t>
      </w:r>
    </w:p>
    <w:p w:rsidR="00C8437E" w:rsidRPr="00EC1ABA" w:rsidRDefault="00C8437E" w:rsidP="00C8437E">
      <w:pPr>
        <w:spacing w:after="0" w:line="240" w:lineRule="auto"/>
        <w:ind w:firstLine="708"/>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Неодноразово було здійснено виїзди щодо хуліганських дій мешканців громади відносно яких були складені адміністративні матеріали та проведені профілактичні бесіди.</w:t>
      </w:r>
    </w:p>
    <w:p w:rsidR="00C8437E" w:rsidRPr="00EC1ABA" w:rsidRDefault="00C8437E" w:rsidP="00C8437E">
      <w:pPr>
        <w:spacing w:after="0" w:line="240" w:lineRule="auto"/>
        <w:ind w:firstLine="708"/>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Було розкрито 3 кримінальні провадження за вчинення легких тілесних ушкоджень та однієї крадіжки.</w:t>
      </w:r>
    </w:p>
    <w:p w:rsidR="00C8437E" w:rsidRPr="00EC1ABA" w:rsidRDefault="00C8437E" w:rsidP="00C8437E">
      <w:pPr>
        <w:spacing w:after="0" w:line="240" w:lineRule="auto"/>
        <w:ind w:firstLine="708"/>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Щодо незаконної порубки дерев, що є проблемою Костянтинівської ТГ, було виявлено та притягнуто до кримінальної та адміністративної відповідальності 4 факти, з них 2 пред’явлено підозру.</w:t>
      </w:r>
    </w:p>
    <w:p w:rsidR="00C8437E" w:rsidRPr="00EC1ABA" w:rsidRDefault="00C8437E" w:rsidP="00C8437E">
      <w:pPr>
        <w:spacing w:after="0" w:line="240" w:lineRule="auto"/>
        <w:ind w:firstLine="708"/>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 xml:space="preserve">Систематично проводиться робота щодо попередження аварійності спричиненою порушенням ПДР України. Виявлено та притягнуто до відповідальності 5 водіїв за грубе порушення ПДР України. </w:t>
      </w:r>
    </w:p>
    <w:p w:rsidR="00C8437E" w:rsidRPr="00EC1ABA" w:rsidRDefault="00C8437E" w:rsidP="00C8437E">
      <w:pPr>
        <w:spacing w:after="0" w:line="240" w:lineRule="auto"/>
        <w:ind w:firstLine="708"/>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Щомісячно проводяться спільні рейди з Соціальною Службою Костянтинівської ТГ щодо перевірки умов проживання сімей СЖО.</w:t>
      </w:r>
    </w:p>
    <w:p w:rsidR="00C8437E" w:rsidRPr="00EC1ABA" w:rsidRDefault="00C8437E" w:rsidP="00C8437E">
      <w:pPr>
        <w:spacing w:after="0" w:line="240" w:lineRule="auto"/>
        <w:ind w:firstLine="708"/>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 xml:space="preserve">Проводились спільні відпрацювання  рибоохоронним патрулем під час операції «нерест» по виявленню браконьєрів на території Костянтинівської ТГ. Задокументовано два факти браконьєрства, одному з яких пред’явлено підозру. </w:t>
      </w:r>
    </w:p>
    <w:p w:rsidR="00C8437E" w:rsidRDefault="00C8437E" w:rsidP="00C8437E">
      <w:pPr>
        <w:suppressAutoHyphens/>
        <w:spacing w:after="0" w:line="240" w:lineRule="auto"/>
        <w:jc w:val="center"/>
        <w:rPr>
          <w:rFonts w:ascii="Times New Roman" w:hAnsi="Times New Roman" w:cs="Times New Roman"/>
          <w:b/>
          <w:color w:val="000000" w:themeColor="text1"/>
          <w:sz w:val="28"/>
          <w:szCs w:val="28"/>
          <w:lang w:val="uk-UA"/>
        </w:rPr>
      </w:pPr>
    </w:p>
    <w:p w:rsidR="00C8437E" w:rsidRPr="00F66AC6" w:rsidRDefault="00C8437E" w:rsidP="00C8437E">
      <w:pPr>
        <w:suppressAutoHyphens/>
        <w:spacing w:after="0" w:line="240" w:lineRule="auto"/>
        <w:jc w:val="center"/>
        <w:rPr>
          <w:rFonts w:ascii="Times New Roman" w:hAnsi="Times New Roman" w:cs="Times New Roman"/>
          <w:b/>
          <w:color w:val="000000" w:themeColor="text1"/>
          <w:sz w:val="28"/>
          <w:szCs w:val="28"/>
          <w:lang w:val="uk-UA"/>
        </w:rPr>
      </w:pPr>
      <w:r w:rsidRPr="00F66AC6">
        <w:rPr>
          <w:rFonts w:ascii="Times New Roman" w:hAnsi="Times New Roman" w:cs="Times New Roman"/>
          <w:b/>
          <w:color w:val="000000" w:themeColor="text1"/>
          <w:sz w:val="28"/>
          <w:szCs w:val="28"/>
          <w:lang w:val="uk-UA"/>
        </w:rPr>
        <w:t>Старостинські округи</w:t>
      </w:r>
    </w:p>
    <w:p w:rsidR="00C8437E" w:rsidRPr="00F66AC6" w:rsidRDefault="00C8437E" w:rsidP="00C8437E">
      <w:pPr>
        <w:pStyle w:val="a5"/>
        <w:ind w:firstLine="708"/>
        <w:jc w:val="both"/>
        <w:rPr>
          <w:rFonts w:ascii="Times New Roman" w:eastAsia="Times New Roman" w:hAnsi="Times New Roman"/>
          <w:color w:val="000000" w:themeColor="text1"/>
          <w:sz w:val="28"/>
          <w:szCs w:val="28"/>
          <w:bdr w:val="none" w:sz="0" w:space="0" w:color="auto" w:frame="1"/>
          <w:shd w:val="clear" w:color="auto" w:fill="FFFFFF"/>
          <w:lang w:eastAsia="uk-UA"/>
        </w:rPr>
      </w:pPr>
      <w:r w:rsidRPr="00F66AC6">
        <w:rPr>
          <w:rFonts w:ascii="Times New Roman" w:eastAsia="Times New Roman" w:hAnsi="Times New Roman"/>
          <w:color w:val="000000" w:themeColor="text1"/>
          <w:sz w:val="28"/>
          <w:szCs w:val="28"/>
          <w:bdr w:val="none" w:sz="0" w:space="0" w:color="auto" w:frame="1"/>
          <w:shd w:val="clear" w:color="auto" w:fill="FFFFFF"/>
          <w:lang w:eastAsia="uk-UA"/>
        </w:rPr>
        <w:t xml:space="preserve">Наш спільний обов’язок </w:t>
      </w:r>
      <w:r w:rsidRPr="00F66AC6">
        <w:rPr>
          <w:rFonts w:ascii="Times New Roman" w:eastAsia="Times New Roman" w:hAnsi="Times New Roman"/>
          <w:color w:val="000000" w:themeColor="text1"/>
          <w:sz w:val="28"/>
          <w:szCs w:val="28"/>
          <w:bdr w:val="none" w:sz="0" w:space="0" w:color="auto" w:frame="1"/>
          <w:shd w:val="clear" w:color="auto" w:fill="FFFFFF"/>
          <w:lang w:val="uk-UA" w:eastAsia="uk-UA"/>
        </w:rPr>
        <w:t>-</w:t>
      </w:r>
      <w:r w:rsidRPr="00F66AC6">
        <w:rPr>
          <w:rFonts w:ascii="Times New Roman" w:eastAsia="Times New Roman" w:hAnsi="Times New Roman"/>
          <w:color w:val="000000" w:themeColor="text1"/>
          <w:sz w:val="28"/>
          <w:szCs w:val="28"/>
          <w:bdr w:val="none" w:sz="0" w:space="0" w:color="auto" w:frame="1"/>
          <w:shd w:val="clear" w:color="auto" w:fill="FFFFFF"/>
          <w:lang w:eastAsia="uk-UA"/>
        </w:rPr>
        <w:t xml:space="preserve"> зберігати світлу пам’ять про Героїв, які віддали своє життя за Україну. Їхній подвиг назавжди залишиться в наших серцях, адже Герої живуть доти, доки ми про них пам’ятаємо.</w:t>
      </w:r>
    </w:p>
    <w:p w:rsidR="00C8437E" w:rsidRPr="00F66AC6" w:rsidRDefault="00C8437E" w:rsidP="00C8437E">
      <w:pPr>
        <w:pStyle w:val="a5"/>
        <w:ind w:firstLine="708"/>
        <w:jc w:val="both"/>
        <w:rPr>
          <w:rFonts w:ascii="Times New Roman" w:hAnsi="Times New Roman"/>
          <w:sz w:val="28"/>
          <w:szCs w:val="28"/>
        </w:rPr>
      </w:pPr>
      <w:r w:rsidRPr="00F66AC6">
        <w:rPr>
          <w:rFonts w:ascii="Times New Roman" w:hAnsi="Times New Roman"/>
          <w:sz w:val="28"/>
          <w:szCs w:val="28"/>
          <w:lang w:val="uk-UA"/>
        </w:rPr>
        <w:t>П</w:t>
      </w:r>
      <w:r w:rsidRPr="00F66AC6">
        <w:rPr>
          <w:rFonts w:ascii="Times New Roman" w:hAnsi="Times New Roman"/>
          <w:sz w:val="28"/>
          <w:szCs w:val="28"/>
        </w:rPr>
        <w:t xml:space="preserve">ротягом 2025 року </w:t>
      </w:r>
      <w:r w:rsidRPr="00F66AC6">
        <w:rPr>
          <w:rFonts w:ascii="Times New Roman" w:hAnsi="Times New Roman"/>
          <w:sz w:val="28"/>
          <w:szCs w:val="28"/>
          <w:lang w:val="uk-UA"/>
        </w:rPr>
        <w:t>у селах</w:t>
      </w:r>
      <w:r w:rsidR="00745B0E">
        <w:rPr>
          <w:rFonts w:ascii="Times New Roman" w:hAnsi="Times New Roman"/>
          <w:sz w:val="28"/>
          <w:szCs w:val="28"/>
          <w:lang w:val="uk-UA"/>
        </w:rPr>
        <w:t xml:space="preserve"> </w:t>
      </w:r>
      <w:r w:rsidRPr="00F66AC6">
        <w:rPr>
          <w:rFonts w:ascii="Times New Roman" w:hAnsi="Times New Roman"/>
          <w:sz w:val="28"/>
          <w:szCs w:val="28"/>
          <w:lang w:val="uk-UA"/>
        </w:rPr>
        <w:t>Костянтинівської громади</w:t>
      </w:r>
      <w:r w:rsidR="00745B0E">
        <w:rPr>
          <w:rFonts w:ascii="Times New Roman" w:hAnsi="Times New Roman"/>
          <w:sz w:val="28"/>
          <w:szCs w:val="28"/>
          <w:lang w:val="uk-UA"/>
        </w:rPr>
        <w:t xml:space="preserve"> </w:t>
      </w:r>
      <w:r>
        <w:rPr>
          <w:rFonts w:ascii="Times New Roman" w:hAnsi="Times New Roman"/>
          <w:sz w:val="28"/>
          <w:szCs w:val="28"/>
        </w:rPr>
        <w:t>вшанува</w:t>
      </w:r>
      <w:r>
        <w:rPr>
          <w:rFonts w:ascii="Times New Roman" w:hAnsi="Times New Roman"/>
          <w:sz w:val="28"/>
          <w:szCs w:val="28"/>
          <w:lang w:val="uk-UA"/>
        </w:rPr>
        <w:t>л</w:t>
      </w:r>
      <w:r w:rsidRPr="00F66AC6">
        <w:rPr>
          <w:rFonts w:ascii="Times New Roman" w:hAnsi="Times New Roman"/>
          <w:sz w:val="28"/>
          <w:szCs w:val="28"/>
        </w:rPr>
        <w:t xml:space="preserve">и пам’ять загиблих захисників, облаштовуючи Алеї Слави, відкриті </w:t>
      </w:r>
      <w:r w:rsidRPr="00F66AC6">
        <w:rPr>
          <w:rFonts w:ascii="Times New Roman" w:hAnsi="Times New Roman"/>
          <w:sz w:val="28"/>
          <w:szCs w:val="28"/>
          <w:lang w:val="uk-UA"/>
        </w:rPr>
        <w:t>у</w:t>
      </w:r>
      <w:r w:rsidRPr="00F66AC6">
        <w:rPr>
          <w:rFonts w:ascii="Times New Roman" w:hAnsi="Times New Roman"/>
          <w:sz w:val="28"/>
          <w:szCs w:val="28"/>
        </w:rPr>
        <w:t xml:space="preserve"> 2024 ро</w:t>
      </w:r>
      <w:r w:rsidRPr="00F66AC6">
        <w:rPr>
          <w:rFonts w:ascii="Times New Roman" w:hAnsi="Times New Roman"/>
          <w:sz w:val="28"/>
          <w:szCs w:val="28"/>
          <w:lang w:val="uk-UA"/>
        </w:rPr>
        <w:t>ці</w:t>
      </w:r>
      <w:r w:rsidRPr="00F66AC6">
        <w:rPr>
          <w:rFonts w:ascii="Times New Roman" w:hAnsi="Times New Roman"/>
          <w:sz w:val="28"/>
          <w:szCs w:val="28"/>
        </w:rPr>
        <w:t>, а також регулярно проводили події та доповнення до цих меморіальних об’єктів</w:t>
      </w:r>
      <w:r>
        <w:rPr>
          <w:rFonts w:ascii="Times New Roman" w:hAnsi="Times New Roman"/>
          <w:sz w:val="28"/>
          <w:szCs w:val="28"/>
          <w:lang w:val="uk-UA"/>
        </w:rPr>
        <w:t>, висаджували квіти</w:t>
      </w:r>
      <w:r w:rsidRPr="00F66AC6">
        <w:rPr>
          <w:rFonts w:ascii="Times New Roman" w:hAnsi="Times New Roman"/>
          <w:sz w:val="28"/>
          <w:szCs w:val="28"/>
        </w:rPr>
        <w:t xml:space="preserve">. Ці </w:t>
      </w:r>
      <w:r w:rsidRPr="00F66AC6">
        <w:rPr>
          <w:rFonts w:ascii="Times New Roman" w:hAnsi="Times New Roman"/>
          <w:sz w:val="28"/>
          <w:szCs w:val="28"/>
          <w:lang w:val="uk-UA"/>
        </w:rPr>
        <w:t>А</w:t>
      </w:r>
      <w:r w:rsidRPr="00F66AC6">
        <w:rPr>
          <w:rFonts w:ascii="Times New Roman" w:hAnsi="Times New Roman"/>
          <w:sz w:val="28"/>
          <w:szCs w:val="28"/>
        </w:rPr>
        <w:t xml:space="preserve">леї стали місцями пам’яті, де громади вшановують Героїв, які віддали життя за незалежність України. </w:t>
      </w:r>
    </w:p>
    <w:p w:rsidR="00C8437E" w:rsidRDefault="00C8437E" w:rsidP="00C8437E">
      <w:pPr>
        <w:pStyle w:val="a5"/>
        <w:ind w:firstLine="708"/>
        <w:jc w:val="both"/>
        <w:rPr>
          <w:rFonts w:ascii="Times New Roman" w:eastAsia="Times New Roman" w:hAnsi="Times New Roman"/>
          <w:color w:val="000000" w:themeColor="text1"/>
          <w:sz w:val="28"/>
          <w:szCs w:val="28"/>
          <w:bdr w:val="none" w:sz="0" w:space="0" w:color="auto" w:frame="1"/>
          <w:shd w:val="clear" w:color="auto" w:fill="FFFFFF"/>
          <w:lang w:eastAsia="uk-UA"/>
        </w:rPr>
      </w:pPr>
      <w:r w:rsidRPr="00174180">
        <w:rPr>
          <w:rFonts w:ascii="Times New Roman" w:eastAsia="Times New Roman" w:hAnsi="Times New Roman"/>
          <w:color w:val="000000" w:themeColor="text1"/>
          <w:sz w:val="28"/>
          <w:szCs w:val="28"/>
          <w:bdr w:val="none" w:sz="0" w:space="0" w:color="auto" w:frame="1"/>
          <w:shd w:val="clear" w:color="auto" w:fill="FFFFFF"/>
          <w:lang w:eastAsia="uk-UA"/>
        </w:rPr>
        <w:t>Попри складні умови воєнного часу, пріоритетом у роботі працівників усіх старостинських округів громади залишається забезпечення належного благоустрою, підтримання чистоти й порядку в населених пунктах, а також якісне надання адміністративних і соціальних послуг жителям для своєчасного вирішення проблемних питань та оформлення необхідних видів допомоги.</w:t>
      </w:r>
    </w:p>
    <w:p w:rsidR="00C8437E" w:rsidRPr="00BB0C85" w:rsidRDefault="00C8437E" w:rsidP="00C8437E">
      <w:pPr>
        <w:pStyle w:val="a5"/>
        <w:ind w:firstLine="708"/>
        <w:jc w:val="both"/>
        <w:rPr>
          <w:rFonts w:ascii="Times New Roman" w:eastAsia="Times New Roman" w:hAnsi="Times New Roman"/>
          <w:color w:val="000000" w:themeColor="text1"/>
          <w:sz w:val="28"/>
          <w:szCs w:val="28"/>
          <w:bdr w:val="none" w:sz="0" w:space="0" w:color="auto" w:frame="1"/>
          <w:shd w:val="clear" w:color="auto" w:fill="FFFFFF"/>
          <w:lang w:eastAsia="uk-UA"/>
        </w:rPr>
      </w:pPr>
      <w:r w:rsidRPr="00BB0C85">
        <w:rPr>
          <w:rFonts w:ascii="Times New Roman" w:hAnsi="Times New Roman"/>
          <w:color w:val="000000" w:themeColor="text1"/>
          <w:sz w:val="28"/>
          <w:szCs w:val="28"/>
          <w:bdr w:val="none" w:sz="0" w:space="0" w:color="auto" w:frame="1"/>
          <w:shd w:val="clear" w:color="auto" w:fill="FFFFFF"/>
          <w:lang w:val="uk-UA"/>
        </w:rPr>
        <w:t>За фінансуванням Костянтинівської сільської ради вибито свердловину для водозабеспечення Новопетрівської амбулаторії сімейної медицини</w:t>
      </w:r>
      <w:r>
        <w:rPr>
          <w:rFonts w:ascii="Times New Roman" w:hAnsi="Times New Roman"/>
          <w:color w:val="000000" w:themeColor="text1"/>
          <w:sz w:val="28"/>
          <w:szCs w:val="28"/>
          <w:bdr w:val="none" w:sz="0" w:space="0" w:color="auto" w:frame="1"/>
          <w:shd w:val="clear" w:color="auto" w:fill="FFFFFF"/>
          <w:lang w:val="uk-UA"/>
        </w:rPr>
        <w:t xml:space="preserve"> та  </w:t>
      </w:r>
      <w:r>
        <w:rPr>
          <w:rFonts w:ascii="Times New Roman" w:hAnsi="Times New Roman"/>
          <w:sz w:val="28"/>
          <w:szCs w:val="28"/>
          <w:lang w:val="uk-UA"/>
        </w:rPr>
        <w:t>Гуріївської АЗПСМ.</w:t>
      </w:r>
    </w:p>
    <w:p w:rsidR="00C8437E" w:rsidRDefault="00C8437E" w:rsidP="00C8437E">
      <w:pPr>
        <w:pStyle w:val="a5"/>
        <w:ind w:firstLine="708"/>
        <w:jc w:val="both"/>
        <w:rPr>
          <w:rFonts w:ascii="Times New Roman" w:hAnsi="Times New Roman"/>
          <w:color w:val="000000" w:themeColor="text1"/>
          <w:sz w:val="28"/>
          <w:szCs w:val="28"/>
          <w:lang w:val="uk-UA"/>
        </w:rPr>
      </w:pPr>
      <w:r w:rsidRPr="00EC1ABA">
        <w:rPr>
          <w:rFonts w:ascii="Times New Roman" w:hAnsi="Times New Roman"/>
          <w:color w:val="000000" w:themeColor="text1"/>
          <w:sz w:val="28"/>
          <w:szCs w:val="28"/>
          <w:lang w:val="uk-UA"/>
        </w:rPr>
        <w:t>В рамках благоустрою впорядковані пам’ятники,</w:t>
      </w:r>
      <w:r w:rsidR="00745B0E">
        <w:rPr>
          <w:rFonts w:ascii="Times New Roman" w:hAnsi="Times New Roman"/>
          <w:color w:val="000000" w:themeColor="text1"/>
          <w:sz w:val="28"/>
          <w:szCs w:val="28"/>
          <w:lang w:val="uk-UA"/>
        </w:rPr>
        <w:t xml:space="preserve"> </w:t>
      </w:r>
      <w:r w:rsidRPr="00EC1ABA">
        <w:rPr>
          <w:rFonts w:ascii="Times New Roman" w:hAnsi="Times New Roman"/>
          <w:color w:val="000000" w:themeColor="text1"/>
          <w:sz w:val="28"/>
          <w:szCs w:val="28"/>
          <w:lang w:val="uk-UA"/>
        </w:rPr>
        <w:t>сільські кладовища. Постійно проводиться обкошування узбіччя доріг, вулиць населених пунктів, територій закладів освіти, дитячих та спортивних майданчиків.</w:t>
      </w:r>
      <w:r w:rsidR="00745B0E">
        <w:rPr>
          <w:rFonts w:ascii="Times New Roman" w:hAnsi="Times New Roman"/>
          <w:color w:val="000000" w:themeColor="text1"/>
          <w:sz w:val="28"/>
          <w:szCs w:val="28"/>
          <w:lang w:val="uk-UA"/>
        </w:rPr>
        <w:t xml:space="preserve"> </w:t>
      </w:r>
      <w:r w:rsidRPr="00EC1ABA">
        <w:rPr>
          <w:rFonts w:ascii="Times New Roman" w:hAnsi="Times New Roman"/>
          <w:color w:val="000000" w:themeColor="text1"/>
          <w:sz w:val="28"/>
          <w:szCs w:val="28"/>
          <w:lang w:val="uk-UA"/>
        </w:rPr>
        <w:t>Систематично проводиться робота із ТОВ «Евако» по якісному та своєчасному наданню послуг населенню з вивезення сміття.</w:t>
      </w:r>
    </w:p>
    <w:p w:rsidR="00C8437E" w:rsidRDefault="00C8437E" w:rsidP="00C8437E">
      <w:pPr>
        <w:shd w:val="clear" w:color="auto" w:fill="FFFFFF"/>
        <w:spacing w:after="0" w:line="240" w:lineRule="auto"/>
        <w:ind w:firstLine="708"/>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sz w:val="28"/>
          <w:szCs w:val="28"/>
          <w:lang w:val="uk-UA"/>
        </w:rPr>
        <w:t xml:space="preserve">Старости активно долучилися до роботи  </w:t>
      </w:r>
      <w:r w:rsidRPr="00221095">
        <w:rPr>
          <w:rFonts w:ascii="Times New Roman" w:eastAsia="Times New Roman" w:hAnsi="Times New Roman" w:cs="Times New Roman"/>
          <w:sz w:val="28"/>
          <w:szCs w:val="28"/>
          <w:lang w:val="uk-UA"/>
        </w:rPr>
        <w:t xml:space="preserve">комісіїпо </w:t>
      </w:r>
      <w:r w:rsidRPr="005673C8">
        <w:rPr>
          <w:rFonts w:ascii="Times New Roman" w:hAnsi="Times New Roman" w:cs="Times New Roman"/>
          <w:sz w:val="28"/>
          <w:szCs w:val="28"/>
          <w:lang w:val="uk-UA"/>
        </w:rPr>
        <w:t xml:space="preserve">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w:t>
      </w:r>
      <w:r w:rsidRPr="005673C8">
        <w:rPr>
          <w:rFonts w:ascii="Times New Roman" w:hAnsi="Times New Roman" w:cs="Times New Roman"/>
          <w:sz w:val="28"/>
          <w:szCs w:val="28"/>
          <w:lang w:val="uk-UA"/>
        </w:rPr>
        <w:lastRenderedPageBreak/>
        <w:t>агресією російської федерації проти України, при Костянтинівській сільськійраді</w:t>
      </w:r>
      <w:r>
        <w:rPr>
          <w:rFonts w:ascii="Times New Roman" w:hAnsi="Times New Roman" w:cs="Times New Roman"/>
          <w:sz w:val="28"/>
          <w:szCs w:val="28"/>
          <w:lang w:val="uk-UA"/>
        </w:rPr>
        <w:t>, а також до</w:t>
      </w:r>
      <w:r>
        <w:rPr>
          <w:rFonts w:ascii="Times New Roman" w:eastAsia="Times New Roman" w:hAnsi="Times New Roman" w:cs="Times New Roman"/>
          <w:bCs/>
          <w:color w:val="000000"/>
          <w:sz w:val="28"/>
          <w:szCs w:val="28"/>
          <w:lang w:val="uk-UA"/>
        </w:rPr>
        <w:t xml:space="preserve">комісії по обстеженню посівів сільськогосподарських культур, які постраждали </w:t>
      </w:r>
      <w:r w:rsidRPr="004977B6">
        <w:rPr>
          <w:rFonts w:ascii="ProbaPro" w:hAnsi="ProbaPro"/>
          <w:color w:val="000000"/>
          <w:sz w:val="28"/>
          <w:szCs w:val="28"/>
          <w:lang w:val="uk-UA"/>
        </w:rPr>
        <w:t>внаслідок</w:t>
      </w:r>
      <w:r w:rsidR="00745B0E">
        <w:rPr>
          <w:rFonts w:ascii="ProbaPro" w:hAnsi="ProbaPro"/>
          <w:color w:val="000000"/>
          <w:sz w:val="28"/>
          <w:szCs w:val="28"/>
          <w:lang w:val="uk-UA"/>
        </w:rPr>
        <w:t xml:space="preserve"> </w:t>
      </w:r>
      <w:r w:rsidRPr="004977B6">
        <w:rPr>
          <w:rFonts w:ascii="ProbaPro" w:hAnsi="ProbaPro"/>
          <w:color w:val="000000"/>
          <w:sz w:val="28"/>
          <w:szCs w:val="28"/>
          <w:lang w:val="uk-UA"/>
        </w:rPr>
        <w:t>надзвичайних ситуацій техногенного</w:t>
      </w:r>
      <w:r w:rsidR="00745B0E">
        <w:rPr>
          <w:rFonts w:ascii="ProbaPro" w:hAnsi="ProbaPro"/>
          <w:color w:val="000000"/>
          <w:sz w:val="28"/>
          <w:szCs w:val="28"/>
          <w:lang w:val="uk-UA"/>
        </w:rPr>
        <w:t xml:space="preserve"> </w:t>
      </w:r>
      <w:r w:rsidRPr="004977B6">
        <w:rPr>
          <w:rFonts w:ascii="ProbaPro" w:hAnsi="ProbaPro"/>
          <w:color w:val="000000"/>
          <w:sz w:val="28"/>
          <w:szCs w:val="28"/>
          <w:lang w:val="uk-UA"/>
        </w:rPr>
        <w:t>характеру</w:t>
      </w:r>
      <w:r>
        <w:rPr>
          <w:rFonts w:ascii="Times New Roman" w:eastAsia="Times New Roman" w:hAnsi="Times New Roman" w:cs="Times New Roman"/>
          <w:bCs/>
          <w:color w:val="000000"/>
          <w:sz w:val="28"/>
          <w:szCs w:val="28"/>
          <w:lang w:val="uk-UA"/>
        </w:rPr>
        <w:t xml:space="preserve"> на території Костянтинівської сільської ради.</w:t>
      </w:r>
    </w:p>
    <w:p w:rsidR="00C8437E" w:rsidRPr="00587A2F" w:rsidRDefault="00C8437E" w:rsidP="00C8437E">
      <w:pPr>
        <w:spacing w:after="0" w:line="240" w:lineRule="auto"/>
        <w:ind w:firstLine="708"/>
        <w:jc w:val="both"/>
        <w:rPr>
          <w:rFonts w:ascii="Times New Roman" w:eastAsia="Calibri" w:hAnsi="Times New Roman" w:cs="Times New Roman"/>
          <w:color w:val="000000" w:themeColor="text1"/>
          <w:sz w:val="28"/>
          <w:szCs w:val="28"/>
          <w:lang w:val="uk-UA"/>
        </w:rPr>
      </w:pPr>
      <w:r w:rsidRPr="002D3D08">
        <w:rPr>
          <w:rFonts w:ascii="Times New Roman" w:eastAsia="Times New Roman" w:hAnsi="Times New Roman" w:cs="Times New Roman"/>
          <w:color w:val="000000" w:themeColor="text1"/>
          <w:sz w:val="28"/>
          <w:szCs w:val="28"/>
          <w:lang w:val="uk-UA"/>
        </w:rPr>
        <w:t>Роки війни згуртували мешканців нашої громади та спонукали до ще активнішої допомоги захисникам на передовій. Активісти й небайдужі жителі об’єднувалися заради спільної мети: плели маскувальні сітки, виготовляли окопні свічки, збирали кошти на придбання автомобілів і необхідних запчастин, організовували благодійні ярмарки та інші заходи на підтримку наших воїнів.</w:t>
      </w:r>
    </w:p>
    <w:p w:rsidR="00C8437E" w:rsidRPr="001C7C8C" w:rsidRDefault="00C8437E" w:rsidP="00C8437E">
      <w:pPr>
        <w:spacing w:after="0" w:line="240" w:lineRule="auto"/>
        <w:ind w:firstLine="360"/>
        <w:jc w:val="center"/>
        <w:rPr>
          <w:rFonts w:ascii="Times New Roman" w:eastAsia="Times New Roman" w:hAnsi="Times New Roman" w:cs="Times New Roman"/>
          <w:b/>
          <w:bCs/>
          <w:color w:val="000000" w:themeColor="text1"/>
          <w:sz w:val="28"/>
          <w:szCs w:val="28"/>
          <w:bdr w:val="none" w:sz="0" w:space="0" w:color="auto" w:frame="1"/>
          <w:lang w:val="uk-UA"/>
        </w:rPr>
      </w:pPr>
    </w:p>
    <w:p w:rsidR="00C8437E" w:rsidRPr="00EC1ABA" w:rsidRDefault="00C8437E" w:rsidP="00C8437E">
      <w:pPr>
        <w:spacing w:after="0" w:line="240" w:lineRule="auto"/>
        <w:ind w:firstLine="360"/>
        <w:jc w:val="center"/>
        <w:rPr>
          <w:rFonts w:ascii="Arial" w:eastAsia="Times New Roman" w:hAnsi="Arial" w:cs="Arial"/>
          <w:color w:val="000000" w:themeColor="text1"/>
          <w:sz w:val="21"/>
          <w:szCs w:val="21"/>
          <w:lang w:val="uk-UA"/>
        </w:rPr>
      </w:pPr>
      <w:r w:rsidRPr="00EC1ABA">
        <w:rPr>
          <w:rFonts w:ascii="Times New Roman" w:eastAsia="Times New Roman" w:hAnsi="Times New Roman" w:cs="Times New Roman"/>
          <w:b/>
          <w:bCs/>
          <w:color w:val="000000" w:themeColor="text1"/>
          <w:sz w:val="28"/>
          <w:szCs w:val="28"/>
          <w:bdr w:val="none" w:sz="0" w:space="0" w:color="auto" w:frame="1"/>
        </w:rPr>
        <w:t>Співпраця з благодійними організаціями</w:t>
      </w:r>
      <w:r w:rsidRPr="00EC1ABA">
        <w:rPr>
          <w:rFonts w:ascii="Times New Roman" w:eastAsia="Times New Roman" w:hAnsi="Times New Roman" w:cs="Times New Roman"/>
          <w:b/>
          <w:bCs/>
          <w:color w:val="000000" w:themeColor="text1"/>
          <w:sz w:val="28"/>
          <w:szCs w:val="28"/>
          <w:bdr w:val="none" w:sz="0" w:space="0" w:color="auto" w:frame="1"/>
          <w:lang w:val="uk-UA"/>
        </w:rPr>
        <w:t xml:space="preserve"> та</w:t>
      </w:r>
      <w:r w:rsidRPr="00EC1ABA">
        <w:rPr>
          <w:rFonts w:ascii="Times New Roman" w:eastAsia="Times New Roman" w:hAnsi="Times New Roman" w:cs="Times New Roman"/>
          <w:b/>
          <w:bCs/>
          <w:color w:val="000000" w:themeColor="text1"/>
          <w:sz w:val="28"/>
          <w:szCs w:val="28"/>
          <w:bdr w:val="none" w:sz="0" w:space="0" w:color="auto" w:frame="1"/>
        </w:rPr>
        <w:t xml:space="preserve"> фондами</w:t>
      </w:r>
    </w:p>
    <w:p w:rsidR="00C8437E"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lang w:val="uk-UA"/>
        </w:rPr>
      </w:pPr>
      <w:r w:rsidRPr="00773C79">
        <w:rPr>
          <w:rFonts w:ascii="Times New Roman" w:eastAsia="Times New Roman" w:hAnsi="Times New Roman" w:cs="Times New Roman"/>
          <w:color w:val="000000" w:themeColor="text1"/>
          <w:sz w:val="28"/>
          <w:szCs w:val="28"/>
          <w:bdr w:val="none" w:sz="0" w:space="0" w:color="auto" w:frame="1"/>
          <w:lang w:val="uk-UA"/>
        </w:rPr>
        <w:t>Костянтинівська громада є відкритою для всіх: і для людей, які потребують підтримки, і для громадських та волонтерських організацій, благодійних фондів, підприємців та активних мешканців, готових до співпраці. Ми переконані, що в єдності — наша сила. Лише об’єднавши зусилля, зможемо подолати всі виклики та створити майбутнє з миром, стабільністю і впевненістю в завтрашньому дні.</w:t>
      </w:r>
    </w:p>
    <w:p w:rsidR="00C8437E" w:rsidRPr="00EC1ABA" w:rsidRDefault="00C8437E" w:rsidP="00C8437E">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lang w:val="uk-UA"/>
        </w:rPr>
      </w:pPr>
      <w:r w:rsidRPr="00EC1ABA">
        <w:rPr>
          <w:rFonts w:ascii="Times New Roman" w:eastAsia="Times New Roman" w:hAnsi="Times New Roman" w:cs="Times New Roman"/>
          <w:color w:val="000000" w:themeColor="text1"/>
          <w:sz w:val="28"/>
          <w:szCs w:val="28"/>
          <w:bdr w:val="none" w:sz="0" w:space="0" w:color="auto" w:frame="1"/>
          <w:lang w:val="uk-UA"/>
        </w:rPr>
        <w:t>Експерти Данської ради у справах біженців на постійній основі надавали психологічний та правовий захист мешканців громади.</w:t>
      </w:r>
    </w:p>
    <w:p w:rsidR="00C8437E" w:rsidRPr="00EC1ABA" w:rsidRDefault="00C8437E" w:rsidP="00C8437E">
      <w:pPr>
        <w:shd w:val="clear" w:color="auto" w:fill="FFFFFF"/>
        <w:spacing w:after="0" w:line="240" w:lineRule="auto"/>
        <w:ind w:firstLine="567"/>
        <w:jc w:val="both"/>
        <w:rPr>
          <w:rFonts w:ascii="Arial" w:eastAsia="Times New Roman" w:hAnsi="Arial" w:cs="Arial"/>
          <w:color w:val="000000" w:themeColor="text1"/>
          <w:sz w:val="21"/>
          <w:szCs w:val="21"/>
          <w:lang w:val="uk-UA"/>
        </w:rPr>
      </w:pPr>
      <w:r w:rsidRPr="00EC1ABA">
        <w:rPr>
          <w:rFonts w:ascii="Times New Roman" w:eastAsia="Times New Roman" w:hAnsi="Times New Roman" w:cs="Times New Roman"/>
          <w:color w:val="000000" w:themeColor="text1"/>
          <w:sz w:val="28"/>
          <w:szCs w:val="28"/>
          <w:bdr w:val="none" w:sz="0" w:space="0" w:color="auto" w:frame="1"/>
          <w:lang w:val="uk-UA"/>
        </w:rPr>
        <w:t>Фахівці мобільної бринади БФ «Право на захист» в рамках проекту «Надання між секторальної гуманітарної допомоги постраждалому від конфлікту населенню в Україні», що фінансується Європейським Союзом надавали консультації з юридичних питань та питань соціального захисту.</w:t>
      </w:r>
    </w:p>
    <w:p w:rsidR="00C8437E" w:rsidRPr="00EC1ABA" w:rsidRDefault="00C8437E" w:rsidP="00C8437E">
      <w:pPr>
        <w:spacing w:after="0" w:line="240" w:lineRule="auto"/>
        <w:ind w:firstLine="708"/>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EC1ABA">
        <w:rPr>
          <w:rFonts w:ascii="Times New Roman" w:eastAsia="Times New Roman" w:hAnsi="Times New Roman" w:cs="Times New Roman"/>
          <w:color w:val="000000" w:themeColor="text1"/>
          <w:sz w:val="28"/>
          <w:szCs w:val="28"/>
          <w:bdr w:val="none" w:sz="0" w:space="0" w:color="auto" w:frame="1"/>
          <w:shd w:val="clear" w:color="auto" w:fill="FFFFFF"/>
          <w:lang w:val="uk-UA"/>
        </w:rPr>
        <w:t xml:space="preserve">За сприянням виконавчого комітету  Костянтинівської сільської ради в2025 році в громаді продовжували  працювати мобільні бригади обласної організації товариства Червоного Хреста України «Шпиталь Українського Червоного Хреста». Працює мобільний аптечний пункт в селах Костянтинівка, Гур’ївка, Себине, Кандибине та Новоінгулка. </w:t>
      </w:r>
    </w:p>
    <w:p w:rsidR="00C8437E" w:rsidRPr="00EC1ABA" w:rsidRDefault="00C8437E" w:rsidP="00C8437E">
      <w:pPr>
        <w:spacing w:after="0" w:line="240" w:lineRule="auto"/>
        <w:ind w:firstLine="708"/>
        <w:jc w:val="both"/>
        <w:rPr>
          <w:rFonts w:ascii="Times New Roman" w:eastAsia="Times New Roman" w:hAnsi="Times New Roman" w:cs="Times New Roman"/>
          <w:color w:val="000000" w:themeColor="text1"/>
          <w:sz w:val="28"/>
          <w:szCs w:val="28"/>
          <w:bdr w:val="none" w:sz="0" w:space="0" w:color="auto" w:frame="1"/>
          <w:shd w:val="clear" w:color="auto" w:fill="FFFFFF"/>
          <w:lang w:val="uk-UA"/>
        </w:rPr>
      </w:pPr>
      <w:r w:rsidRPr="00EC1ABA">
        <w:rPr>
          <w:rFonts w:ascii="Times New Roman" w:hAnsi="Times New Roman" w:cs="Times New Roman"/>
          <w:bCs/>
          <w:color w:val="000000" w:themeColor="text1"/>
          <w:sz w:val="28"/>
          <w:szCs w:val="28"/>
          <w:lang w:val="uk-UA"/>
        </w:rPr>
        <w:t xml:space="preserve">В результаті втілення в дію проєкту та співпраці  Костянтинівської сільської ради з  гуманітарною організацією </w:t>
      </w:r>
      <w:r w:rsidRPr="00EC1ABA">
        <w:rPr>
          <w:rFonts w:ascii="Times New Roman" w:hAnsi="Times New Roman" w:cs="Times New Roman"/>
          <w:bCs/>
          <w:color w:val="000000" w:themeColor="text1"/>
          <w:sz w:val="28"/>
          <w:szCs w:val="28"/>
          <w:lang w:val="en-US"/>
        </w:rPr>
        <w:t>HEKS</w:t>
      </w:r>
      <w:r w:rsidRPr="00EC1ABA">
        <w:rPr>
          <w:rFonts w:ascii="Times New Roman" w:hAnsi="Times New Roman" w:cs="Times New Roman"/>
          <w:bCs/>
          <w:color w:val="000000" w:themeColor="text1"/>
          <w:sz w:val="28"/>
          <w:szCs w:val="28"/>
        </w:rPr>
        <w:t>/</w:t>
      </w:r>
      <w:r w:rsidRPr="00EC1ABA">
        <w:rPr>
          <w:rFonts w:ascii="Times New Roman" w:hAnsi="Times New Roman" w:cs="Times New Roman"/>
          <w:bCs/>
          <w:color w:val="000000" w:themeColor="text1"/>
          <w:sz w:val="28"/>
          <w:szCs w:val="28"/>
          <w:lang w:val="en-US"/>
        </w:rPr>
        <w:t>EPER</w:t>
      </w:r>
      <w:r w:rsidRPr="00EC1ABA">
        <w:rPr>
          <w:rFonts w:ascii="Times New Roman" w:hAnsi="Times New Roman" w:cs="Times New Roman"/>
          <w:bCs/>
          <w:color w:val="000000" w:themeColor="text1"/>
          <w:sz w:val="28"/>
          <w:szCs w:val="28"/>
        </w:rPr>
        <w:t xml:space="preserve"> в Україні завдяки Агентству США з міжнародного розвитку (</w:t>
      </w:r>
      <w:r w:rsidRPr="00EC1ABA">
        <w:rPr>
          <w:rFonts w:ascii="Times New Roman" w:hAnsi="Times New Roman" w:cs="Times New Roman"/>
          <w:bCs/>
          <w:color w:val="000000" w:themeColor="text1"/>
          <w:sz w:val="28"/>
          <w:szCs w:val="28"/>
          <w:lang w:val="en-US"/>
        </w:rPr>
        <w:t>USAID</w:t>
      </w:r>
      <w:r w:rsidRPr="00EC1ABA">
        <w:rPr>
          <w:rFonts w:ascii="Times New Roman" w:hAnsi="Times New Roman" w:cs="Times New Roman"/>
          <w:bCs/>
          <w:color w:val="000000" w:themeColor="text1"/>
          <w:sz w:val="28"/>
          <w:szCs w:val="28"/>
        </w:rPr>
        <w:t xml:space="preserve">) та підтримці американського народу в Гур’ївському, Себинському, Новопетрівському ліцеї було встановлено систему очищення води. </w:t>
      </w:r>
    </w:p>
    <w:p w:rsidR="00C8437E" w:rsidRPr="00EC1ABA" w:rsidRDefault="00C8437E" w:rsidP="00C8437E">
      <w:pPr>
        <w:shd w:val="clear" w:color="auto" w:fill="FFFFFF"/>
        <w:spacing w:after="0" w:line="240" w:lineRule="auto"/>
        <w:ind w:firstLine="567"/>
        <w:jc w:val="both"/>
        <w:rPr>
          <w:rFonts w:ascii="Times New Roman" w:hAnsi="Times New Roman" w:cs="Times New Roman"/>
          <w:color w:val="000000" w:themeColor="text1"/>
          <w:sz w:val="28"/>
          <w:szCs w:val="28"/>
          <w:lang w:eastAsia="uk-UA"/>
        </w:rPr>
      </w:pPr>
      <w:r w:rsidRPr="00EC1ABA">
        <w:rPr>
          <w:rFonts w:ascii="Times New Roman" w:hAnsi="Times New Roman" w:cs="Times New Roman"/>
          <w:color w:val="000000" w:themeColor="text1"/>
          <w:sz w:val="28"/>
          <w:szCs w:val="28"/>
          <w:lang w:eastAsia="uk-UA"/>
        </w:rPr>
        <w:t xml:space="preserve">Себинський сільський будинок культури постійно працював над покращенням інфраструктури та доступу до культурних послуг, приймаючи активну участь в міжнародних грантових проєктах, отримавши підтримку від благодійних фондів реалізував два проєкти. </w:t>
      </w:r>
    </w:p>
    <w:p w:rsidR="00C8437E" w:rsidRPr="00EC1ABA" w:rsidRDefault="00C8437E" w:rsidP="00C8437E">
      <w:pPr>
        <w:shd w:val="clear" w:color="auto" w:fill="FFFFFF"/>
        <w:spacing w:after="0" w:line="240" w:lineRule="auto"/>
        <w:ind w:firstLine="567"/>
        <w:jc w:val="both"/>
        <w:rPr>
          <w:rStyle w:val="uv3um"/>
          <w:rFonts w:ascii="Times New Roman" w:hAnsi="Times New Roman" w:cs="Times New Roman"/>
          <w:color w:val="000000" w:themeColor="text1"/>
          <w:sz w:val="28"/>
          <w:szCs w:val="28"/>
          <w:shd w:val="clear" w:color="auto" w:fill="FFFFFF"/>
        </w:rPr>
      </w:pPr>
      <w:r w:rsidRPr="00EC1ABA">
        <w:rPr>
          <w:rFonts w:ascii="Times New Roman" w:hAnsi="Times New Roman" w:cs="Times New Roman"/>
          <w:color w:val="000000" w:themeColor="text1"/>
          <w:sz w:val="28"/>
          <w:szCs w:val="28"/>
          <w:lang w:eastAsia="uk-UA"/>
        </w:rPr>
        <w:t xml:space="preserve"> Перший проєкт </w:t>
      </w:r>
      <w:r w:rsidRPr="00EC1ABA">
        <w:rPr>
          <w:rFonts w:ascii="Times New Roman" w:hAnsi="Times New Roman" w:cs="Times New Roman"/>
          <w:bCs/>
          <w:color w:val="000000" w:themeColor="text1"/>
          <w:sz w:val="28"/>
          <w:szCs w:val="28"/>
          <w:shd w:val="clear" w:color="auto" w:fill="FFFFFF"/>
          <w:lang w:eastAsia="uk-UA"/>
        </w:rPr>
        <w:t>«Модернізація культури»</w:t>
      </w:r>
      <w:r w:rsidRPr="00EC1ABA">
        <w:rPr>
          <w:rFonts w:ascii="Times New Roman" w:hAnsi="Times New Roman" w:cs="Times New Roman"/>
          <w:color w:val="000000" w:themeColor="text1"/>
          <w:sz w:val="28"/>
          <w:szCs w:val="28"/>
          <w:shd w:val="clear" w:color="auto" w:fill="FFFFFF"/>
          <w:lang w:eastAsia="uk-UA"/>
        </w:rPr>
        <w:t xml:space="preserve"> - це</w:t>
      </w:r>
      <w:r w:rsidRPr="00EC1ABA">
        <w:rPr>
          <w:rFonts w:ascii="Times New Roman" w:hAnsi="Times New Roman" w:cs="Times New Roman"/>
          <w:color w:val="000000" w:themeColor="text1"/>
          <w:sz w:val="28"/>
          <w:szCs w:val="28"/>
          <w:shd w:val="clear" w:color="auto" w:fill="FFFFFF"/>
        </w:rPr>
        <w:t xml:space="preserve"> створення абсолютно нових культурних форм, що відповідають викликам сучасності.  </w:t>
      </w:r>
    </w:p>
    <w:p w:rsidR="00C8437E" w:rsidRPr="00EC1ABA" w:rsidRDefault="00C8437E" w:rsidP="00C8437E">
      <w:pPr>
        <w:shd w:val="clear" w:color="auto" w:fill="FFFFFF"/>
        <w:spacing w:after="0" w:line="240" w:lineRule="auto"/>
        <w:ind w:firstLine="567"/>
        <w:jc w:val="both"/>
        <w:rPr>
          <w:rFonts w:ascii="Times New Roman" w:hAnsi="Times New Roman" w:cs="Times New Roman"/>
          <w:color w:val="000000" w:themeColor="text1"/>
          <w:sz w:val="28"/>
          <w:szCs w:val="28"/>
          <w:shd w:val="clear" w:color="auto" w:fill="FFFFFF"/>
        </w:rPr>
      </w:pPr>
      <w:r w:rsidRPr="00EC1ABA">
        <w:rPr>
          <w:rStyle w:val="uv3um"/>
          <w:rFonts w:ascii="Times New Roman" w:hAnsi="Times New Roman" w:cs="Times New Roman"/>
          <w:color w:val="000000" w:themeColor="text1"/>
          <w:spacing w:val="2"/>
          <w:sz w:val="28"/>
          <w:szCs w:val="28"/>
          <w:shd w:val="clear" w:color="auto" w:fill="FFFFFF"/>
        </w:rPr>
        <w:t xml:space="preserve">Другий проєкт </w:t>
      </w:r>
      <w:r w:rsidRPr="00EC1ABA">
        <w:rPr>
          <w:rFonts w:ascii="Times New Roman" w:hAnsi="Times New Roman" w:cs="Times New Roman"/>
          <w:bCs/>
          <w:color w:val="000000" w:themeColor="text1"/>
          <w:sz w:val="28"/>
          <w:szCs w:val="28"/>
          <w:shd w:val="clear" w:color="auto" w:fill="FFFFFF"/>
          <w:lang w:eastAsia="uk-UA"/>
        </w:rPr>
        <w:t xml:space="preserve">«Безпека </w:t>
      </w:r>
      <w:r w:rsidRPr="00EC1ABA">
        <w:rPr>
          <w:rFonts w:ascii="Times New Roman" w:hAnsi="Times New Roman" w:cs="Times New Roman"/>
          <w:bCs/>
          <w:color w:val="000000" w:themeColor="text1"/>
          <w:sz w:val="28"/>
          <w:szCs w:val="28"/>
          <w:shd w:val="clear" w:color="auto" w:fill="FFFFFF"/>
          <w:lang w:val="uk-UA" w:eastAsia="uk-UA"/>
        </w:rPr>
        <w:t>-</w:t>
      </w:r>
      <w:r w:rsidRPr="00EC1ABA">
        <w:rPr>
          <w:rFonts w:ascii="Times New Roman" w:hAnsi="Times New Roman" w:cs="Times New Roman"/>
          <w:bCs/>
          <w:color w:val="000000" w:themeColor="text1"/>
          <w:sz w:val="28"/>
          <w:szCs w:val="28"/>
          <w:shd w:val="clear" w:color="auto" w:fill="FFFFFF"/>
          <w:lang w:eastAsia="uk-UA"/>
        </w:rPr>
        <w:t xml:space="preserve"> запорука життя!»</w:t>
      </w:r>
      <w:r w:rsidRPr="00EC1ABA">
        <w:rPr>
          <w:rFonts w:ascii="Times New Roman" w:hAnsi="Times New Roman" w:cs="Times New Roman"/>
          <w:color w:val="000000" w:themeColor="text1"/>
          <w:sz w:val="28"/>
          <w:szCs w:val="28"/>
          <w:shd w:val="clear" w:color="auto" w:fill="FFFFFF"/>
          <w:lang w:eastAsia="uk-UA"/>
        </w:rPr>
        <w:t xml:space="preserve"> - </w:t>
      </w:r>
      <w:r w:rsidRPr="00EC1ABA">
        <w:rPr>
          <w:rFonts w:ascii="Times New Roman" w:hAnsi="Times New Roman" w:cs="Times New Roman"/>
          <w:color w:val="000000" w:themeColor="text1"/>
          <w:sz w:val="28"/>
          <w:szCs w:val="28"/>
          <w:shd w:val="clear" w:color="auto" w:fill="FFFFFF"/>
        </w:rPr>
        <w:t>першочерговим завданням якого є збереження життя та здоров'я відвідувачів будинку культури.</w:t>
      </w:r>
      <w:r w:rsidRPr="00EC1ABA">
        <w:rPr>
          <w:rFonts w:ascii="Times New Roman" w:hAnsi="Times New Roman" w:cs="Times New Roman"/>
          <w:color w:val="000000" w:themeColor="text1"/>
          <w:sz w:val="28"/>
          <w:szCs w:val="28"/>
          <w:shd w:val="clear" w:color="auto" w:fill="FFFFFF"/>
          <w:lang w:eastAsia="uk-UA"/>
        </w:rPr>
        <w:t xml:space="preserve"> Це є одним із </w:t>
      </w:r>
      <w:proofErr w:type="gramStart"/>
      <w:r w:rsidRPr="00EC1ABA">
        <w:rPr>
          <w:rFonts w:ascii="Times New Roman" w:hAnsi="Times New Roman" w:cs="Times New Roman"/>
          <w:color w:val="000000" w:themeColor="text1"/>
          <w:sz w:val="28"/>
          <w:szCs w:val="28"/>
          <w:shd w:val="clear" w:color="auto" w:fill="FFFFFF"/>
          <w:lang w:eastAsia="uk-UA"/>
        </w:rPr>
        <w:t>пріоритетів,та</w:t>
      </w:r>
      <w:proofErr w:type="gramEnd"/>
      <w:r w:rsidRPr="00EC1ABA">
        <w:rPr>
          <w:rFonts w:ascii="Times New Roman" w:hAnsi="Times New Roman" w:cs="Times New Roman"/>
          <w:color w:val="000000" w:themeColor="text1"/>
          <w:sz w:val="28"/>
          <w:szCs w:val="28"/>
          <w:shd w:val="clear" w:color="auto" w:fill="FFFFFF"/>
          <w:lang w:eastAsia="uk-UA"/>
        </w:rPr>
        <w:t xml:space="preserve"> </w:t>
      </w:r>
      <w:r w:rsidRPr="00EC1ABA">
        <w:rPr>
          <w:rFonts w:ascii="Times New Roman" w:hAnsi="Times New Roman" w:cs="Times New Roman"/>
          <w:color w:val="000000" w:themeColor="text1"/>
          <w:sz w:val="28"/>
          <w:szCs w:val="28"/>
          <w:shd w:val="clear" w:color="auto" w:fill="FFFFFF"/>
        </w:rPr>
        <w:t>стає найважливішою потребою безякої неможливий нормальний розвиток</w:t>
      </w:r>
      <w:r w:rsidRPr="00EC1ABA">
        <w:rPr>
          <w:rFonts w:ascii="Times New Roman" w:hAnsi="Times New Roman" w:cs="Times New Roman"/>
          <w:color w:val="000000" w:themeColor="text1"/>
          <w:sz w:val="28"/>
          <w:szCs w:val="28"/>
          <w:shd w:val="clear" w:color="auto" w:fill="FFFFFF"/>
          <w:lang w:eastAsia="uk-UA"/>
        </w:rPr>
        <w:t xml:space="preserve"> і який має велике значення під час війни.</w:t>
      </w:r>
    </w:p>
    <w:p w:rsidR="00C8437E" w:rsidRPr="00EC1ABA" w:rsidRDefault="00C8437E" w:rsidP="00C8437E">
      <w:pPr>
        <w:shd w:val="clear" w:color="auto" w:fill="FFFFFF"/>
        <w:spacing w:after="0" w:line="240" w:lineRule="auto"/>
        <w:ind w:firstLine="567"/>
        <w:jc w:val="both"/>
        <w:rPr>
          <w:rFonts w:ascii="Times New Roman" w:hAnsi="Times New Roman" w:cs="Times New Roman"/>
          <w:color w:val="000000" w:themeColor="text1"/>
          <w:sz w:val="28"/>
          <w:szCs w:val="28"/>
          <w:shd w:val="clear" w:color="auto" w:fill="FFFFFF"/>
        </w:rPr>
      </w:pPr>
      <w:r w:rsidRPr="00EC1ABA">
        <w:rPr>
          <w:rFonts w:ascii="Times New Roman" w:hAnsi="Times New Roman" w:cs="Times New Roman"/>
          <w:color w:val="000000" w:themeColor="text1"/>
          <w:sz w:val="28"/>
          <w:szCs w:val="28"/>
          <w:shd w:val="clear" w:color="auto" w:fill="FFFFFF"/>
          <w:lang w:val="uk-UA"/>
        </w:rPr>
        <w:t>Отже, з</w:t>
      </w:r>
      <w:r w:rsidRPr="00EC1ABA">
        <w:rPr>
          <w:rFonts w:ascii="Times New Roman" w:hAnsi="Times New Roman" w:cs="Times New Roman"/>
          <w:color w:val="000000" w:themeColor="text1"/>
          <w:sz w:val="28"/>
          <w:szCs w:val="28"/>
          <w:shd w:val="clear" w:color="auto" w:fill="FFFFFF"/>
        </w:rPr>
        <w:t xml:space="preserve">авдяки участі Себинського сільського будинку культури в міжнародних грантових проєктах, дякуючи Данській раді усправах біженців </w:t>
      </w:r>
      <w:r w:rsidRPr="00EC1ABA">
        <w:rPr>
          <w:rFonts w:ascii="Times New Roman" w:hAnsi="Times New Roman" w:cs="Times New Roman"/>
          <w:color w:val="000000" w:themeColor="text1"/>
          <w:sz w:val="28"/>
          <w:szCs w:val="28"/>
          <w:shd w:val="clear" w:color="auto" w:fill="FFFFFF"/>
        </w:rPr>
        <w:lastRenderedPageBreak/>
        <w:t>(</w:t>
      </w:r>
      <w:r w:rsidRPr="00EC1ABA">
        <w:rPr>
          <w:rFonts w:ascii="Times New Roman" w:hAnsi="Times New Roman" w:cs="Times New Roman"/>
          <w:color w:val="000000" w:themeColor="text1"/>
          <w:sz w:val="28"/>
          <w:szCs w:val="28"/>
          <w:shd w:val="clear" w:color="auto" w:fill="FFFFFF"/>
          <w:lang w:val="en-US"/>
        </w:rPr>
        <w:t>DRC</w:t>
      </w:r>
      <w:r w:rsidRPr="00EC1ABA">
        <w:rPr>
          <w:rFonts w:ascii="Times New Roman" w:hAnsi="Times New Roman" w:cs="Times New Roman"/>
          <w:color w:val="000000" w:themeColor="text1"/>
          <w:sz w:val="28"/>
          <w:szCs w:val="28"/>
          <w:shd w:val="clear" w:color="auto" w:fill="FFFFFF"/>
        </w:rPr>
        <w:t>) та фінансуванню Міністерства закордонних справ Данії в громаді, було відкрито «Громадський простір для кожного», мета якого є об’єднання мешканців в активну громаду, сприяння втіленню їхніх ідей та побудова проєвропейського простору для дозвілля. А також, з’явилося найпростіше укриття з усіма зручностями, якезабезпечить життя та здоров’я відвідувачів будинку культури.</w:t>
      </w:r>
    </w:p>
    <w:p w:rsidR="00C8437E" w:rsidRPr="0007271B" w:rsidRDefault="00C8437E" w:rsidP="00C8437E">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lang w:val="uk-UA"/>
        </w:rPr>
        <w:t>Б</w:t>
      </w:r>
      <w:r w:rsidRPr="001015B7">
        <w:rPr>
          <w:rFonts w:ascii="Times New Roman" w:hAnsi="Times New Roman"/>
          <w:sz w:val="28"/>
          <w:szCs w:val="28"/>
        </w:rPr>
        <w:t>лагодійним фондом «Кар</w:t>
      </w:r>
      <w:r>
        <w:rPr>
          <w:rFonts w:ascii="Times New Roman" w:hAnsi="Times New Roman"/>
          <w:sz w:val="28"/>
          <w:szCs w:val="28"/>
        </w:rPr>
        <w:t xml:space="preserve">ітас Миколаїв УГКЦ» спільно зі </w:t>
      </w:r>
      <w:r w:rsidRPr="001015B7">
        <w:rPr>
          <w:rFonts w:ascii="Times New Roman" w:hAnsi="Times New Roman"/>
          <w:sz w:val="28"/>
          <w:szCs w:val="28"/>
        </w:rPr>
        <w:t xml:space="preserve">Всесвітньою продовольчою програмою </w:t>
      </w:r>
      <w:r w:rsidRPr="001015B7">
        <w:rPr>
          <w:rFonts w:ascii="Times New Roman" w:hAnsi="Times New Roman"/>
          <w:sz w:val="28"/>
          <w:szCs w:val="28"/>
          <w:lang w:val="en-US"/>
        </w:rPr>
        <w:t>World</w:t>
      </w:r>
      <w:r w:rsidR="00745B0E">
        <w:rPr>
          <w:rFonts w:ascii="Times New Roman" w:hAnsi="Times New Roman"/>
          <w:sz w:val="28"/>
          <w:szCs w:val="28"/>
          <w:lang w:val="uk-UA"/>
        </w:rPr>
        <w:t xml:space="preserve"> </w:t>
      </w:r>
      <w:r w:rsidRPr="001015B7">
        <w:rPr>
          <w:rFonts w:ascii="Times New Roman" w:hAnsi="Times New Roman"/>
          <w:sz w:val="28"/>
          <w:szCs w:val="28"/>
          <w:lang w:val="en-US"/>
        </w:rPr>
        <w:t>Food</w:t>
      </w:r>
      <w:r w:rsidR="00745B0E">
        <w:rPr>
          <w:rFonts w:ascii="Times New Roman" w:hAnsi="Times New Roman"/>
          <w:sz w:val="28"/>
          <w:szCs w:val="28"/>
          <w:lang w:val="uk-UA"/>
        </w:rPr>
        <w:t xml:space="preserve"> </w:t>
      </w:r>
      <w:r w:rsidRPr="001015B7">
        <w:rPr>
          <w:rFonts w:ascii="Times New Roman" w:hAnsi="Times New Roman"/>
          <w:sz w:val="28"/>
          <w:szCs w:val="28"/>
          <w:lang w:val="en-US"/>
        </w:rPr>
        <w:t>Programme</w:t>
      </w:r>
      <w:r>
        <w:rPr>
          <w:rFonts w:ascii="Times New Roman" w:hAnsi="Times New Roman"/>
          <w:sz w:val="28"/>
          <w:szCs w:val="28"/>
        </w:rPr>
        <w:t xml:space="preserve"> була проведена виплата</w:t>
      </w:r>
      <w:r w:rsidR="00745B0E">
        <w:rPr>
          <w:rFonts w:ascii="Times New Roman" w:hAnsi="Times New Roman"/>
          <w:sz w:val="28"/>
          <w:szCs w:val="28"/>
          <w:lang w:val="uk-UA"/>
        </w:rPr>
        <w:t xml:space="preserve"> </w:t>
      </w:r>
      <w:r>
        <w:rPr>
          <w:rFonts w:ascii="Times New Roman" w:hAnsi="Times New Roman"/>
          <w:sz w:val="28"/>
          <w:szCs w:val="28"/>
        </w:rPr>
        <w:t xml:space="preserve">грошової допомоги для жителів </w:t>
      </w:r>
      <w:r>
        <w:rPr>
          <w:rFonts w:ascii="Times New Roman" w:hAnsi="Times New Roman"/>
          <w:sz w:val="28"/>
          <w:szCs w:val="28"/>
          <w:lang w:val="uk-UA"/>
        </w:rPr>
        <w:t>громади.</w:t>
      </w:r>
    </w:p>
    <w:p w:rsidR="00C8437E" w:rsidRDefault="00C8437E" w:rsidP="00C8437E">
      <w:pPr>
        <w:shd w:val="clear" w:color="auto" w:fill="FFFFFF"/>
        <w:spacing w:after="0" w:line="240" w:lineRule="auto"/>
        <w:ind w:firstLine="708"/>
        <w:jc w:val="both"/>
        <w:rPr>
          <w:rFonts w:ascii="Times New Roman" w:eastAsia="Times New Roman" w:hAnsi="Times New Roman"/>
          <w:bCs/>
          <w:sz w:val="28"/>
          <w:szCs w:val="28"/>
          <w:lang w:val="uk-UA"/>
        </w:rPr>
      </w:pPr>
      <w:r>
        <w:rPr>
          <w:rFonts w:ascii="Times New Roman" w:eastAsia="Times New Roman" w:hAnsi="Times New Roman"/>
          <w:bCs/>
          <w:sz w:val="28"/>
          <w:szCs w:val="28"/>
          <w:lang w:val="uk-UA"/>
        </w:rPr>
        <w:t>За кошти УВКБ ООН та інших гуманітарних організацій була проведена     реєстрація на виплату одноразової грошової допомоги на придбання твердого    пічного побутового палива.</w:t>
      </w:r>
    </w:p>
    <w:p w:rsidR="00C8437E" w:rsidRPr="00C8749B" w:rsidRDefault="00C8437E" w:rsidP="00C8437E">
      <w:pPr>
        <w:shd w:val="clear" w:color="auto" w:fill="FFFFFF"/>
        <w:spacing w:after="0" w:line="240" w:lineRule="auto"/>
        <w:ind w:firstLine="708"/>
        <w:jc w:val="both"/>
        <w:rPr>
          <w:rFonts w:ascii="Times New Roman" w:hAnsi="Times New Roman"/>
          <w:sz w:val="28"/>
          <w:szCs w:val="28"/>
          <w:lang w:val="uk-UA"/>
        </w:rPr>
      </w:pPr>
      <w:r w:rsidRPr="00EF3ED2">
        <w:rPr>
          <w:rFonts w:ascii="Times New Roman" w:hAnsi="Times New Roman"/>
          <w:sz w:val="28"/>
          <w:szCs w:val="28"/>
          <w:lang w:val="uk-UA"/>
        </w:rPr>
        <w:t>За підтримки ГО «Агенція стійкості культури» розпочато поточний ремонт (ліквідація наслідків збройної агресії РФ) «Турецької криниці»</w:t>
      </w:r>
      <w:r>
        <w:rPr>
          <w:rFonts w:ascii="Times New Roman" w:hAnsi="Times New Roman"/>
          <w:sz w:val="28"/>
          <w:szCs w:val="28"/>
          <w:lang w:val="uk-UA"/>
        </w:rPr>
        <w:t xml:space="preserve"> в селі Гуріївка.</w:t>
      </w:r>
    </w:p>
    <w:p w:rsidR="00C8437E" w:rsidRPr="00F067A3" w:rsidRDefault="00C8437E" w:rsidP="00C8437E">
      <w:pPr>
        <w:pStyle w:val="a3"/>
        <w:shd w:val="clear" w:color="auto" w:fill="FFFFFF"/>
        <w:spacing w:before="0" w:beforeAutospacing="0" w:after="0" w:afterAutospacing="0"/>
        <w:ind w:firstLine="708"/>
        <w:jc w:val="both"/>
        <w:rPr>
          <w:color w:val="000000" w:themeColor="text1"/>
          <w:sz w:val="28"/>
          <w:szCs w:val="28"/>
          <w:bdr w:val="none" w:sz="0" w:space="0" w:color="auto" w:frame="1"/>
          <w:lang w:val="uk-UA"/>
        </w:rPr>
      </w:pPr>
      <w:r>
        <w:rPr>
          <w:color w:val="212529"/>
          <w:sz w:val="28"/>
          <w:szCs w:val="28"/>
          <w:lang w:val="uk-UA"/>
        </w:rPr>
        <w:t>За допомогою благодійного фонду «</w:t>
      </w:r>
      <w:r>
        <w:rPr>
          <w:color w:val="212529"/>
          <w:sz w:val="28"/>
          <w:szCs w:val="28"/>
          <w:lang w:val="en-US"/>
        </w:rPr>
        <w:t>ADRA</w:t>
      </w:r>
      <w:r>
        <w:rPr>
          <w:color w:val="212529"/>
          <w:sz w:val="28"/>
          <w:szCs w:val="28"/>
          <w:lang w:val="uk-UA"/>
        </w:rPr>
        <w:t>»було встановлено нову водонапірну башню в с. Кандибине</w:t>
      </w:r>
      <w:r>
        <w:rPr>
          <w:color w:val="000000" w:themeColor="text1"/>
          <w:sz w:val="28"/>
          <w:szCs w:val="28"/>
          <w:bdr w:val="none" w:sz="0" w:space="0" w:color="auto" w:frame="1"/>
          <w:lang w:val="uk-UA"/>
        </w:rPr>
        <w:t>.</w:t>
      </w:r>
    </w:p>
    <w:p w:rsidR="00C8437E" w:rsidRDefault="00C8437E" w:rsidP="00C8437E">
      <w:pPr>
        <w:pStyle w:val="a3"/>
        <w:shd w:val="clear" w:color="auto" w:fill="FFFFFF"/>
        <w:spacing w:before="0" w:beforeAutospacing="0" w:after="0" w:afterAutospacing="0"/>
        <w:ind w:firstLine="708"/>
        <w:jc w:val="both"/>
        <w:rPr>
          <w:color w:val="000000" w:themeColor="text1"/>
          <w:sz w:val="28"/>
          <w:szCs w:val="28"/>
          <w:bdr w:val="none" w:sz="0" w:space="0" w:color="auto" w:frame="1"/>
        </w:rPr>
      </w:pPr>
      <w:r>
        <w:rPr>
          <w:sz w:val="28"/>
          <w:szCs w:val="28"/>
          <w:lang w:val="uk-UA"/>
        </w:rPr>
        <w:t>Завдяки</w:t>
      </w:r>
      <w:r>
        <w:rPr>
          <w:sz w:val="28"/>
          <w:szCs w:val="28"/>
        </w:rPr>
        <w:t xml:space="preserve"> участ</w:t>
      </w:r>
      <w:r>
        <w:rPr>
          <w:sz w:val="28"/>
          <w:szCs w:val="28"/>
          <w:lang w:val="uk-UA"/>
        </w:rPr>
        <w:t>і</w:t>
      </w:r>
      <w:r>
        <w:rPr>
          <w:sz w:val="28"/>
          <w:szCs w:val="28"/>
        </w:rPr>
        <w:t xml:space="preserve"> у гранті з Датською радою в справах біженців виграно грант на башту Рожновського</w:t>
      </w:r>
      <w:r>
        <w:rPr>
          <w:sz w:val="28"/>
          <w:szCs w:val="28"/>
          <w:lang w:val="uk-UA"/>
        </w:rPr>
        <w:t xml:space="preserve"> у с. Себине.</w:t>
      </w:r>
    </w:p>
    <w:p w:rsidR="00C8437E" w:rsidRPr="00EC1ABA" w:rsidRDefault="00C8437E" w:rsidP="00C8437E">
      <w:pPr>
        <w:pStyle w:val="a3"/>
        <w:shd w:val="clear" w:color="auto" w:fill="FFFFFF"/>
        <w:spacing w:before="0" w:beforeAutospacing="0" w:after="0" w:afterAutospacing="0"/>
        <w:ind w:firstLine="708"/>
        <w:jc w:val="both"/>
        <w:rPr>
          <w:color w:val="000000" w:themeColor="text1"/>
          <w:sz w:val="28"/>
          <w:szCs w:val="28"/>
          <w:bdr w:val="none" w:sz="0" w:space="0" w:color="auto" w:frame="1"/>
        </w:rPr>
      </w:pPr>
      <w:r w:rsidRPr="00EC1ABA">
        <w:rPr>
          <w:color w:val="000000" w:themeColor="text1"/>
          <w:sz w:val="28"/>
          <w:szCs w:val="28"/>
          <w:bdr w:val="none" w:sz="0" w:space="0" w:color="auto" w:frame="1"/>
        </w:rPr>
        <w:t>Нажаль, ще залишається багато не вирішених проблем нашої громади. Я переконан</w:t>
      </w:r>
      <w:r w:rsidRPr="00EC1ABA">
        <w:rPr>
          <w:color w:val="000000" w:themeColor="text1"/>
          <w:sz w:val="28"/>
          <w:szCs w:val="28"/>
          <w:bdr w:val="none" w:sz="0" w:space="0" w:color="auto" w:frame="1"/>
          <w:lang w:val="uk-UA"/>
        </w:rPr>
        <w:t>ий</w:t>
      </w:r>
      <w:r w:rsidRPr="00EC1ABA">
        <w:rPr>
          <w:color w:val="000000" w:themeColor="text1"/>
          <w:sz w:val="28"/>
          <w:szCs w:val="28"/>
          <w:bdr w:val="none" w:sz="0" w:space="0" w:color="auto" w:frame="1"/>
        </w:rPr>
        <w:t xml:space="preserve">, що спільно, усією громадою, можна досягти багато. У нас досить дієвий депутатський корпус та виконавчий комітет сільської ради. </w:t>
      </w:r>
    </w:p>
    <w:p w:rsidR="00C8437E" w:rsidRPr="00EC1ABA" w:rsidRDefault="00C8437E" w:rsidP="00C8437E">
      <w:pPr>
        <w:pStyle w:val="a3"/>
        <w:shd w:val="clear" w:color="auto" w:fill="FFFFFF"/>
        <w:spacing w:before="0" w:beforeAutospacing="0" w:after="0" w:afterAutospacing="0"/>
        <w:ind w:firstLine="708"/>
        <w:jc w:val="both"/>
        <w:rPr>
          <w:color w:val="000000" w:themeColor="text1"/>
          <w:sz w:val="28"/>
          <w:szCs w:val="28"/>
        </w:rPr>
      </w:pPr>
      <w:r w:rsidRPr="00EC1ABA">
        <w:rPr>
          <w:color w:val="000000" w:themeColor="text1"/>
          <w:sz w:val="28"/>
          <w:szCs w:val="28"/>
          <w:bdr w:val="none" w:sz="0" w:space="0" w:color="auto" w:frame="1"/>
        </w:rPr>
        <w:t>Сьогодніми переживаємо складний, тривожний час</w:t>
      </w:r>
      <w:r w:rsidRPr="00EC1ABA">
        <w:rPr>
          <w:color w:val="000000" w:themeColor="text1"/>
          <w:sz w:val="28"/>
          <w:szCs w:val="28"/>
          <w:bdr w:val="none" w:sz="0" w:space="0" w:color="auto" w:frame="1"/>
          <w:lang w:val="uk-UA"/>
        </w:rPr>
        <w:t>, у</w:t>
      </w:r>
      <w:r w:rsidRPr="00EC1ABA">
        <w:rPr>
          <w:color w:val="000000" w:themeColor="text1"/>
          <w:sz w:val="28"/>
          <w:szCs w:val="28"/>
          <w:bdr w:val="none" w:sz="0" w:space="0" w:color="auto" w:frame="1"/>
        </w:rPr>
        <w:t xml:space="preserve"> який мусимо бути сильними, згуртованими, єдиними, разом підтримувати та допомагати нашим Збройним Силам України.</w:t>
      </w:r>
    </w:p>
    <w:p w:rsidR="00C8437E" w:rsidRPr="00EC1ABA" w:rsidRDefault="00C8437E" w:rsidP="00C8437E">
      <w:pPr>
        <w:pStyle w:val="a3"/>
        <w:shd w:val="clear" w:color="auto" w:fill="FFFFFF"/>
        <w:spacing w:before="0" w:beforeAutospacing="0" w:after="0" w:afterAutospacing="0"/>
        <w:ind w:firstLine="708"/>
        <w:jc w:val="both"/>
        <w:rPr>
          <w:color w:val="000000" w:themeColor="text1"/>
          <w:sz w:val="28"/>
          <w:szCs w:val="28"/>
        </w:rPr>
      </w:pPr>
      <w:r w:rsidRPr="00EC1ABA">
        <w:rPr>
          <w:color w:val="000000" w:themeColor="text1"/>
          <w:sz w:val="28"/>
          <w:szCs w:val="28"/>
          <w:bdr w:val="none" w:sz="0" w:space="0" w:color="auto" w:frame="1"/>
        </w:rPr>
        <w:t>Кожен повинен працювати на своєму фронті.</w:t>
      </w:r>
    </w:p>
    <w:p w:rsidR="00C8437E" w:rsidRPr="00EC1ABA" w:rsidRDefault="00C8437E" w:rsidP="00C8437E">
      <w:pPr>
        <w:pStyle w:val="a3"/>
        <w:shd w:val="clear" w:color="auto" w:fill="FFFFFF"/>
        <w:spacing w:before="0" w:beforeAutospacing="0" w:after="0" w:afterAutospacing="0"/>
        <w:ind w:firstLine="708"/>
        <w:jc w:val="both"/>
        <w:rPr>
          <w:color w:val="000000" w:themeColor="text1"/>
          <w:sz w:val="28"/>
          <w:szCs w:val="28"/>
        </w:rPr>
      </w:pPr>
      <w:r w:rsidRPr="00EC1ABA">
        <w:rPr>
          <w:color w:val="000000" w:themeColor="text1"/>
          <w:sz w:val="28"/>
          <w:szCs w:val="28"/>
          <w:bdr w:val="none" w:sz="0" w:space="0" w:color="auto" w:frame="1"/>
        </w:rPr>
        <w:t>На завершення</w:t>
      </w:r>
      <w:r w:rsidRPr="00EC1ABA">
        <w:rPr>
          <w:color w:val="000000" w:themeColor="text1"/>
          <w:sz w:val="28"/>
          <w:szCs w:val="28"/>
          <w:bdr w:val="none" w:sz="0" w:space="0" w:color="auto" w:frame="1"/>
          <w:lang w:val="uk-UA"/>
        </w:rPr>
        <w:t>,</w:t>
      </w:r>
      <w:r w:rsidRPr="00EC1ABA">
        <w:rPr>
          <w:color w:val="000000" w:themeColor="text1"/>
          <w:sz w:val="28"/>
          <w:szCs w:val="28"/>
          <w:bdr w:val="none" w:sz="0" w:space="0" w:color="auto" w:frame="1"/>
        </w:rPr>
        <w:t xml:space="preserve"> я хочу щиро подякувати кожному, хто</w:t>
      </w:r>
      <w:r w:rsidR="00745B0E">
        <w:rPr>
          <w:color w:val="000000" w:themeColor="text1"/>
          <w:sz w:val="28"/>
          <w:szCs w:val="28"/>
          <w:bdr w:val="none" w:sz="0" w:space="0" w:color="auto" w:frame="1"/>
          <w:lang w:val="uk-UA"/>
        </w:rPr>
        <w:t xml:space="preserve"> </w:t>
      </w:r>
      <w:r w:rsidRPr="00EC1ABA">
        <w:rPr>
          <w:color w:val="000000" w:themeColor="text1"/>
          <w:sz w:val="28"/>
          <w:szCs w:val="28"/>
          <w:bdr w:val="none" w:sz="0" w:space="0" w:color="auto" w:frame="1"/>
          <w:shd w:val="clear" w:color="auto" w:fill="FFFFFF"/>
        </w:rPr>
        <w:t>не стоїть осторонь</w:t>
      </w:r>
      <w:r w:rsidRPr="00EC1ABA">
        <w:rPr>
          <w:color w:val="000000" w:themeColor="text1"/>
          <w:sz w:val="28"/>
          <w:szCs w:val="28"/>
          <w:bdr w:val="none" w:sz="0" w:space="0" w:color="auto" w:frame="1"/>
          <w:shd w:val="clear" w:color="auto" w:fill="FFFFFF"/>
          <w:lang w:val="uk-UA"/>
        </w:rPr>
        <w:t xml:space="preserve"> та</w:t>
      </w:r>
      <w:r w:rsidRPr="00EC1ABA">
        <w:rPr>
          <w:color w:val="000000" w:themeColor="text1"/>
          <w:sz w:val="28"/>
          <w:szCs w:val="28"/>
          <w:bdr w:val="none" w:sz="0" w:space="0" w:color="auto" w:frame="1"/>
        </w:rPr>
        <w:t xml:space="preserve"> працює на загальне благо громади! </w:t>
      </w:r>
    </w:p>
    <w:p w:rsidR="00C8437E" w:rsidRPr="00EC1ABA" w:rsidRDefault="00C8437E" w:rsidP="00C8437E">
      <w:pPr>
        <w:pStyle w:val="a3"/>
        <w:shd w:val="clear" w:color="auto" w:fill="FFFFFF"/>
        <w:spacing w:before="0" w:beforeAutospacing="0" w:after="0" w:afterAutospacing="0"/>
        <w:ind w:firstLine="708"/>
        <w:jc w:val="both"/>
        <w:rPr>
          <w:color w:val="000000" w:themeColor="text1"/>
          <w:sz w:val="28"/>
          <w:szCs w:val="28"/>
          <w:bdr w:val="none" w:sz="0" w:space="0" w:color="auto" w:frame="1"/>
          <w:shd w:val="clear" w:color="auto" w:fill="FFFFFF"/>
          <w:lang w:val="uk-UA"/>
        </w:rPr>
      </w:pPr>
      <w:r w:rsidRPr="00EC1ABA">
        <w:rPr>
          <w:color w:val="000000" w:themeColor="text1"/>
          <w:sz w:val="28"/>
          <w:szCs w:val="28"/>
          <w:bdr w:val="none" w:sz="0" w:space="0" w:color="auto" w:frame="1"/>
          <w:shd w:val="clear" w:color="auto" w:fill="FFFFFF"/>
        </w:rPr>
        <w:t>Та перш за</w:t>
      </w:r>
      <w:r>
        <w:rPr>
          <w:color w:val="000000" w:themeColor="text1"/>
          <w:sz w:val="28"/>
          <w:szCs w:val="28"/>
          <w:bdr w:val="none" w:sz="0" w:space="0" w:color="auto" w:frame="1"/>
          <w:shd w:val="clear" w:color="auto" w:fill="FFFFFF"/>
          <w:lang w:val="uk-UA"/>
        </w:rPr>
        <w:t>,</w:t>
      </w:r>
      <w:r w:rsidRPr="00EC1ABA">
        <w:rPr>
          <w:color w:val="000000" w:themeColor="text1"/>
          <w:sz w:val="28"/>
          <w:szCs w:val="28"/>
          <w:bdr w:val="none" w:sz="0" w:space="0" w:color="auto" w:frame="1"/>
          <w:shd w:val="clear" w:color="auto" w:fill="FFFFFF"/>
        </w:rPr>
        <w:t xml:space="preserve"> все найбільша подяка і низький уклін нашим військовим. Пам’ятаємо кожного та кожну, хто загинув за нашу країну</w:t>
      </w:r>
      <w:r w:rsidRPr="00EC1ABA">
        <w:rPr>
          <w:color w:val="000000" w:themeColor="text1"/>
          <w:sz w:val="28"/>
          <w:szCs w:val="28"/>
          <w:bdr w:val="none" w:sz="0" w:space="0" w:color="auto" w:frame="1"/>
          <w:shd w:val="clear" w:color="auto" w:fill="FFFFFF"/>
          <w:lang w:val="uk-UA"/>
        </w:rPr>
        <w:t>.</w:t>
      </w:r>
    </w:p>
    <w:p w:rsidR="00C8437E" w:rsidRDefault="00C8437E" w:rsidP="00C8437E">
      <w:pPr>
        <w:pStyle w:val="a3"/>
        <w:shd w:val="clear" w:color="auto" w:fill="FFFFFF"/>
        <w:spacing w:before="0" w:beforeAutospacing="0" w:after="0" w:afterAutospacing="0"/>
        <w:ind w:firstLine="708"/>
        <w:jc w:val="both"/>
        <w:rPr>
          <w:color w:val="000000" w:themeColor="text1"/>
          <w:sz w:val="28"/>
          <w:szCs w:val="28"/>
          <w:bdr w:val="none" w:sz="0" w:space="0" w:color="auto" w:frame="1"/>
          <w:shd w:val="clear" w:color="auto" w:fill="FFFFFF"/>
          <w:lang w:val="uk-UA"/>
        </w:rPr>
      </w:pPr>
      <w:r w:rsidRPr="00EC1ABA">
        <w:rPr>
          <w:color w:val="000000" w:themeColor="text1"/>
          <w:sz w:val="28"/>
          <w:szCs w:val="28"/>
          <w:bdr w:val="none" w:sz="0" w:space="0" w:color="auto" w:frame="1"/>
          <w:shd w:val="clear" w:color="auto" w:fill="FFFFFF"/>
          <w:lang w:val="uk-UA"/>
        </w:rPr>
        <w:t>Попереду – нові завдання, але з такии людським потенціалом, з таким серцем громади – ми зможемо більше.Разом до перемоги!</w:t>
      </w:r>
    </w:p>
    <w:p w:rsidR="00935929" w:rsidRPr="00EC1ABA" w:rsidRDefault="00935929" w:rsidP="00C8437E">
      <w:pPr>
        <w:pStyle w:val="a3"/>
        <w:shd w:val="clear" w:color="auto" w:fill="FFFFFF"/>
        <w:spacing w:before="0" w:beforeAutospacing="0" w:after="0" w:afterAutospacing="0"/>
        <w:ind w:firstLine="708"/>
        <w:jc w:val="both"/>
        <w:rPr>
          <w:color w:val="000000" w:themeColor="text1"/>
          <w:sz w:val="28"/>
          <w:szCs w:val="28"/>
          <w:bdr w:val="none" w:sz="0" w:space="0" w:color="auto" w:frame="1"/>
          <w:shd w:val="clear" w:color="auto" w:fill="FFFFFF"/>
          <w:lang w:val="uk-UA"/>
        </w:rPr>
      </w:pPr>
    </w:p>
    <w:p w:rsidR="00C8437E" w:rsidRPr="00EC1ABA" w:rsidRDefault="00C8437E" w:rsidP="00C8437E">
      <w:pPr>
        <w:pStyle w:val="a3"/>
        <w:shd w:val="clear" w:color="auto" w:fill="FFFFFF"/>
        <w:spacing w:before="0" w:beforeAutospacing="0" w:after="0" w:afterAutospacing="0"/>
        <w:ind w:firstLine="708"/>
        <w:jc w:val="both"/>
        <w:rPr>
          <w:color w:val="000000" w:themeColor="text1"/>
          <w:sz w:val="28"/>
          <w:szCs w:val="28"/>
        </w:rPr>
      </w:pPr>
      <w:r w:rsidRPr="00EC1ABA">
        <w:rPr>
          <w:color w:val="000000" w:themeColor="text1"/>
          <w:sz w:val="28"/>
          <w:szCs w:val="28"/>
          <w:bdr w:val="none" w:sz="0" w:space="0" w:color="auto" w:frame="1"/>
          <w:shd w:val="clear" w:color="auto" w:fill="FFFFFF"/>
        </w:rPr>
        <w:t>Слава Україні!</w:t>
      </w:r>
      <w:r w:rsidRPr="00EC1ABA">
        <w:rPr>
          <w:color w:val="000000" w:themeColor="text1"/>
          <w:sz w:val="28"/>
          <w:szCs w:val="28"/>
        </w:rPr>
        <w:t xml:space="preserve"> Г</w:t>
      </w:r>
      <w:r w:rsidRPr="00EC1ABA">
        <w:rPr>
          <w:color w:val="000000" w:themeColor="text1"/>
          <w:sz w:val="28"/>
          <w:szCs w:val="28"/>
          <w:lang w:val="uk-UA"/>
        </w:rPr>
        <w:t>ероям слава</w:t>
      </w:r>
      <w:r w:rsidRPr="00EC1ABA">
        <w:rPr>
          <w:color w:val="000000" w:themeColor="text1"/>
          <w:sz w:val="28"/>
          <w:szCs w:val="28"/>
        </w:rPr>
        <w:t xml:space="preserve">! </w:t>
      </w:r>
    </w:p>
    <w:p w:rsidR="00E85F6E" w:rsidRDefault="00E85F6E"/>
    <w:sectPr w:rsidR="00E85F6E" w:rsidSect="0093592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CC"/>
    <w:family w:val="swiss"/>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67FC0"/>
    <w:multiLevelType w:val="hybridMultilevel"/>
    <w:tmpl w:val="512EEAEA"/>
    <w:lvl w:ilvl="0" w:tplc="36327BE4">
      <w:start w:val="2013"/>
      <w:numFmt w:val="bullet"/>
      <w:lvlText w:val="-"/>
      <w:lvlJc w:val="left"/>
      <w:pPr>
        <w:tabs>
          <w:tab w:val="num" w:pos="4680"/>
        </w:tabs>
        <w:ind w:left="4680" w:hanging="360"/>
      </w:pPr>
      <w:rPr>
        <w:rFonts w:ascii="Times New Roman" w:eastAsia="Times New Roman" w:hAnsi="Times New Roman" w:cs="Times New Roman" w:hint="default"/>
      </w:rPr>
    </w:lvl>
    <w:lvl w:ilvl="1" w:tplc="04190003">
      <w:start w:val="1"/>
      <w:numFmt w:val="decimal"/>
      <w:lvlText w:val="%2."/>
      <w:lvlJc w:val="left"/>
      <w:pPr>
        <w:tabs>
          <w:tab w:val="num" w:pos="5400"/>
        </w:tabs>
        <w:ind w:left="5400" w:hanging="360"/>
      </w:pPr>
    </w:lvl>
    <w:lvl w:ilvl="2" w:tplc="04190005">
      <w:start w:val="1"/>
      <w:numFmt w:val="decimal"/>
      <w:lvlText w:val="%3."/>
      <w:lvlJc w:val="left"/>
      <w:pPr>
        <w:tabs>
          <w:tab w:val="num" w:pos="6120"/>
        </w:tabs>
        <w:ind w:left="6120" w:hanging="360"/>
      </w:pPr>
    </w:lvl>
    <w:lvl w:ilvl="3" w:tplc="04190001">
      <w:start w:val="1"/>
      <w:numFmt w:val="decimal"/>
      <w:lvlText w:val="%4."/>
      <w:lvlJc w:val="left"/>
      <w:pPr>
        <w:tabs>
          <w:tab w:val="num" w:pos="6840"/>
        </w:tabs>
        <w:ind w:left="6840" w:hanging="360"/>
      </w:pPr>
    </w:lvl>
    <w:lvl w:ilvl="4" w:tplc="04190003">
      <w:start w:val="1"/>
      <w:numFmt w:val="decimal"/>
      <w:lvlText w:val="%5."/>
      <w:lvlJc w:val="left"/>
      <w:pPr>
        <w:tabs>
          <w:tab w:val="num" w:pos="7560"/>
        </w:tabs>
        <w:ind w:left="7560" w:hanging="360"/>
      </w:pPr>
    </w:lvl>
    <w:lvl w:ilvl="5" w:tplc="04190005">
      <w:start w:val="1"/>
      <w:numFmt w:val="decimal"/>
      <w:lvlText w:val="%6."/>
      <w:lvlJc w:val="left"/>
      <w:pPr>
        <w:tabs>
          <w:tab w:val="num" w:pos="8280"/>
        </w:tabs>
        <w:ind w:left="8280" w:hanging="360"/>
      </w:pPr>
    </w:lvl>
    <w:lvl w:ilvl="6" w:tplc="04190001">
      <w:start w:val="1"/>
      <w:numFmt w:val="decimal"/>
      <w:lvlText w:val="%7."/>
      <w:lvlJc w:val="left"/>
      <w:pPr>
        <w:tabs>
          <w:tab w:val="num" w:pos="9000"/>
        </w:tabs>
        <w:ind w:left="9000" w:hanging="360"/>
      </w:pPr>
    </w:lvl>
    <w:lvl w:ilvl="7" w:tplc="04190003">
      <w:start w:val="1"/>
      <w:numFmt w:val="decimal"/>
      <w:lvlText w:val="%8."/>
      <w:lvlJc w:val="left"/>
      <w:pPr>
        <w:tabs>
          <w:tab w:val="num" w:pos="9720"/>
        </w:tabs>
        <w:ind w:left="9720" w:hanging="360"/>
      </w:pPr>
    </w:lvl>
    <w:lvl w:ilvl="8" w:tplc="04190005">
      <w:start w:val="1"/>
      <w:numFmt w:val="decimal"/>
      <w:lvlText w:val="%9."/>
      <w:lvlJc w:val="left"/>
      <w:pPr>
        <w:tabs>
          <w:tab w:val="num" w:pos="10440"/>
        </w:tabs>
        <w:ind w:left="10440" w:hanging="360"/>
      </w:pPr>
    </w:lvl>
  </w:abstractNum>
  <w:abstractNum w:abstractNumId="1" w15:restartNumberingAfterBreak="0">
    <w:nsid w:val="37A8562D"/>
    <w:multiLevelType w:val="hybridMultilevel"/>
    <w:tmpl w:val="B0DC7C86"/>
    <w:lvl w:ilvl="0" w:tplc="A9FCA7CC">
      <w:numFmt w:val="bullet"/>
      <w:lvlText w:val="-"/>
      <w:lvlJc w:val="left"/>
      <w:pPr>
        <w:ind w:left="1095" w:hanging="360"/>
      </w:pPr>
      <w:rPr>
        <w:rFonts w:ascii="Times New Roman" w:eastAsiaTheme="minorHAnsi" w:hAnsi="Times New Roman" w:cs="Times New Roman"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2" w15:restartNumberingAfterBreak="0">
    <w:nsid w:val="43EF5F29"/>
    <w:multiLevelType w:val="hybridMultilevel"/>
    <w:tmpl w:val="3E00FF6C"/>
    <w:lvl w:ilvl="0" w:tplc="9366333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CFE7C7D"/>
    <w:multiLevelType w:val="hybridMultilevel"/>
    <w:tmpl w:val="DEA05A66"/>
    <w:lvl w:ilvl="0" w:tplc="9670F0CA">
      <w:start w:val="3"/>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D601E92"/>
    <w:multiLevelType w:val="hybridMultilevel"/>
    <w:tmpl w:val="EE0CFEAC"/>
    <w:lvl w:ilvl="0" w:tplc="F33CC8D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1F354F9"/>
    <w:multiLevelType w:val="multilevel"/>
    <w:tmpl w:val="5E60091E"/>
    <w:lvl w:ilvl="0">
      <w:start w:val="1"/>
      <w:numFmt w:val="decimal"/>
      <w:lvlText w:val="%1."/>
      <w:lvlJc w:val="left"/>
      <w:pPr>
        <w:tabs>
          <w:tab w:val="num" w:pos="720"/>
        </w:tabs>
        <w:ind w:left="720" w:hanging="360"/>
      </w:pPr>
    </w:lvl>
    <w:lvl w:ilvl="1">
      <w:numFmt w:val="bullet"/>
      <w:lvlText w:val="-"/>
      <w:lvlJc w:val="left"/>
      <w:pPr>
        <w:ind w:left="1353"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8437E"/>
    <w:rsid w:val="00235102"/>
    <w:rsid w:val="00236189"/>
    <w:rsid w:val="0028386E"/>
    <w:rsid w:val="00494AA2"/>
    <w:rsid w:val="005F1193"/>
    <w:rsid w:val="007216A8"/>
    <w:rsid w:val="00745B0E"/>
    <w:rsid w:val="0088139E"/>
    <w:rsid w:val="00935929"/>
    <w:rsid w:val="00977D1C"/>
    <w:rsid w:val="00A41E7E"/>
    <w:rsid w:val="00C17F67"/>
    <w:rsid w:val="00C8437E"/>
    <w:rsid w:val="00E85F6E"/>
    <w:rsid w:val="00EB2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8033"/>
  <w15:docId w15:val="{D02FEC38-D7E7-455F-887D-E67CBBC1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1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C8437E"/>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nhideWhenUsed/>
    <w:qFormat/>
    <w:rsid w:val="00C8437E"/>
    <w:pPr>
      <w:spacing w:before="120" w:after="0" w:line="240" w:lineRule="auto"/>
      <w:ind w:firstLine="686"/>
      <w:jc w:val="both"/>
    </w:pPr>
    <w:rPr>
      <w:rFonts w:ascii="Times New Roman" w:eastAsia="Times New Roman" w:hAnsi="Times New Roman" w:cs="Times New Roman"/>
      <w:sz w:val="28"/>
      <w:szCs w:val="24"/>
      <w:lang w:val="uk-UA"/>
    </w:rPr>
  </w:style>
  <w:style w:type="character" w:customStyle="1" w:styleId="20">
    <w:name w:val="Основной текст с отступом 2 Знак"/>
    <w:basedOn w:val="a0"/>
    <w:link w:val="2"/>
    <w:rsid w:val="00C8437E"/>
    <w:rPr>
      <w:rFonts w:ascii="Times New Roman" w:eastAsia="Times New Roman" w:hAnsi="Times New Roman" w:cs="Times New Roman"/>
      <w:sz w:val="28"/>
      <w:szCs w:val="24"/>
      <w:lang w:val="uk-UA"/>
    </w:rPr>
  </w:style>
  <w:style w:type="paragraph" w:styleId="3">
    <w:name w:val="Body Text Indent 3"/>
    <w:basedOn w:val="a"/>
    <w:link w:val="30"/>
    <w:unhideWhenUsed/>
    <w:qFormat/>
    <w:rsid w:val="00C8437E"/>
    <w:pPr>
      <w:spacing w:before="240" w:after="40" w:line="240" w:lineRule="auto"/>
      <w:ind w:firstLine="1134"/>
    </w:pPr>
    <w:rPr>
      <w:rFonts w:ascii="Times New Roman" w:eastAsia="Times New Roman" w:hAnsi="Times New Roman" w:cs="Times New Roman"/>
      <w:sz w:val="24"/>
      <w:szCs w:val="20"/>
      <w:lang w:val="uk-UA"/>
    </w:rPr>
  </w:style>
  <w:style w:type="character" w:customStyle="1" w:styleId="30">
    <w:name w:val="Основной текст с отступом 3 Знак"/>
    <w:basedOn w:val="a0"/>
    <w:link w:val="3"/>
    <w:rsid w:val="00C8437E"/>
    <w:rPr>
      <w:rFonts w:ascii="Times New Roman" w:eastAsia="Times New Roman" w:hAnsi="Times New Roman" w:cs="Times New Roman"/>
      <w:sz w:val="24"/>
      <w:szCs w:val="20"/>
      <w:lang w:val="uk-UA"/>
    </w:rPr>
  </w:style>
  <w:style w:type="character" w:customStyle="1" w:styleId="a4">
    <w:name w:val="Без интервала Знак"/>
    <w:link w:val="a5"/>
    <w:uiPriority w:val="1"/>
    <w:locked/>
    <w:rsid w:val="00C8437E"/>
    <w:rPr>
      <w:rFonts w:ascii="Calibri" w:eastAsia="Calibri" w:hAnsi="Calibri" w:cs="Times New Roman"/>
    </w:rPr>
  </w:style>
  <w:style w:type="paragraph" w:styleId="a5">
    <w:name w:val="No Spacing"/>
    <w:link w:val="a4"/>
    <w:uiPriority w:val="1"/>
    <w:qFormat/>
    <w:rsid w:val="00C8437E"/>
    <w:pPr>
      <w:spacing w:after="0" w:line="240" w:lineRule="auto"/>
    </w:pPr>
    <w:rPr>
      <w:rFonts w:ascii="Calibri" w:eastAsia="Calibri" w:hAnsi="Calibri" w:cs="Times New Roman"/>
    </w:rPr>
  </w:style>
  <w:style w:type="character" w:customStyle="1" w:styleId="a6">
    <w:name w:val="Абзац списка Знак"/>
    <w:link w:val="a7"/>
    <w:uiPriority w:val="34"/>
    <w:locked/>
    <w:rsid w:val="00C8437E"/>
    <w:rPr>
      <w:rFonts w:eastAsiaTheme="minorHAnsi"/>
      <w:lang w:eastAsia="en-US"/>
    </w:rPr>
  </w:style>
  <w:style w:type="paragraph" w:styleId="a7">
    <w:name w:val="List Paragraph"/>
    <w:basedOn w:val="a"/>
    <w:link w:val="a6"/>
    <w:uiPriority w:val="34"/>
    <w:qFormat/>
    <w:rsid w:val="00C8437E"/>
    <w:pPr>
      <w:spacing w:after="160" w:line="256" w:lineRule="auto"/>
      <w:ind w:left="720"/>
      <w:contextualSpacing/>
    </w:pPr>
    <w:rPr>
      <w:rFonts w:eastAsiaTheme="minorHAnsi"/>
      <w:lang w:eastAsia="en-US"/>
    </w:rPr>
  </w:style>
  <w:style w:type="paragraph" w:customStyle="1" w:styleId="1">
    <w:name w:val="Без интервала1"/>
    <w:qFormat/>
    <w:rsid w:val="00C8437E"/>
    <w:pPr>
      <w:spacing w:after="0" w:line="240" w:lineRule="auto"/>
    </w:pPr>
    <w:rPr>
      <w:rFonts w:ascii="Calibri" w:eastAsia="Times New Roman" w:hAnsi="Calibri" w:cs="Times New Roman"/>
      <w:lang w:eastAsia="en-US"/>
    </w:rPr>
  </w:style>
  <w:style w:type="paragraph" w:customStyle="1" w:styleId="paragraph">
    <w:name w:val="paragraph"/>
    <w:basedOn w:val="a"/>
    <w:qFormat/>
    <w:rsid w:val="00C843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paragraph"/>
    <w:basedOn w:val="a"/>
    <w:qFormat/>
    <w:rsid w:val="00C8437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nospacing">
    <w:name w:val="nospacing"/>
    <w:basedOn w:val="a"/>
    <w:qFormat/>
    <w:rsid w:val="00C8437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ormaltextrun">
    <w:name w:val="normaltextrun"/>
    <w:basedOn w:val="a0"/>
    <w:rsid w:val="00C8437E"/>
  </w:style>
  <w:style w:type="character" w:customStyle="1" w:styleId="eop">
    <w:name w:val="eop"/>
    <w:basedOn w:val="a0"/>
    <w:rsid w:val="00C8437E"/>
  </w:style>
  <w:style w:type="paragraph" w:customStyle="1" w:styleId="Default">
    <w:name w:val="Default"/>
    <w:rsid w:val="00C8437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10">
    <w:name w:val="Абзац списка1"/>
    <w:basedOn w:val="a"/>
    <w:link w:val="ListParagraphChar"/>
    <w:rsid w:val="00C8437E"/>
    <w:pPr>
      <w:spacing w:after="160" w:line="259" w:lineRule="auto"/>
      <w:ind w:left="720"/>
    </w:pPr>
    <w:rPr>
      <w:rFonts w:ascii="Calibri" w:eastAsia="Times New Roman" w:hAnsi="Calibri" w:cs="Calibri"/>
      <w:lang w:eastAsia="en-US"/>
    </w:rPr>
  </w:style>
  <w:style w:type="character" w:customStyle="1" w:styleId="ListParagraphChar">
    <w:name w:val="List Paragraph Char"/>
    <w:link w:val="10"/>
    <w:locked/>
    <w:rsid w:val="00C8437E"/>
    <w:rPr>
      <w:rFonts w:ascii="Calibri" w:eastAsia="Times New Roman" w:hAnsi="Calibri" w:cs="Calibri"/>
      <w:lang w:eastAsia="en-US"/>
    </w:rPr>
  </w:style>
  <w:style w:type="paragraph" w:customStyle="1" w:styleId="Standard">
    <w:name w:val="Standard"/>
    <w:rsid w:val="00C8437E"/>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uk-UA" w:eastAsia="zh-CN" w:bidi="hi-IN"/>
    </w:rPr>
  </w:style>
  <w:style w:type="character" w:customStyle="1" w:styleId="uv3um">
    <w:name w:val="uv3um"/>
    <w:basedOn w:val="a0"/>
    <w:rsid w:val="00C8437E"/>
  </w:style>
  <w:style w:type="character" w:customStyle="1" w:styleId="whitespace-normal">
    <w:name w:val="whitespace-normal"/>
    <w:basedOn w:val="a0"/>
    <w:rsid w:val="00C84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11487</Words>
  <Characters>65479</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Пользователь</cp:lastModifiedBy>
  <cp:revision>15</cp:revision>
  <cp:lastPrinted>2026-03-03T09:11:00Z</cp:lastPrinted>
  <dcterms:created xsi:type="dcterms:W3CDTF">2026-02-25T09:57:00Z</dcterms:created>
  <dcterms:modified xsi:type="dcterms:W3CDTF">2026-03-04T14:22:00Z</dcterms:modified>
</cp:coreProperties>
</file>