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Pr="0044198D" w:rsidRDefault="00A85477" w:rsidP="0044198D">
      <w:pPr>
        <w:pStyle w:val="2"/>
        <w:jc w:val="center"/>
        <w:rPr>
          <w:rFonts w:ascii="Times New Roman" w:hAnsi="Times New Roman" w:cs="Times New Roman"/>
          <w:b/>
        </w:rPr>
      </w:pPr>
      <w:r w:rsidRPr="0044198D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44198D">
        <w:rPr>
          <w:rFonts w:ascii="Times New Roman" w:hAnsi="Times New Roman" w:cs="Times New Roman"/>
          <w:b/>
        </w:rPr>
        <w:t>виконанння</w:t>
      </w:r>
      <w:proofErr w:type="spellEnd"/>
      <w:r w:rsidRPr="0044198D">
        <w:rPr>
          <w:rFonts w:ascii="Times New Roman" w:hAnsi="Times New Roman" w:cs="Times New Roman"/>
          <w:b/>
        </w:rPr>
        <w:t xml:space="preserve"> бюджетних прогр</w:t>
      </w:r>
      <w:r w:rsidR="000F2FA7" w:rsidRPr="0044198D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 w:rsidRPr="0044198D">
        <w:rPr>
          <w:rFonts w:ascii="Times New Roman" w:hAnsi="Times New Roman" w:cs="Times New Roman"/>
          <w:b/>
        </w:rPr>
        <w:t>Вишнівській</w:t>
      </w:r>
      <w:proofErr w:type="spellEnd"/>
      <w:r w:rsidR="000F2FA7" w:rsidRPr="0044198D">
        <w:rPr>
          <w:rFonts w:ascii="Times New Roman" w:hAnsi="Times New Roman" w:cs="Times New Roman"/>
          <w:b/>
        </w:rPr>
        <w:t xml:space="preserve"> сільській раді</w:t>
      </w:r>
    </w:p>
    <w:p w:rsidR="00C87F2D" w:rsidRPr="00C87F2D" w:rsidRDefault="00C87F2D" w:rsidP="006E7728">
      <w:pPr>
        <w:spacing w:line="16" w:lineRule="atLeast"/>
        <w:jc w:val="center"/>
        <w:rPr>
          <w:rFonts w:ascii="Times New Roman" w:hAnsi="Times New Roman" w:cs="Times New Roman"/>
          <w:b/>
          <w:i/>
        </w:rPr>
      </w:pPr>
      <w:r w:rsidRPr="00C87F2D">
        <w:rPr>
          <w:rFonts w:ascii="Times New Roman" w:hAnsi="Times New Roman" w:cs="Times New Roman"/>
          <w:b/>
          <w:i/>
        </w:rPr>
        <w:t>Забезпечення діяльності інших закладів у сфері освіти</w:t>
      </w:r>
    </w:p>
    <w:p w:rsidR="00FD242E" w:rsidRPr="00BF1A33" w:rsidRDefault="00BF1A33" w:rsidP="00BF1A33">
      <w:pPr>
        <w:spacing w:line="16" w:lineRule="atLeast"/>
        <w:ind w:left="-284"/>
        <w:rPr>
          <w:rFonts w:ascii="Times New Roman" w:hAnsi="Times New Roman" w:cs="Times New Roman"/>
          <w:i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Програма:</w:t>
      </w: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C87F2D" w:rsidRPr="00C87F2D">
        <w:rPr>
          <w:rFonts w:ascii="Times New Roman" w:hAnsi="Times New Roman" w:cs="Times New Roman"/>
          <w:i/>
          <w:sz w:val="20"/>
          <w:szCs w:val="20"/>
        </w:rPr>
        <w:t>Забезпечення діяльності інших закладів у сфері освіти</w:t>
      </w:r>
      <w:r w:rsidR="00FD242E" w:rsidRPr="00BF1A3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 xml:space="preserve">Завдання:                                                    </w:t>
      </w:r>
      <w:r w:rsidR="00E4667B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4667B">
        <w:rPr>
          <w:rFonts w:ascii="Times New Roman" w:hAnsi="Times New Roman" w:cs="Times New Roman"/>
          <w:sz w:val="20"/>
          <w:szCs w:val="20"/>
        </w:rPr>
        <w:t xml:space="preserve"> </w:t>
      </w:r>
      <w:r w:rsidR="00FD242E">
        <w:rPr>
          <w:rFonts w:ascii="Times New Roman" w:hAnsi="Times New Roman" w:cs="Times New Roman"/>
          <w:sz w:val="20"/>
          <w:szCs w:val="20"/>
        </w:rPr>
        <w:t xml:space="preserve"> </w:t>
      </w:r>
      <w:r w:rsidR="00244502">
        <w:rPr>
          <w:rFonts w:ascii="Times New Roman" w:hAnsi="Times New Roman" w:cs="Times New Roman"/>
          <w:sz w:val="20"/>
          <w:szCs w:val="20"/>
        </w:rPr>
        <w:t xml:space="preserve"> </w:t>
      </w:r>
      <w:r w:rsidR="00C87F2D" w:rsidRPr="00C87F2D">
        <w:rPr>
          <w:rFonts w:ascii="Times New Roman" w:hAnsi="Times New Roman" w:cs="Times New Roman"/>
          <w:sz w:val="20"/>
          <w:szCs w:val="20"/>
        </w:rPr>
        <w:t>Забезпечити складання і надання кошторисної, звітної, фінансової документації, фінансування установ згідно з затвердженими кошторисами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9E72C3" w:rsidP="009E72C3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C87F2D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9E72C3" w:rsidRPr="00241828" w:rsidTr="00E4667B">
        <w:trPr>
          <w:trHeight w:val="445"/>
        </w:trPr>
        <w:tc>
          <w:tcPr>
            <w:tcW w:w="2836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2D">
              <w:rPr>
                <w:rFonts w:ascii="Times New Roman" w:hAnsi="Times New Roman" w:cs="Times New Roman"/>
                <w:sz w:val="14"/>
                <w:szCs w:val="14"/>
              </w:rPr>
              <w:t>кількість особових рахунків на 1 працівника</w:t>
            </w:r>
          </w:p>
        </w:tc>
        <w:tc>
          <w:tcPr>
            <w:tcW w:w="1421" w:type="dxa"/>
          </w:tcPr>
          <w:p w:rsidR="009E72C3" w:rsidRPr="00241828" w:rsidRDefault="009E72C3" w:rsidP="00CD7031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41" w:type="dxa"/>
          </w:tcPr>
          <w:p w:rsidR="009E72C3" w:rsidRPr="00241828" w:rsidRDefault="009E72C3" w:rsidP="00CD7031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50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1,06</w:t>
            </w:r>
          </w:p>
        </w:tc>
        <w:tc>
          <w:tcPr>
            <w:tcW w:w="1421" w:type="dxa"/>
          </w:tcPr>
          <w:p w:rsidR="009E72C3" w:rsidRPr="00241828" w:rsidRDefault="009E72C3" w:rsidP="00CF17F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41" w:type="dxa"/>
          </w:tcPr>
          <w:p w:rsidR="009E72C3" w:rsidRPr="00241828" w:rsidRDefault="009E72C3" w:rsidP="00CF17F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377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1,47</w:t>
            </w:r>
          </w:p>
        </w:tc>
      </w:tr>
      <w:tr w:rsidR="009E72C3" w:rsidRPr="00241828" w:rsidTr="00E4667B">
        <w:trPr>
          <w:trHeight w:val="445"/>
        </w:trPr>
        <w:tc>
          <w:tcPr>
            <w:tcW w:w="2836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2D">
              <w:rPr>
                <w:rFonts w:ascii="Times New Roman" w:hAnsi="Times New Roman" w:cs="Times New Roman"/>
                <w:sz w:val="14"/>
                <w:szCs w:val="14"/>
              </w:rPr>
              <w:t>кількість закладів , які обслуговує 1 штатна одиниця</w:t>
            </w:r>
          </w:p>
        </w:tc>
        <w:tc>
          <w:tcPr>
            <w:tcW w:w="1421" w:type="dxa"/>
          </w:tcPr>
          <w:p w:rsidR="009E72C3" w:rsidRDefault="009E72C3" w:rsidP="00CD7031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9E72C3" w:rsidRDefault="009E72C3" w:rsidP="00CD7031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0" w:type="dxa"/>
          </w:tcPr>
          <w:p w:rsidR="009E72C3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1" w:type="dxa"/>
          </w:tcPr>
          <w:p w:rsidR="009E72C3" w:rsidRDefault="009E72C3" w:rsidP="00CF17F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41" w:type="dxa"/>
          </w:tcPr>
          <w:p w:rsidR="009E72C3" w:rsidRDefault="009E72C3" w:rsidP="00CF17F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7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9E72C3" w:rsidRPr="00241828" w:rsidTr="00E4667B">
        <w:trPr>
          <w:trHeight w:val="445"/>
        </w:trPr>
        <w:tc>
          <w:tcPr>
            <w:tcW w:w="2836" w:type="dxa"/>
          </w:tcPr>
          <w:p w:rsidR="009E72C3" w:rsidRPr="00C87F2D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2D">
              <w:rPr>
                <w:rFonts w:ascii="Times New Roman" w:hAnsi="Times New Roman" w:cs="Times New Roman"/>
                <w:sz w:val="14"/>
                <w:szCs w:val="14"/>
              </w:rPr>
              <w:t>кількість складених звітів на одного працівника</w:t>
            </w:r>
          </w:p>
        </w:tc>
        <w:tc>
          <w:tcPr>
            <w:tcW w:w="1421" w:type="dxa"/>
          </w:tcPr>
          <w:p w:rsidR="009E72C3" w:rsidRDefault="009E72C3" w:rsidP="00CD7031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41" w:type="dxa"/>
          </w:tcPr>
          <w:p w:rsidR="009E72C3" w:rsidRDefault="009E72C3" w:rsidP="00CD7031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</w:t>
            </w:r>
          </w:p>
        </w:tc>
        <w:tc>
          <w:tcPr>
            <w:tcW w:w="1250" w:type="dxa"/>
          </w:tcPr>
          <w:p w:rsidR="009E72C3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1421" w:type="dxa"/>
          </w:tcPr>
          <w:p w:rsidR="009E72C3" w:rsidRDefault="009E72C3" w:rsidP="00CF17FE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141" w:type="dxa"/>
          </w:tcPr>
          <w:p w:rsidR="009E72C3" w:rsidRDefault="009E72C3" w:rsidP="00CF17FE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1377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</w:tr>
      <w:tr w:rsidR="009E72C3" w:rsidRPr="00241828" w:rsidTr="00CD589A">
        <w:trPr>
          <w:trHeight w:val="228"/>
        </w:trPr>
        <w:tc>
          <w:tcPr>
            <w:tcW w:w="2836" w:type="dxa"/>
          </w:tcPr>
          <w:p w:rsidR="009E72C3" w:rsidRPr="00CD589A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72C3" w:rsidRPr="00241828" w:rsidTr="00241828">
        <w:trPr>
          <w:trHeight w:val="465"/>
        </w:trPr>
        <w:tc>
          <w:tcPr>
            <w:tcW w:w="2836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2D">
              <w:rPr>
                <w:rFonts w:ascii="Times New Roman" w:hAnsi="Times New Roman" w:cs="Times New Roman"/>
                <w:sz w:val="14"/>
                <w:szCs w:val="14"/>
              </w:rPr>
              <w:t>динаміка  росту особових рахунків порівняно з попереднім роком</w:t>
            </w:r>
          </w:p>
        </w:tc>
        <w:tc>
          <w:tcPr>
            <w:tcW w:w="1421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9E72C3" w:rsidRPr="00241828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9E72C3" w:rsidRPr="00241828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E72C3" w:rsidRPr="00241828" w:rsidTr="00241828">
        <w:trPr>
          <w:trHeight w:val="465"/>
        </w:trPr>
        <w:tc>
          <w:tcPr>
            <w:tcW w:w="2836" w:type="dxa"/>
          </w:tcPr>
          <w:p w:rsidR="009E72C3" w:rsidRPr="00244502" w:rsidRDefault="009E72C3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7F2D">
              <w:rPr>
                <w:rFonts w:ascii="Times New Roman" w:hAnsi="Times New Roman" w:cs="Times New Roman"/>
                <w:sz w:val="14"/>
                <w:szCs w:val="14"/>
              </w:rPr>
              <w:t>відсоток використаних коштів</w:t>
            </w:r>
          </w:p>
        </w:tc>
        <w:tc>
          <w:tcPr>
            <w:tcW w:w="1421" w:type="dxa"/>
          </w:tcPr>
          <w:p w:rsidR="009E72C3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9E72C3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9E72C3" w:rsidRDefault="009E72C3" w:rsidP="00CD7031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377" w:type="dxa"/>
          </w:tcPr>
          <w:p w:rsidR="009E72C3" w:rsidRDefault="009E72C3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F20C9F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2AA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FD242E">
        <w:rPr>
          <w:rFonts w:ascii="Times New Roman" w:hAnsi="Times New Roman" w:cs="Times New Roman"/>
          <w:sz w:val="18"/>
          <w:szCs w:val="18"/>
        </w:rPr>
        <w:t xml:space="preserve"> =(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 w:rsidR="009E72C3">
        <w:rPr>
          <w:rFonts w:ascii="Times New Roman" w:hAnsi="Times New Roman" w:cs="Times New Roman"/>
          <w:sz w:val="18"/>
          <w:szCs w:val="18"/>
        </w:rPr>
        <w:t>25/17+3/3+320/320)/3</w:t>
      </w:r>
      <w:r w:rsidR="00FD242E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 xml:space="preserve">= </w:t>
      </w:r>
      <w:r w:rsidR="009E72C3">
        <w:rPr>
          <w:rFonts w:ascii="Times New Roman" w:hAnsi="Times New Roman" w:cs="Times New Roman"/>
          <w:sz w:val="18"/>
          <w:szCs w:val="18"/>
        </w:rPr>
        <w:t>116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9E72C3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(100/100+100/100</w:t>
      </w:r>
      <w:r w:rsidR="00D64262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/2</w:t>
      </w:r>
      <w:r w:rsidR="003A0C32" w:rsidRPr="00E4667B">
        <w:rPr>
          <w:rFonts w:ascii="Times New Roman" w:hAnsi="Times New Roman" w:cs="Times New Roman"/>
          <w:sz w:val="18"/>
          <w:szCs w:val="18"/>
        </w:rPr>
        <w:t>*100 = 100 балів</w:t>
      </w:r>
    </w:p>
    <w:p w:rsidR="006E7728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</w:t>
      </w:r>
      <w:r w:rsidR="0044198D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r w:rsidR="009E72C3">
        <w:rPr>
          <w:rFonts w:ascii="Times New Roman" w:hAnsi="Times New Roman" w:cs="Times New Roman"/>
          <w:sz w:val="18"/>
          <w:szCs w:val="18"/>
        </w:rPr>
        <w:t xml:space="preserve"> 116+100=216</w:t>
      </w:r>
      <w:r w:rsidR="006E7728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0B73E8" w:rsidRDefault="000B73E8" w:rsidP="000B73E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0B73E8" w:rsidRDefault="000B73E8" w:rsidP="000B73E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І(еф.) = (</w:t>
      </w:r>
      <w:r w:rsidRPr="00E466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17/16+3/3+303/300)/3*100= 102 балів</w:t>
      </w:r>
    </w:p>
    <w:p w:rsidR="000B73E8" w:rsidRDefault="000B73E8" w:rsidP="000B73E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100 балів</w:t>
      </w:r>
    </w:p>
    <w:p w:rsidR="000B73E8" w:rsidRDefault="000B73E8" w:rsidP="000B73E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баз 102+100=202 бали</w:t>
      </w:r>
    </w:p>
    <w:p w:rsidR="000B73E8" w:rsidRDefault="000B73E8" w:rsidP="000B73E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І= Іі звіт: Іі баз.</w:t>
      </w:r>
    </w:p>
    <w:p w:rsidR="000B73E8" w:rsidRPr="00E4667B" w:rsidRDefault="000B73E8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 звіт=216/202=1,07 балів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B73E8">
        <w:rPr>
          <w:rFonts w:ascii="Times New Roman" w:hAnsi="Times New Roman" w:cs="Times New Roman"/>
          <w:sz w:val="18"/>
          <w:szCs w:val="18"/>
        </w:rPr>
        <w:t>= 1,07</w:t>
      </w:r>
      <w:r w:rsidRPr="00F20C9F">
        <w:rPr>
          <w:rFonts w:ascii="Times New Roman" w:hAnsi="Times New Roman" w:cs="Times New Roman"/>
          <w:sz w:val="18"/>
          <w:szCs w:val="18"/>
        </w:rPr>
        <w:t>, що відповідає критерію оцінки Іі≥1, то за цим параметром для даної програми нараховується 25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0B73E8">
        <w:rPr>
          <w:rFonts w:ascii="Times New Roman" w:hAnsi="Times New Roman" w:cs="Times New Roman"/>
          <w:sz w:val="18"/>
          <w:szCs w:val="18"/>
        </w:rPr>
        <w:t>216+25=241</w:t>
      </w:r>
      <w:r w:rsidR="00F20C9F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F20C9F">
        <w:rPr>
          <w:rFonts w:ascii="Times New Roman" w:hAnsi="Times New Roman" w:cs="Times New Roman"/>
          <w:sz w:val="18"/>
          <w:szCs w:val="18"/>
        </w:rPr>
        <w:t>ок,що дана програма має високий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Default="000B73E8" w:rsidP="000B73E8">
      <w:pPr>
        <w:tabs>
          <w:tab w:val="left" w:pos="930"/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D97DBB" w:rsidRPr="00E4667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44198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19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44198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4419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0B73E8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2023</w:t>
            </w:r>
            <w:r w:rsidRPr="0044198D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</w:t>
            </w:r>
            <w:r w:rsidR="0044198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44198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D64262">
        <w:trPr>
          <w:trHeight w:val="4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44198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11 1</w:t>
            </w:r>
            <w:r w:rsidR="00A63F6E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14</w:t>
            </w:r>
            <w:r w:rsidR="00C87F2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63F6E" w:rsidRDefault="00C87F2D" w:rsidP="00A63F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87F2D">
              <w:rPr>
                <w:rFonts w:ascii="Times New Roman" w:hAnsi="Times New Roman" w:cs="Times New Roman"/>
                <w:b/>
                <w:i/>
              </w:rPr>
              <w:t>Забезпечення діяльності інших закладів у сфері освіти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C87F2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C87F2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Забезпечити складання і надання кошторисної, звітної, фінансової документації, фінансування установ згідно з затвердженими кошторисами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EC2DAA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0B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високу </w:t>
            </w:r>
            <w:r w:rsidRPr="0030020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ефективність. Планування програми проведено вірно, завдання виконувалися на високому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EC2DAA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2</w:t>
            </w:r>
            <w:r w:rsidR="000B73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41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B73E8"/>
    <w:rsid w:val="000F2FA7"/>
    <w:rsid w:val="001E5613"/>
    <w:rsid w:val="0021346F"/>
    <w:rsid w:val="00241828"/>
    <w:rsid w:val="00244502"/>
    <w:rsid w:val="00253893"/>
    <w:rsid w:val="002A315B"/>
    <w:rsid w:val="0030020D"/>
    <w:rsid w:val="003A0C32"/>
    <w:rsid w:val="0044198D"/>
    <w:rsid w:val="00442CC9"/>
    <w:rsid w:val="0050431E"/>
    <w:rsid w:val="00517223"/>
    <w:rsid w:val="00657C42"/>
    <w:rsid w:val="006E7728"/>
    <w:rsid w:val="00844BE9"/>
    <w:rsid w:val="009060D7"/>
    <w:rsid w:val="0090752F"/>
    <w:rsid w:val="009E72C3"/>
    <w:rsid w:val="00A63F6E"/>
    <w:rsid w:val="00A80121"/>
    <w:rsid w:val="00A85477"/>
    <w:rsid w:val="00BC567C"/>
    <w:rsid w:val="00BF1A33"/>
    <w:rsid w:val="00C22AAF"/>
    <w:rsid w:val="00C87F2D"/>
    <w:rsid w:val="00CD49E2"/>
    <w:rsid w:val="00CD589A"/>
    <w:rsid w:val="00CF17FE"/>
    <w:rsid w:val="00D035C0"/>
    <w:rsid w:val="00D22473"/>
    <w:rsid w:val="00D64262"/>
    <w:rsid w:val="00D97DBB"/>
    <w:rsid w:val="00E13DEA"/>
    <w:rsid w:val="00E4667B"/>
    <w:rsid w:val="00E94597"/>
    <w:rsid w:val="00EA19CC"/>
    <w:rsid w:val="00EC2DAA"/>
    <w:rsid w:val="00F20C9F"/>
    <w:rsid w:val="00F46C8D"/>
    <w:rsid w:val="00F514F7"/>
    <w:rsid w:val="00FD2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44198D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4198D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9</cp:revision>
  <dcterms:created xsi:type="dcterms:W3CDTF">2022-02-16T14:01:00Z</dcterms:created>
  <dcterms:modified xsi:type="dcterms:W3CDTF">2023-04-21T08:26:00Z</dcterms:modified>
</cp:coreProperties>
</file>