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E350" w14:textId="77777777" w:rsidR="0099699D" w:rsidRPr="0099699D" w:rsidRDefault="0099699D" w:rsidP="00233AED">
      <w:pPr>
        <w:shd w:val="clear" w:color="auto" w:fill="FFFFFF"/>
        <w:spacing w:after="0" w:line="240" w:lineRule="auto"/>
        <w:ind w:firstLine="708"/>
        <w:jc w:val="center"/>
        <w:rPr>
          <w:rFonts w:ascii="Times New Roman" w:eastAsia="Calibri" w:hAnsi="Times New Roman" w:cs="Times New Roman"/>
          <w:b/>
          <w:bCs/>
          <w:kern w:val="0"/>
          <w:sz w:val="28"/>
          <w:szCs w:val="28"/>
          <w:lang w:bidi="uk-UA"/>
          <w14:ligatures w14:val="none"/>
        </w:rPr>
      </w:pPr>
      <w:r w:rsidRPr="0099699D">
        <w:rPr>
          <w:rFonts w:ascii="Times New Roman" w:eastAsia="Calibri" w:hAnsi="Times New Roman" w:cs="Times New Roman"/>
          <w:b/>
          <w:bCs/>
          <w:noProof/>
          <w:kern w:val="0"/>
          <w:sz w:val="28"/>
          <w:szCs w:val="28"/>
          <w:lang w:bidi="uk-UA"/>
          <w14:ligatures w14:val="none"/>
        </w:rPr>
        <w:drawing>
          <wp:inline distT="0" distB="0" distL="0" distR="0" wp14:anchorId="17174009" wp14:editId="72006385">
            <wp:extent cx="419100" cy="542925"/>
            <wp:effectExtent l="0" t="0" r="0" b="0"/>
            <wp:docPr id="1460274078" name="Рисунок 1460274078" descr="Зображення, що містить символ, текст, логотип,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74078" name="Рисунок 1460274078" descr="Зображення, що містить символ, текст, логотип, Шрифт&#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14:paraId="1496321B" w14:textId="77777777" w:rsidR="0099699D" w:rsidRPr="0099699D" w:rsidRDefault="0099699D" w:rsidP="00233AED">
      <w:pPr>
        <w:shd w:val="clear" w:color="auto" w:fill="FFFFFF"/>
        <w:spacing w:after="0" w:line="240" w:lineRule="auto"/>
        <w:ind w:firstLine="708"/>
        <w:jc w:val="center"/>
        <w:rPr>
          <w:rFonts w:ascii="Times New Roman" w:eastAsia="Calibri" w:hAnsi="Times New Roman" w:cs="Times New Roman"/>
          <w:b/>
          <w:bCs/>
          <w:kern w:val="0"/>
          <w:sz w:val="28"/>
          <w:szCs w:val="28"/>
          <w:lang w:bidi="uk-UA"/>
          <w14:ligatures w14:val="none"/>
        </w:rPr>
      </w:pPr>
      <w:r w:rsidRPr="0099699D">
        <w:rPr>
          <w:rFonts w:ascii="Times New Roman" w:eastAsia="Calibri" w:hAnsi="Times New Roman" w:cs="Times New Roman"/>
          <w:b/>
          <w:bCs/>
          <w:kern w:val="0"/>
          <w:sz w:val="28"/>
          <w:szCs w:val="28"/>
          <w:lang w:bidi="uk-UA"/>
          <w14:ligatures w14:val="none"/>
        </w:rPr>
        <w:t>ВИШНІВСЬКА СІЛЬСЬКА РАДА</w:t>
      </w:r>
    </w:p>
    <w:p w14:paraId="610CF891" w14:textId="77777777" w:rsidR="0099699D" w:rsidRPr="0099699D" w:rsidRDefault="0099699D" w:rsidP="00233AED">
      <w:pPr>
        <w:shd w:val="clear" w:color="auto" w:fill="FFFFFF"/>
        <w:spacing w:after="0" w:line="240" w:lineRule="auto"/>
        <w:ind w:firstLine="708"/>
        <w:jc w:val="center"/>
        <w:rPr>
          <w:rFonts w:ascii="Times New Roman" w:eastAsia="Calibri" w:hAnsi="Times New Roman" w:cs="Times New Roman"/>
          <w:b/>
          <w:bCs/>
          <w:kern w:val="0"/>
          <w:sz w:val="28"/>
          <w:szCs w:val="28"/>
          <w:lang w:bidi="uk-UA"/>
          <w14:ligatures w14:val="none"/>
        </w:rPr>
      </w:pPr>
      <w:r w:rsidRPr="0099699D">
        <w:rPr>
          <w:rFonts w:ascii="Times New Roman" w:eastAsia="Calibri" w:hAnsi="Times New Roman" w:cs="Times New Roman"/>
          <w:b/>
          <w:bCs/>
          <w:kern w:val="0"/>
          <w:sz w:val="28"/>
          <w:szCs w:val="28"/>
          <w:lang w:bidi="uk-UA"/>
          <w14:ligatures w14:val="none"/>
        </w:rPr>
        <w:t>ВИКОНАВЧИЙ  КОМІТЕТ</w:t>
      </w:r>
    </w:p>
    <w:p w14:paraId="49A8CCCF" w14:textId="77777777" w:rsidR="0099699D" w:rsidRPr="0099699D" w:rsidRDefault="0099699D" w:rsidP="00233AED">
      <w:pPr>
        <w:shd w:val="clear" w:color="auto" w:fill="FFFFFF"/>
        <w:spacing w:after="0" w:line="240" w:lineRule="auto"/>
        <w:ind w:firstLine="708"/>
        <w:jc w:val="center"/>
        <w:rPr>
          <w:rFonts w:ascii="Times New Roman" w:eastAsia="Calibri" w:hAnsi="Times New Roman" w:cs="Times New Roman"/>
          <w:b/>
          <w:bCs/>
          <w:kern w:val="0"/>
          <w:sz w:val="28"/>
          <w:szCs w:val="28"/>
          <w:lang w:bidi="uk-UA"/>
          <w14:ligatures w14:val="none"/>
        </w:rPr>
      </w:pPr>
    </w:p>
    <w:p w14:paraId="6BC5FDE2" w14:textId="59ED972E" w:rsidR="0099699D" w:rsidRPr="0099699D" w:rsidRDefault="0099699D" w:rsidP="00233AED">
      <w:pPr>
        <w:shd w:val="clear" w:color="auto" w:fill="FFFFFF"/>
        <w:spacing w:after="0" w:line="240" w:lineRule="auto"/>
        <w:ind w:firstLine="708"/>
        <w:jc w:val="center"/>
        <w:rPr>
          <w:rFonts w:ascii="Times New Roman" w:eastAsia="Calibri" w:hAnsi="Times New Roman" w:cs="Times New Roman"/>
          <w:b/>
          <w:bCs/>
          <w:kern w:val="0"/>
          <w:sz w:val="28"/>
          <w:szCs w:val="28"/>
          <w:lang w:bidi="uk-UA"/>
          <w14:ligatures w14:val="none"/>
        </w:rPr>
      </w:pPr>
      <w:r w:rsidRPr="0099699D">
        <w:rPr>
          <w:rFonts w:ascii="Times New Roman" w:eastAsia="Calibri" w:hAnsi="Times New Roman" w:cs="Times New Roman"/>
          <w:b/>
          <w:bCs/>
          <w:kern w:val="0"/>
          <w:sz w:val="28"/>
          <w:szCs w:val="28"/>
          <w:lang w:bidi="uk-UA"/>
          <w14:ligatures w14:val="none"/>
        </w:rPr>
        <w:t>РІШЕННЯ</w:t>
      </w:r>
    </w:p>
    <w:p w14:paraId="25A9BB64" w14:textId="77777777" w:rsidR="0099699D" w:rsidRPr="0099699D" w:rsidRDefault="0099699D" w:rsidP="0099699D">
      <w:pPr>
        <w:shd w:val="clear" w:color="auto" w:fill="FFFFFF"/>
        <w:spacing w:after="0" w:line="240" w:lineRule="auto"/>
        <w:rPr>
          <w:rFonts w:ascii="Times New Roman" w:eastAsia="Calibri" w:hAnsi="Times New Roman" w:cs="Times New Roman"/>
          <w:b/>
          <w:bCs/>
          <w:kern w:val="0"/>
          <w:sz w:val="28"/>
          <w:szCs w:val="28"/>
          <w:lang w:bidi="uk-UA"/>
          <w14:ligatures w14:val="none"/>
        </w:rPr>
      </w:pPr>
    </w:p>
    <w:p w14:paraId="7B86C191" w14:textId="01D890C1" w:rsidR="0099699D" w:rsidRPr="0099699D" w:rsidRDefault="0099699D" w:rsidP="0099699D">
      <w:pPr>
        <w:shd w:val="clear" w:color="auto" w:fill="FFFFFF"/>
        <w:spacing w:after="0" w:line="240" w:lineRule="auto"/>
        <w:rPr>
          <w:rFonts w:ascii="Times New Roman" w:eastAsia="Calibri" w:hAnsi="Times New Roman" w:cs="Times New Roman"/>
          <w:kern w:val="0"/>
          <w:sz w:val="28"/>
          <w:szCs w:val="28"/>
          <w:lang w:val="en-US" w:bidi="uk-UA"/>
          <w14:ligatures w14:val="none"/>
        </w:rPr>
      </w:pPr>
      <w:r w:rsidRPr="0099699D">
        <w:rPr>
          <w:rFonts w:ascii="Times New Roman" w:eastAsia="Calibri" w:hAnsi="Times New Roman" w:cs="Times New Roman"/>
          <w:kern w:val="0"/>
          <w:sz w:val="28"/>
          <w:szCs w:val="28"/>
          <w:lang w:bidi="uk-UA"/>
          <w14:ligatures w14:val="none"/>
        </w:rPr>
        <w:t xml:space="preserve">27 лютого 2025 року  </w:t>
      </w:r>
      <w:r w:rsidRPr="0099699D">
        <w:rPr>
          <w:rFonts w:ascii="Times New Roman" w:eastAsia="Calibri" w:hAnsi="Times New Roman" w:cs="Times New Roman"/>
          <w:kern w:val="0"/>
          <w:sz w:val="28"/>
          <w:szCs w:val="28"/>
          <w:lang w:bidi="uk-UA"/>
          <w14:ligatures w14:val="none"/>
        </w:rPr>
        <w:tab/>
      </w:r>
      <w:r w:rsidRPr="0099699D">
        <w:rPr>
          <w:rFonts w:ascii="Times New Roman" w:eastAsia="Calibri" w:hAnsi="Times New Roman" w:cs="Times New Roman"/>
          <w:kern w:val="0"/>
          <w:sz w:val="28"/>
          <w:szCs w:val="28"/>
          <w:lang w:bidi="uk-UA"/>
          <w14:ligatures w14:val="none"/>
        </w:rPr>
        <w:tab/>
      </w:r>
      <w:r w:rsidRPr="0099699D">
        <w:rPr>
          <w:rFonts w:ascii="Times New Roman" w:eastAsia="Calibri" w:hAnsi="Times New Roman" w:cs="Times New Roman"/>
          <w:kern w:val="0"/>
          <w:sz w:val="28"/>
          <w:szCs w:val="28"/>
          <w:lang w:bidi="uk-UA"/>
          <w14:ligatures w14:val="none"/>
        </w:rPr>
        <w:tab/>
      </w:r>
      <w:r w:rsidRPr="0099699D">
        <w:rPr>
          <w:rFonts w:ascii="Times New Roman" w:eastAsia="Calibri" w:hAnsi="Times New Roman" w:cs="Times New Roman"/>
          <w:kern w:val="0"/>
          <w:sz w:val="28"/>
          <w:szCs w:val="28"/>
          <w:lang w:bidi="uk-UA"/>
          <w14:ligatures w14:val="none"/>
        </w:rPr>
        <w:tab/>
      </w:r>
      <w:r w:rsidRPr="0099699D">
        <w:rPr>
          <w:rFonts w:ascii="Times New Roman" w:eastAsia="Calibri" w:hAnsi="Times New Roman" w:cs="Times New Roman"/>
          <w:kern w:val="0"/>
          <w:sz w:val="28"/>
          <w:szCs w:val="28"/>
          <w:lang w:bidi="uk-UA"/>
          <w14:ligatures w14:val="none"/>
        </w:rPr>
        <w:tab/>
      </w:r>
      <w:r w:rsidRPr="0099699D">
        <w:rPr>
          <w:rFonts w:ascii="Times New Roman" w:eastAsia="Calibri" w:hAnsi="Times New Roman" w:cs="Times New Roman"/>
          <w:kern w:val="0"/>
          <w:sz w:val="28"/>
          <w:szCs w:val="28"/>
          <w:lang w:bidi="uk-UA"/>
          <w14:ligatures w14:val="none"/>
        </w:rPr>
        <w:tab/>
      </w:r>
      <w:r w:rsidRPr="0099699D">
        <w:rPr>
          <w:rFonts w:ascii="Times New Roman" w:eastAsia="Calibri" w:hAnsi="Times New Roman" w:cs="Times New Roman"/>
          <w:kern w:val="0"/>
          <w:sz w:val="28"/>
          <w:szCs w:val="28"/>
          <w:lang w:bidi="uk-UA"/>
          <w14:ligatures w14:val="none"/>
        </w:rPr>
        <w:tab/>
        <w:t xml:space="preserve">    </w:t>
      </w:r>
      <w:r w:rsidRPr="0099699D">
        <w:rPr>
          <w:rFonts w:ascii="Times New Roman" w:eastAsia="Calibri" w:hAnsi="Times New Roman" w:cs="Times New Roman"/>
          <w:kern w:val="0"/>
          <w:sz w:val="28"/>
          <w:szCs w:val="28"/>
          <w:lang w:val="en-US" w:bidi="uk-UA"/>
          <w14:ligatures w14:val="none"/>
        </w:rPr>
        <w:t xml:space="preserve">              </w:t>
      </w:r>
      <w:r w:rsidRPr="0099699D">
        <w:rPr>
          <w:rFonts w:ascii="Times New Roman" w:eastAsia="Calibri" w:hAnsi="Times New Roman" w:cs="Times New Roman"/>
          <w:kern w:val="0"/>
          <w:sz w:val="28"/>
          <w:szCs w:val="28"/>
          <w:lang w:bidi="uk-UA"/>
          <w14:ligatures w14:val="none"/>
        </w:rPr>
        <w:t xml:space="preserve">     № 2/2</w:t>
      </w:r>
      <w:r>
        <w:rPr>
          <w:rFonts w:ascii="Times New Roman" w:eastAsia="Calibri" w:hAnsi="Times New Roman" w:cs="Times New Roman"/>
          <w:kern w:val="0"/>
          <w:sz w:val="28"/>
          <w:szCs w:val="28"/>
          <w:lang w:bidi="uk-UA"/>
          <w14:ligatures w14:val="none"/>
        </w:rPr>
        <w:t>1</w:t>
      </w:r>
    </w:p>
    <w:p w14:paraId="3DDEB475" w14:textId="77777777" w:rsidR="005934E7" w:rsidRPr="005934E7" w:rsidRDefault="005934E7" w:rsidP="0099699D">
      <w:pPr>
        <w:spacing w:after="0" w:line="240" w:lineRule="auto"/>
        <w:rPr>
          <w:rFonts w:ascii="Times New Roman" w:eastAsia="Times New Roman" w:hAnsi="Times New Roman" w:cs="Times New Roman"/>
          <w:color w:val="000000"/>
          <w:kern w:val="0"/>
          <w:sz w:val="28"/>
          <w:szCs w:val="28"/>
          <w:lang w:eastAsia="ru-RU"/>
          <w14:ligatures w14:val="none"/>
        </w:rPr>
      </w:pPr>
    </w:p>
    <w:p w14:paraId="4CCF7A2B" w14:textId="77777777" w:rsidR="00233AED" w:rsidRDefault="005934E7" w:rsidP="005934E7">
      <w:pPr>
        <w:spacing w:after="0" w:line="240" w:lineRule="auto"/>
        <w:rPr>
          <w:rFonts w:ascii="Times New Roman" w:eastAsia="Calibri" w:hAnsi="Times New Roman" w:cs="Times New Roman"/>
          <w:b/>
          <w:kern w:val="0"/>
          <w:sz w:val="28"/>
          <w:szCs w:val="28"/>
          <w14:ligatures w14:val="none"/>
        </w:rPr>
      </w:pPr>
      <w:r w:rsidRPr="005934E7">
        <w:rPr>
          <w:rFonts w:ascii="Times New Roman" w:eastAsia="Times New Roman" w:hAnsi="Times New Roman" w:cs="Times New Roman"/>
          <w:b/>
          <w:color w:val="000000"/>
          <w:kern w:val="0"/>
          <w:sz w:val="28"/>
          <w:szCs w:val="28"/>
          <w:lang w:eastAsia="ru-RU"/>
          <w14:ligatures w14:val="none"/>
        </w:rPr>
        <w:t xml:space="preserve">Про </w:t>
      </w:r>
      <w:r w:rsidRPr="005934E7">
        <w:rPr>
          <w:rFonts w:ascii="Times New Roman" w:eastAsia="Calibri" w:hAnsi="Times New Roman" w:cs="Times New Roman"/>
          <w:b/>
          <w:kern w:val="0"/>
          <w:sz w:val="28"/>
          <w:szCs w:val="28"/>
          <w14:ligatures w14:val="none"/>
        </w:rPr>
        <w:t xml:space="preserve">створення фонду житла для тимчасового </w:t>
      </w:r>
    </w:p>
    <w:p w14:paraId="415FDAED" w14:textId="0F8DC51C" w:rsidR="00C83E07" w:rsidRDefault="005934E7" w:rsidP="005934E7">
      <w:pPr>
        <w:spacing w:after="0" w:line="240" w:lineRule="auto"/>
        <w:rPr>
          <w:rFonts w:ascii="Times New Roman" w:eastAsia="Calibri" w:hAnsi="Times New Roman" w:cs="Times New Roman"/>
          <w:b/>
          <w:kern w:val="0"/>
          <w:sz w:val="28"/>
          <w:szCs w:val="28"/>
          <w14:ligatures w14:val="none"/>
        </w:rPr>
      </w:pPr>
      <w:r w:rsidRPr="005934E7">
        <w:rPr>
          <w:rFonts w:ascii="Times New Roman" w:eastAsia="Calibri" w:hAnsi="Times New Roman" w:cs="Times New Roman"/>
          <w:b/>
          <w:kern w:val="0"/>
          <w:sz w:val="28"/>
          <w:szCs w:val="28"/>
          <w14:ligatures w14:val="none"/>
        </w:rPr>
        <w:t>проживання внутрішньо переміщених осіб</w:t>
      </w:r>
    </w:p>
    <w:p w14:paraId="23BDD0FC" w14:textId="155E823A" w:rsidR="005934E7" w:rsidRPr="005934E7" w:rsidRDefault="005934E7" w:rsidP="005934E7">
      <w:pPr>
        <w:spacing w:after="0" w:line="240" w:lineRule="auto"/>
        <w:rPr>
          <w:rFonts w:ascii="Times New Roman" w:eastAsia="Times New Roman" w:hAnsi="Times New Roman" w:cs="Times New Roman"/>
          <w:b/>
          <w:color w:val="000000"/>
          <w:kern w:val="0"/>
          <w:sz w:val="28"/>
          <w:szCs w:val="28"/>
          <w:lang w:eastAsia="ru-RU"/>
          <w14:ligatures w14:val="none"/>
        </w:rPr>
      </w:pPr>
      <w:r w:rsidRPr="005934E7">
        <w:rPr>
          <w:rFonts w:ascii="Times New Roman" w:eastAsia="Calibri" w:hAnsi="Times New Roman" w:cs="Times New Roman"/>
          <w:b/>
          <w:kern w:val="0"/>
          <w:sz w:val="28"/>
          <w:szCs w:val="28"/>
          <w14:ligatures w14:val="none"/>
        </w:rPr>
        <w:t xml:space="preserve">у </w:t>
      </w:r>
      <w:r>
        <w:rPr>
          <w:rFonts w:ascii="Times New Roman" w:eastAsia="Calibri" w:hAnsi="Times New Roman" w:cs="Times New Roman"/>
          <w:b/>
          <w:kern w:val="0"/>
          <w:sz w:val="28"/>
          <w:szCs w:val="28"/>
          <w14:ligatures w14:val="none"/>
        </w:rPr>
        <w:t xml:space="preserve">Вишнівській сільській </w:t>
      </w:r>
      <w:r w:rsidRPr="005934E7">
        <w:rPr>
          <w:rFonts w:ascii="Times New Roman" w:eastAsia="Calibri" w:hAnsi="Times New Roman" w:cs="Times New Roman"/>
          <w:b/>
          <w:kern w:val="0"/>
          <w:sz w:val="28"/>
          <w:szCs w:val="28"/>
          <w14:ligatures w14:val="none"/>
        </w:rPr>
        <w:t>територіальній громаді</w:t>
      </w:r>
    </w:p>
    <w:p w14:paraId="44071D47" w14:textId="77777777" w:rsidR="005934E7" w:rsidRPr="005934E7" w:rsidRDefault="005934E7" w:rsidP="005934E7">
      <w:pPr>
        <w:spacing w:after="0" w:line="240" w:lineRule="auto"/>
        <w:jc w:val="center"/>
        <w:rPr>
          <w:rFonts w:ascii="Times New Roman" w:eastAsia="Times New Roman" w:hAnsi="Times New Roman" w:cs="Times New Roman"/>
          <w:b/>
          <w:color w:val="000000"/>
          <w:kern w:val="0"/>
          <w:sz w:val="28"/>
          <w:szCs w:val="28"/>
          <w14:ligatures w14:val="none"/>
        </w:rPr>
      </w:pPr>
    </w:p>
    <w:p w14:paraId="5FFAFC71" w14:textId="2F9E1646" w:rsidR="005934E7" w:rsidRPr="005934E7" w:rsidRDefault="005934E7" w:rsidP="005934E7">
      <w:pPr>
        <w:spacing w:after="0" w:line="240" w:lineRule="auto"/>
        <w:jc w:val="both"/>
        <w:rPr>
          <w:rFonts w:ascii="Times New Roman" w:eastAsia="Times New Roman" w:hAnsi="Times New Roman" w:cs="Times New Roman"/>
          <w:bCs/>
          <w:kern w:val="0"/>
          <w:sz w:val="28"/>
          <w:szCs w:val="28"/>
          <w:shd w:val="clear" w:color="auto" w:fill="FFFFFF"/>
          <w:lang w:eastAsia="ru-RU"/>
          <w14:ligatures w14:val="none"/>
        </w:rPr>
      </w:pPr>
      <w:r w:rsidRPr="005934E7">
        <w:rPr>
          <w:rFonts w:ascii="Times New Roman" w:eastAsia="Times New Roman" w:hAnsi="Times New Roman" w:cs="Times New Roman"/>
          <w:kern w:val="0"/>
          <w:sz w:val="28"/>
          <w:szCs w:val="24"/>
          <w:lang w:eastAsia="ru-RU"/>
          <w14:ligatures w14:val="none"/>
        </w:rPr>
        <w:t>Відповідно до статті 9 Закону України «Про правовий режим воєнного стану», підпункту 2 пункту «а», підпунктів 9, 10 пункту «б» статті 30, частини шостої статті 59 Закону України «Про місцеве самоврядування в Україні», Житлового кодексу України, постанов Кабінету Міністрів України від 31</w:t>
      </w:r>
      <w:r w:rsidR="00C83E07">
        <w:rPr>
          <w:rFonts w:ascii="Times New Roman" w:eastAsia="Times New Roman" w:hAnsi="Times New Roman" w:cs="Times New Roman"/>
          <w:kern w:val="0"/>
          <w:sz w:val="28"/>
          <w:szCs w:val="24"/>
          <w:lang w:eastAsia="ru-RU"/>
          <w14:ligatures w14:val="none"/>
        </w:rPr>
        <w:t>.03.</w:t>
      </w:r>
      <w:r w:rsidRPr="005934E7">
        <w:rPr>
          <w:rFonts w:ascii="Times New Roman" w:eastAsia="Times New Roman" w:hAnsi="Times New Roman" w:cs="Times New Roman"/>
          <w:kern w:val="0"/>
          <w:sz w:val="28"/>
          <w:szCs w:val="24"/>
          <w:lang w:eastAsia="ru-RU"/>
          <w14:ligatures w14:val="none"/>
        </w:rPr>
        <w:t xml:space="preserve">2004 </w:t>
      </w:r>
      <w:r w:rsidR="00C83E07">
        <w:rPr>
          <w:rFonts w:ascii="Times New Roman" w:eastAsia="Times New Roman" w:hAnsi="Times New Roman" w:cs="Times New Roman"/>
          <w:kern w:val="0"/>
          <w:sz w:val="28"/>
          <w:szCs w:val="24"/>
          <w:lang w:eastAsia="ru-RU"/>
          <w14:ligatures w14:val="none"/>
        </w:rPr>
        <w:t>р.</w:t>
      </w:r>
      <w:r w:rsidRPr="005934E7">
        <w:rPr>
          <w:rFonts w:ascii="Times New Roman" w:eastAsia="Times New Roman" w:hAnsi="Times New Roman" w:cs="Times New Roman"/>
          <w:kern w:val="0"/>
          <w:sz w:val="28"/>
          <w:szCs w:val="24"/>
          <w:lang w:eastAsia="ru-RU"/>
          <w14:ligatures w14:val="none"/>
        </w:rPr>
        <w:t xml:space="preserve">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(із змінами), від 26</w:t>
      </w:r>
      <w:r w:rsidR="00C83E07">
        <w:rPr>
          <w:rFonts w:ascii="Times New Roman" w:eastAsia="Times New Roman" w:hAnsi="Times New Roman" w:cs="Times New Roman"/>
          <w:kern w:val="0"/>
          <w:sz w:val="28"/>
          <w:szCs w:val="24"/>
          <w:lang w:eastAsia="ru-RU"/>
          <w14:ligatures w14:val="none"/>
        </w:rPr>
        <w:t>.06.</w:t>
      </w:r>
      <w:r w:rsidRPr="005934E7">
        <w:rPr>
          <w:rFonts w:ascii="Times New Roman" w:eastAsia="Times New Roman" w:hAnsi="Times New Roman" w:cs="Times New Roman"/>
          <w:kern w:val="0"/>
          <w:sz w:val="28"/>
          <w:szCs w:val="24"/>
          <w:lang w:eastAsia="ru-RU"/>
          <w14:ligatures w14:val="none"/>
        </w:rPr>
        <w:t>2019 р</w:t>
      </w:r>
      <w:r w:rsidR="00C83E07">
        <w:rPr>
          <w:rFonts w:ascii="Times New Roman" w:eastAsia="Times New Roman" w:hAnsi="Times New Roman" w:cs="Times New Roman"/>
          <w:kern w:val="0"/>
          <w:sz w:val="28"/>
          <w:szCs w:val="24"/>
          <w:lang w:eastAsia="ru-RU"/>
          <w14:ligatures w14:val="none"/>
        </w:rPr>
        <w:t>.</w:t>
      </w:r>
      <w:r w:rsidRPr="005934E7">
        <w:rPr>
          <w:rFonts w:ascii="Times New Roman" w:eastAsia="Times New Roman" w:hAnsi="Times New Roman" w:cs="Times New Roman"/>
          <w:kern w:val="0"/>
          <w:sz w:val="28"/>
          <w:szCs w:val="24"/>
          <w:lang w:eastAsia="ru-RU"/>
          <w14:ligatures w14:val="none"/>
        </w:rPr>
        <w:t xml:space="preserve">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(із змінами), від 29</w:t>
      </w:r>
      <w:r w:rsidR="00271F0B">
        <w:rPr>
          <w:rFonts w:ascii="Times New Roman" w:eastAsia="Times New Roman" w:hAnsi="Times New Roman" w:cs="Times New Roman"/>
          <w:kern w:val="0"/>
          <w:sz w:val="28"/>
          <w:szCs w:val="24"/>
          <w:lang w:eastAsia="ru-RU"/>
          <w14:ligatures w14:val="none"/>
        </w:rPr>
        <w:t>.04.</w:t>
      </w:r>
      <w:r w:rsidRPr="005934E7">
        <w:rPr>
          <w:rFonts w:ascii="Times New Roman" w:eastAsia="Times New Roman" w:hAnsi="Times New Roman" w:cs="Times New Roman"/>
          <w:kern w:val="0"/>
          <w:sz w:val="28"/>
          <w:szCs w:val="24"/>
          <w:lang w:eastAsia="ru-RU"/>
          <w14:ligatures w14:val="none"/>
        </w:rPr>
        <w:t>2022 р</w:t>
      </w:r>
      <w:r w:rsidR="00271F0B">
        <w:rPr>
          <w:rFonts w:ascii="Times New Roman" w:eastAsia="Times New Roman" w:hAnsi="Times New Roman" w:cs="Times New Roman"/>
          <w:kern w:val="0"/>
          <w:sz w:val="28"/>
          <w:szCs w:val="24"/>
          <w:lang w:eastAsia="ru-RU"/>
          <w14:ligatures w14:val="none"/>
        </w:rPr>
        <w:t>.</w:t>
      </w:r>
      <w:r w:rsidRPr="005934E7">
        <w:rPr>
          <w:rFonts w:ascii="Times New Roman" w:eastAsia="Times New Roman" w:hAnsi="Times New Roman" w:cs="Times New Roman"/>
          <w:kern w:val="0"/>
          <w:sz w:val="28"/>
          <w:szCs w:val="24"/>
          <w:lang w:eastAsia="ru-RU"/>
          <w14:ligatures w14:val="none"/>
        </w:rPr>
        <w:t xml:space="preserve"> № 495 «Деякі заходи з формування фондів житла, призначеного для тимчасового проживання внутрішньо переміщених осіб», з метою реалізації державної політики щодо забезпечення тимчасовим житлом внутрішньо переміщених осіб на території </w:t>
      </w:r>
      <w:r w:rsidR="00450B4A">
        <w:rPr>
          <w:rFonts w:ascii="Times New Roman" w:eastAsia="Times New Roman" w:hAnsi="Times New Roman" w:cs="Times New Roman"/>
          <w:kern w:val="0"/>
          <w:sz w:val="28"/>
          <w:szCs w:val="24"/>
          <w:lang w:eastAsia="ru-RU"/>
          <w14:ligatures w14:val="none"/>
        </w:rPr>
        <w:t>Вишнівської сільської ради</w:t>
      </w:r>
      <w:r w:rsidRPr="005934E7">
        <w:rPr>
          <w:rFonts w:ascii="Times New Roman" w:eastAsia="Times New Roman" w:hAnsi="Times New Roman" w:cs="Times New Roman"/>
          <w:bCs/>
          <w:kern w:val="0"/>
          <w:sz w:val="28"/>
          <w:szCs w:val="28"/>
          <w:shd w:val="clear" w:color="auto" w:fill="FFFFFF"/>
          <w:lang w:eastAsia="ru-RU"/>
          <w14:ligatures w14:val="none"/>
        </w:rPr>
        <w:t>,</w:t>
      </w:r>
      <w:r w:rsidRPr="005934E7">
        <w:rPr>
          <w:rFonts w:ascii="Times New Roman" w:eastAsia="Times New Roman" w:hAnsi="Times New Roman" w:cs="Times New Roman"/>
          <w:kern w:val="0"/>
          <w:sz w:val="28"/>
          <w:szCs w:val="28"/>
          <w:lang w:eastAsia="ru-RU"/>
          <w14:ligatures w14:val="none"/>
        </w:rPr>
        <w:t xml:space="preserve"> виконавчий комітет </w:t>
      </w:r>
      <w:r w:rsidR="00450B4A">
        <w:rPr>
          <w:rFonts w:ascii="Times New Roman" w:eastAsia="Times New Roman" w:hAnsi="Times New Roman" w:cs="Times New Roman"/>
          <w:kern w:val="0"/>
          <w:sz w:val="28"/>
          <w:szCs w:val="28"/>
          <w:lang w:eastAsia="ru-RU"/>
          <w14:ligatures w14:val="none"/>
        </w:rPr>
        <w:t xml:space="preserve"> сільської </w:t>
      </w:r>
      <w:r w:rsidRPr="005934E7">
        <w:rPr>
          <w:rFonts w:ascii="Times New Roman" w:eastAsia="Times New Roman" w:hAnsi="Times New Roman" w:cs="Times New Roman"/>
          <w:kern w:val="0"/>
          <w:sz w:val="28"/>
          <w:szCs w:val="28"/>
          <w:lang w:eastAsia="ru-RU"/>
          <w14:ligatures w14:val="none"/>
        </w:rPr>
        <w:t xml:space="preserve">ради </w:t>
      </w:r>
    </w:p>
    <w:p w14:paraId="3AB3581D" w14:textId="77777777" w:rsidR="005934E7" w:rsidRPr="005934E7" w:rsidRDefault="005934E7" w:rsidP="005934E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223E5131" w14:textId="75D38467" w:rsidR="005934E7" w:rsidRDefault="005934E7" w:rsidP="00271F0B">
      <w:pPr>
        <w:spacing w:after="0" w:line="240" w:lineRule="auto"/>
        <w:rPr>
          <w:rFonts w:ascii="Times New Roman" w:eastAsia="Times New Roman" w:hAnsi="Times New Roman" w:cs="Times New Roman"/>
          <w:bCs/>
          <w:kern w:val="0"/>
          <w:sz w:val="28"/>
          <w:szCs w:val="28"/>
          <w:lang w:eastAsia="ru-RU"/>
          <w14:ligatures w14:val="none"/>
        </w:rPr>
      </w:pPr>
      <w:r w:rsidRPr="00450B4A">
        <w:rPr>
          <w:rFonts w:ascii="Times New Roman" w:eastAsia="Times New Roman" w:hAnsi="Times New Roman" w:cs="Times New Roman"/>
          <w:bCs/>
          <w:kern w:val="0"/>
          <w:sz w:val="28"/>
          <w:szCs w:val="28"/>
          <w:lang w:eastAsia="ru-RU"/>
          <w14:ligatures w14:val="none"/>
        </w:rPr>
        <w:t>ВИРІШИВ:</w:t>
      </w:r>
    </w:p>
    <w:p w14:paraId="4BBD7CC6" w14:textId="239E9443" w:rsidR="005934E7" w:rsidRPr="005934E7" w:rsidRDefault="005934E7" w:rsidP="00A926EA">
      <w:pPr>
        <w:spacing w:after="0" w:line="240" w:lineRule="auto"/>
        <w:jc w:val="both"/>
        <w:rPr>
          <w:rFonts w:ascii="Times New Roman" w:eastAsia="Calibri" w:hAnsi="Times New Roman" w:cs="Times New Roman"/>
          <w:kern w:val="0"/>
          <w:sz w:val="28"/>
          <w:szCs w:val="28"/>
          <w14:ligatures w14:val="none"/>
        </w:rPr>
      </w:pPr>
      <w:r w:rsidRPr="005934E7">
        <w:rPr>
          <w:rFonts w:ascii="Times New Roman" w:eastAsia="Calibri" w:hAnsi="Times New Roman" w:cs="Times New Roman"/>
          <w:kern w:val="0"/>
          <w:sz w:val="28"/>
          <w:szCs w:val="28"/>
          <w14:ligatures w14:val="none"/>
        </w:rPr>
        <w:t xml:space="preserve">1.Створити фонд житла для тимчасового проживання внутрішньо переміщених осіб у </w:t>
      </w:r>
      <w:r w:rsidR="001F5C46">
        <w:rPr>
          <w:rFonts w:ascii="Times New Roman" w:eastAsia="Calibri" w:hAnsi="Times New Roman" w:cs="Times New Roman"/>
          <w:kern w:val="0"/>
          <w:sz w:val="28"/>
          <w:szCs w:val="28"/>
          <w14:ligatures w14:val="none"/>
        </w:rPr>
        <w:t xml:space="preserve">Вишнівській сільській </w:t>
      </w:r>
      <w:r w:rsidRPr="005934E7">
        <w:rPr>
          <w:rFonts w:ascii="Times New Roman" w:eastAsia="Calibri" w:hAnsi="Times New Roman" w:cs="Times New Roman"/>
          <w:kern w:val="0"/>
          <w:sz w:val="28"/>
          <w:szCs w:val="28"/>
          <w14:ligatures w14:val="none"/>
        </w:rPr>
        <w:t>територіальній громаді.</w:t>
      </w:r>
    </w:p>
    <w:p w14:paraId="3F6885B5" w14:textId="65B6B386" w:rsidR="005934E7" w:rsidRDefault="005934E7" w:rsidP="00D56F43">
      <w:pPr>
        <w:tabs>
          <w:tab w:val="left" w:pos="709"/>
        </w:tabs>
        <w:spacing w:after="0" w:line="240" w:lineRule="auto"/>
        <w:jc w:val="both"/>
        <w:rPr>
          <w:rFonts w:ascii="Times New Roman" w:eastAsia="Calibri" w:hAnsi="Times New Roman" w:cs="Times New Roman"/>
          <w:bCs/>
          <w:kern w:val="0"/>
          <w:sz w:val="28"/>
          <w:szCs w:val="28"/>
          <w:lang w:val="en-US"/>
          <w14:ligatures w14:val="none"/>
        </w:rPr>
      </w:pPr>
      <w:r w:rsidRPr="005934E7">
        <w:rPr>
          <w:rFonts w:ascii="Times New Roman" w:eastAsia="Calibri" w:hAnsi="Times New Roman" w:cs="Times New Roman"/>
          <w:kern w:val="0"/>
          <w:sz w:val="28"/>
          <w:szCs w:val="28"/>
          <w14:ligatures w14:val="none"/>
        </w:rPr>
        <w:t xml:space="preserve">2.Включити до фонду житла для тимчасового проживання внутрішньо переміщених </w:t>
      </w:r>
      <w:r w:rsidRPr="00271F0B">
        <w:rPr>
          <w:rFonts w:ascii="Times New Roman" w:eastAsia="Calibri" w:hAnsi="Times New Roman" w:cs="Times New Roman"/>
          <w:kern w:val="0"/>
          <w:sz w:val="28"/>
          <w:szCs w:val="28"/>
          <w14:ligatures w14:val="none"/>
        </w:rPr>
        <w:t>осіб</w:t>
      </w:r>
      <w:r w:rsidR="00E57DBD" w:rsidRPr="00271F0B">
        <w:rPr>
          <w:rFonts w:ascii="Times New Roman" w:eastAsia="Calibri" w:hAnsi="Times New Roman" w:cs="Times New Roman"/>
          <w:kern w:val="0"/>
          <w:sz w:val="28"/>
          <w:szCs w:val="28"/>
          <w14:ligatures w14:val="none"/>
        </w:rPr>
        <w:t xml:space="preserve"> будівлю ліквідованого закладу освіти</w:t>
      </w:r>
      <w:r w:rsidRPr="00271F0B">
        <w:rPr>
          <w:rFonts w:ascii="Times New Roman" w:eastAsia="Calibri" w:hAnsi="Times New Roman" w:cs="Times New Roman"/>
          <w:kern w:val="0"/>
          <w:sz w:val="28"/>
          <w:szCs w:val="28"/>
          <w14:ligatures w14:val="none"/>
        </w:rPr>
        <w:t xml:space="preserve">, за </w:t>
      </w:r>
      <w:proofErr w:type="spellStart"/>
      <w:r w:rsidRPr="00271F0B">
        <w:rPr>
          <w:rFonts w:ascii="Times New Roman" w:eastAsia="Calibri" w:hAnsi="Times New Roman" w:cs="Times New Roman"/>
          <w:kern w:val="0"/>
          <w:sz w:val="28"/>
          <w:szCs w:val="28"/>
          <w14:ligatures w14:val="none"/>
        </w:rPr>
        <w:t>адресою</w:t>
      </w:r>
      <w:proofErr w:type="spellEnd"/>
      <w:r w:rsidRPr="00271F0B">
        <w:rPr>
          <w:rFonts w:ascii="Times New Roman" w:eastAsia="Calibri" w:hAnsi="Times New Roman" w:cs="Times New Roman"/>
          <w:kern w:val="0"/>
          <w:sz w:val="28"/>
          <w:szCs w:val="28"/>
          <w14:ligatures w14:val="none"/>
        </w:rPr>
        <w:t xml:space="preserve">: вулиця </w:t>
      </w:r>
      <w:r w:rsidR="00271F0B" w:rsidRPr="00271F0B">
        <w:rPr>
          <w:rFonts w:ascii="Times New Roman" w:eastAsia="Calibri" w:hAnsi="Times New Roman" w:cs="Times New Roman"/>
          <w:kern w:val="0"/>
          <w:sz w:val="28"/>
          <w:szCs w:val="28"/>
          <w14:ligatures w14:val="none"/>
        </w:rPr>
        <w:t>Жука</w:t>
      </w:r>
      <w:r w:rsidRPr="00271F0B">
        <w:rPr>
          <w:rFonts w:ascii="Times New Roman" w:eastAsia="Calibri" w:hAnsi="Times New Roman" w:cs="Times New Roman"/>
          <w:kern w:val="0"/>
          <w:sz w:val="28"/>
          <w:szCs w:val="28"/>
          <w14:ligatures w14:val="none"/>
        </w:rPr>
        <w:t xml:space="preserve">, </w:t>
      </w:r>
      <w:r w:rsidR="00271F0B" w:rsidRPr="00271F0B">
        <w:rPr>
          <w:rFonts w:ascii="Times New Roman" w:eastAsia="Calibri" w:hAnsi="Times New Roman" w:cs="Times New Roman"/>
          <w:kern w:val="0"/>
          <w:sz w:val="28"/>
          <w:szCs w:val="28"/>
          <w14:ligatures w14:val="none"/>
        </w:rPr>
        <w:t>22</w:t>
      </w:r>
      <w:r w:rsidRPr="00271F0B">
        <w:rPr>
          <w:rFonts w:ascii="Times New Roman" w:eastAsia="Calibri" w:hAnsi="Times New Roman" w:cs="Times New Roman"/>
          <w:kern w:val="0"/>
          <w:sz w:val="28"/>
          <w:szCs w:val="28"/>
          <w14:ligatures w14:val="none"/>
        </w:rPr>
        <w:t>, село</w:t>
      </w:r>
      <w:r w:rsidR="00271F0B" w:rsidRPr="00271F0B">
        <w:rPr>
          <w:rFonts w:ascii="Times New Roman" w:eastAsia="Calibri" w:hAnsi="Times New Roman" w:cs="Times New Roman"/>
          <w:kern w:val="0"/>
          <w:sz w:val="28"/>
          <w:szCs w:val="28"/>
          <w14:ligatures w14:val="none"/>
        </w:rPr>
        <w:t xml:space="preserve"> Глинянка</w:t>
      </w:r>
      <w:r w:rsidRPr="00271F0B">
        <w:rPr>
          <w:rFonts w:ascii="Times New Roman" w:eastAsia="Calibri" w:hAnsi="Times New Roman" w:cs="Times New Roman"/>
          <w:kern w:val="0"/>
          <w:sz w:val="28"/>
          <w:szCs w:val="28"/>
          <w14:ligatures w14:val="none"/>
        </w:rPr>
        <w:t xml:space="preserve">, </w:t>
      </w:r>
      <w:r w:rsidR="00271F0B" w:rsidRPr="00271F0B">
        <w:rPr>
          <w:rFonts w:ascii="Times New Roman" w:eastAsia="Calibri" w:hAnsi="Times New Roman" w:cs="Times New Roman"/>
          <w:kern w:val="0"/>
          <w:sz w:val="28"/>
          <w:szCs w:val="28"/>
          <w14:ligatures w14:val="none"/>
        </w:rPr>
        <w:t>Ковельський</w:t>
      </w:r>
      <w:r w:rsidRPr="00271F0B">
        <w:rPr>
          <w:rFonts w:ascii="Times New Roman" w:eastAsia="Calibri" w:hAnsi="Times New Roman" w:cs="Times New Roman"/>
          <w:kern w:val="0"/>
          <w:sz w:val="28"/>
          <w:szCs w:val="28"/>
          <w14:ligatures w14:val="none"/>
        </w:rPr>
        <w:t xml:space="preserve"> район, </w:t>
      </w:r>
      <w:r w:rsidR="00271F0B" w:rsidRPr="00271F0B">
        <w:rPr>
          <w:rFonts w:ascii="Times New Roman" w:eastAsia="Calibri" w:hAnsi="Times New Roman" w:cs="Times New Roman"/>
          <w:kern w:val="0"/>
          <w:sz w:val="28"/>
          <w:szCs w:val="28"/>
          <w14:ligatures w14:val="none"/>
        </w:rPr>
        <w:t xml:space="preserve">Волинська </w:t>
      </w:r>
      <w:r w:rsidRPr="00271F0B">
        <w:rPr>
          <w:rFonts w:ascii="Times New Roman" w:eastAsia="Calibri" w:hAnsi="Times New Roman" w:cs="Times New Roman"/>
          <w:kern w:val="0"/>
          <w:sz w:val="28"/>
          <w:szCs w:val="28"/>
          <w14:ligatures w14:val="none"/>
        </w:rPr>
        <w:t xml:space="preserve">область, загальною </w:t>
      </w:r>
      <w:r w:rsidRPr="00271F0B">
        <w:rPr>
          <w:rFonts w:ascii="Times New Roman" w:eastAsia="Calibri" w:hAnsi="Times New Roman" w:cs="Times New Roman"/>
          <w:bCs/>
          <w:kern w:val="0"/>
          <w:sz w:val="28"/>
          <w:szCs w:val="28"/>
          <w14:ligatures w14:val="none"/>
        </w:rPr>
        <w:t>площею</w:t>
      </w:r>
      <w:r w:rsidRPr="00271F0B">
        <w:rPr>
          <w:rFonts w:ascii="Times New Roman" w:eastAsia="Calibri" w:hAnsi="Times New Roman" w:cs="Times New Roman"/>
          <w:bCs/>
          <w:kern w:val="0"/>
          <w:sz w:val="28"/>
          <w:szCs w:val="28"/>
          <w:lang w:val="ru-RU"/>
          <w14:ligatures w14:val="none"/>
        </w:rPr>
        <w:t xml:space="preserve"> </w:t>
      </w:r>
      <w:r w:rsidR="00271F0B" w:rsidRPr="00271F0B">
        <w:rPr>
          <w:rFonts w:ascii="Times New Roman" w:eastAsia="Calibri" w:hAnsi="Times New Roman" w:cs="Times New Roman"/>
          <w:bCs/>
          <w:kern w:val="0"/>
          <w:sz w:val="28"/>
          <w:szCs w:val="28"/>
          <w:lang w:val="ru-RU"/>
          <w14:ligatures w14:val="none"/>
        </w:rPr>
        <w:t xml:space="preserve">145 </w:t>
      </w:r>
      <w:proofErr w:type="spellStart"/>
      <w:r w:rsidRPr="00271F0B">
        <w:rPr>
          <w:rFonts w:ascii="Times New Roman" w:eastAsia="Calibri" w:hAnsi="Times New Roman" w:cs="Times New Roman"/>
          <w:bCs/>
          <w:kern w:val="0"/>
          <w:sz w:val="28"/>
          <w:szCs w:val="28"/>
          <w14:ligatures w14:val="none"/>
        </w:rPr>
        <w:t>кв</w:t>
      </w:r>
      <w:proofErr w:type="spellEnd"/>
      <w:r w:rsidRPr="00271F0B">
        <w:rPr>
          <w:rFonts w:ascii="Times New Roman" w:eastAsia="Calibri" w:hAnsi="Times New Roman" w:cs="Times New Roman"/>
          <w:bCs/>
          <w:kern w:val="0"/>
          <w:sz w:val="28"/>
          <w:szCs w:val="28"/>
          <w14:ligatures w14:val="none"/>
        </w:rPr>
        <w:t>. м</w:t>
      </w:r>
      <w:r w:rsidR="00271F0B" w:rsidRPr="00271F0B">
        <w:rPr>
          <w:rFonts w:ascii="Times New Roman" w:eastAsia="Calibri" w:hAnsi="Times New Roman" w:cs="Times New Roman"/>
          <w:bCs/>
          <w:kern w:val="0"/>
          <w:sz w:val="28"/>
          <w:szCs w:val="28"/>
          <w14:ligatures w14:val="none"/>
        </w:rPr>
        <w:t>.</w:t>
      </w:r>
    </w:p>
    <w:p w14:paraId="6A865E64" w14:textId="48277FFD" w:rsidR="00975DE0" w:rsidRPr="00975DE0" w:rsidRDefault="00975DE0" w:rsidP="00D56F43">
      <w:pPr>
        <w:spacing w:after="0" w:line="240" w:lineRule="auto"/>
        <w:jc w:val="both"/>
        <w:rPr>
          <w:rFonts w:ascii="Times New Roman" w:eastAsia="Times New Roman" w:hAnsi="Times New Roman" w:cs="Times New Roman"/>
          <w:kern w:val="0"/>
          <w:sz w:val="24"/>
          <w:szCs w:val="24"/>
          <w:lang w:eastAsia="uk-UA"/>
          <w14:ligatures w14:val="none"/>
        </w:rPr>
      </w:pPr>
      <w:r>
        <w:rPr>
          <w:rFonts w:ascii="Times New Roman" w:eastAsia="Calibri" w:hAnsi="Times New Roman" w:cs="Times New Roman"/>
          <w:bCs/>
          <w:kern w:val="0"/>
          <w:sz w:val="28"/>
          <w:szCs w:val="28"/>
          <w:lang w:val="en-US"/>
          <w14:ligatures w14:val="none"/>
        </w:rPr>
        <w:t>3</w:t>
      </w:r>
      <w:r>
        <w:rPr>
          <w:rFonts w:ascii="Times New Roman" w:eastAsia="Calibri" w:hAnsi="Times New Roman" w:cs="Times New Roman"/>
          <w:bCs/>
          <w:kern w:val="0"/>
          <w:sz w:val="28"/>
          <w:szCs w:val="28"/>
          <w14:ligatures w14:val="none"/>
        </w:rPr>
        <w:t xml:space="preserve">.Затвердити </w:t>
      </w:r>
      <w:r w:rsidRPr="00975DE0">
        <w:rPr>
          <w:rFonts w:ascii="Times New Roman" w:eastAsia="Times New Roman" w:hAnsi="Times New Roman" w:cs="Times New Roman"/>
          <w:kern w:val="0"/>
          <w:sz w:val="28"/>
          <w:szCs w:val="28"/>
          <w:bdr w:val="none" w:sz="0" w:space="0" w:color="auto" w:frame="1"/>
          <w:lang w:eastAsia="uk-UA"/>
          <w14:ligatures w14:val="none"/>
        </w:rPr>
        <w:t>порядок формування </w:t>
      </w:r>
      <w:r w:rsidRPr="00975DE0">
        <w:rPr>
          <w:rFonts w:ascii="Times New Roman" w:eastAsia="Times New Roman" w:hAnsi="Times New Roman" w:cs="Times New Roman"/>
          <w:kern w:val="0"/>
          <w:sz w:val="28"/>
          <w:szCs w:val="28"/>
          <w:bdr w:val="none" w:sz="0" w:space="0" w:color="auto" w:frame="1"/>
          <w:shd w:val="clear" w:color="auto" w:fill="FFFFFF"/>
          <w:lang w:eastAsia="uk-UA"/>
          <w14:ligatures w14:val="none"/>
        </w:rPr>
        <w:t>фондів житла, призначеного для тимчасового проживання, та надання такого житла для тимчасового</w:t>
      </w:r>
      <w:r>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 </w:t>
      </w:r>
      <w:r w:rsidRPr="00975DE0">
        <w:rPr>
          <w:rFonts w:ascii="Times New Roman" w:eastAsia="Times New Roman" w:hAnsi="Times New Roman" w:cs="Times New Roman"/>
          <w:kern w:val="0"/>
          <w:sz w:val="28"/>
          <w:szCs w:val="28"/>
          <w:bdr w:val="none" w:sz="0" w:space="0" w:color="auto" w:frame="1"/>
          <w:shd w:val="clear" w:color="auto" w:fill="FFFFFF"/>
          <w:lang w:eastAsia="uk-UA"/>
          <w14:ligatures w14:val="none"/>
        </w:rPr>
        <w:t>проживання внутрішньо переміщених осіб</w:t>
      </w:r>
      <w:r>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 згідно додатку 1.</w:t>
      </w:r>
    </w:p>
    <w:p w14:paraId="79B2FA48" w14:textId="46E17E06" w:rsidR="00A279F5" w:rsidRPr="00A279F5" w:rsidRDefault="00A279F5" w:rsidP="00D56F43">
      <w:pPr>
        <w:spacing w:after="0" w:line="240" w:lineRule="auto"/>
        <w:jc w:val="both"/>
        <w:rPr>
          <w:rFonts w:ascii="Times New Roman" w:eastAsia="Times New Roman" w:hAnsi="Times New Roman" w:cs="Times New Roman"/>
          <w:kern w:val="0"/>
          <w:sz w:val="24"/>
          <w:szCs w:val="24"/>
          <w:lang w:eastAsia="uk-UA"/>
          <w14:ligatures w14:val="none"/>
        </w:rPr>
      </w:pPr>
      <w:r>
        <w:rPr>
          <w:rFonts w:ascii="Times New Roman" w:eastAsia="Calibri" w:hAnsi="Times New Roman" w:cs="Times New Roman"/>
          <w:kern w:val="0"/>
          <w:sz w:val="28"/>
          <w:szCs w:val="28"/>
          <w14:ligatures w14:val="none"/>
        </w:rPr>
        <w:t xml:space="preserve">4.Затвердити комісію </w:t>
      </w:r>
      <w:r w:rsidRPr="005934E7">
        <w:rPr>
          <w:rFonts w:ascii="Times New Roman" w:eastAsia="Calibri" w:hAnsi="Times New Roman" w:cs="Times New Roman"/>
          <w:kern w:val="0"/>
          <w:sz w:val="28"/>
          <w:szCs w:val="28"/>
          <w14:ligatures w14:val="none"/>
        </w:rPr>
        <w:t xml:space="preserve">з обліку внутрішньо переміщених осіб та надання житлових приміщень для їх тимчасового проживання на території </w:t>
      </w:r>
      <w:r>
        <w:rPr>
          <w:rFonts w:ascii="Times New Roman" w:eastAsia="Calibri" w:hAnsi="Times New Roman" w:cs="Times New Roman"/>
          <w:kern w:val="0"/>
          <w:sz w:val="28"/>
          <w:szCs w:val="28"/>
          <w14:ligatures w14:val="none"/>
        </w:rPr>
        <w:t xml:space="preserve"> Вишнівської сільської ради </w:t>
      </w:r>
      <w:r w:rsidRPr="005934E7">
        <w:rPr>
          <w:rFonts w:ascii="Times New Roman" w:eastAsia="Calibri" w:hAnsi="Times New Roman" w:cs="Times New Roman"/>
          <w:kern w:val="0"/>
          <w:sz w:val="28"/>
          <w:szCs w:val="28"/>
          <w14:ligatures w14:val="none"/>
        </w:rPr>
        <w:t xml:space="preserve">та затвердити </w:t>
      </w:r>
      <w:bookmarkStart w:id="0" w:name="_Hlk181262232"/>
      <w:r w:rsidRPr="005934E7">
        <w:rPr>
          <w:rFonts w:ascii="Times New Roman" w:eastAsia="Calibri" w:hAnsi="Times New Roman" w:cs="Times New Roman"/>
          <w:kern w:val="0"/>
          <w:sz w:val="28"/>
          <w:szCs w:val="28"/>
          <w14:ligatures w14:val="none"/>
        </w:rPr>
        <w:t>її персональний склад</w:t>
      </w:r>
      <w:bookmarkEnd w:id="0"/>
      <w:r w:rsidR="00C0023E">
        <w:rPr>
          <w:rFonts w:ascii="Times New Roman" w:eastAsia="Calibri" w:hAnsi="Times New Roman" w:cs="Times New Roman"/>
          <w:kern w:val="0"/>
          <w:sz w:val="28"/>
          <w:szCs w:val="28"/>
          <w14:ligatures w14:val="none"/>
        </w:rPr>
        <w:t xml:space="preserve"> згідно </w:t>
      </w:r>
      <w:r w:rsidR="00BD437B">
        <w:rPr>
          <w:rFonts w:ascii="Times New Roman" w:eastAsia="Calibri" w:hAnsi="Times New Roman" w:cs="Times New Roman"/>
          <w:kern w:val="0"/>
          <w:sz w:val="28"/>
          <w:szCs w:val="28"/>
          <w14:ligatures w14:val="none"/>
        </w:rPr>
        <w:t xml:space="preserve">Додатку 2 </w:t>
      </w:r>
      <w:r>
        <w:rPr>
          <w:rFonts w:ascii="Times New Roman" w:eastAsia="Calibri" w:hAnsi="Times New Roman" w:cs="Times New Roman"/>
          <w:kern w:val="0"/>
          <w:sz w:val="28"/>
          <w:szCs w:val="28"/>
          <w14:ligatures w14:val="none"/>
        </w:rPr>
        <w:t xml:space="preserve"> та Положення  </w:t>
      </w:r>
      <w:r w:rsidRPr="00A279F5">
        <w:rPr>
          <w:rFonts w:ascii="Times New Roman" w:eastAsia="Times New Roman" w:hAnsi="Times New Roman" w:cs="Times New Roman"/>
          <w:color w:val="000000"/>
          <w:kern w:val="0"/>
          <w:sz w:val="28"/>
          <w:szCs w:val="28"/>
          <w:bdr w:val="none" w:sz="0" w:space="0" w:color="auto" w:frame="1"/>
          <w:lang w:eastAsia="uk-UA"/>
          <w14:ligatures w14:val="none"/>
        </w:rPr>
        <w:t xml:space="preserve">про комісію </w:t>
      </w:r>
      <w:r w:rsidR="00BD437B">
        <w:rPr>
          <w:rFonts w:ascii="Times New Roman" w:eastAsia="Times New Roman" w:hAnsi="Times New Roman" w:cs="Times New Roman"/>
          <w:color w:val="000000"/>
          <w:kern w:val="0"/>
          <w:sz w:val="28"/>
          <w:szCs w:val="28"/>
          <w:bdr w:val="none" w:sz="0" w:space="0" w:color="auto" w:frame="1"/>
          <w:lang w:eastAsia="uk-UA"/>
          <w14:ligatures w14:val="none"/>
        </w:rPr>
        <w:t xml:space="preserve"> згідно Додатку 3.</w:t>
      </w:r>
    </w:p>
    <w:p w14:paraId="15D1E8FF" w14:textId="0A8ADC95" w:rsidR="002167CA" w:rsidRPr="004421B7" w:rsidRDefault="002167CA" w:rsidP="00D56F43">
      <w:pPr>
        <w:spacing w:after="0" w:line="240" w:lineRule="auto"/>
        <w:rPr>
          <w:rFonts w:ascii="Times New Roman" w:eastAsia="Times New Roman" w:hAnsi="Times New Roman" w:cs="Times New Roman"/>
          <w:kern w:val="0"/>
          <w:sz w:val="24"/>
          <w:szCs w:val="24"/>
          <w:lang w:eastAsia="uk-UA"/>
          <w14:ligatures w14:val="none"/>
        </w:rPr>
      </w:pPr>
      <w:r w:rsidRPr="00B51D26">
        <w:rPr>
          <w:rFonts w:ascii="Times New Roman" w:eastAsia="Times New Roman" w:hAnsi="Times New Roman" w:cs="Times New Roman"/>
          <w:kern w:val="0"/>
          <w:sz w:val="28"/>
          <w:szCs w:val="28"/>
          <w:lang w:eastAsia="uk-UA"/>
          <w14:ligatures w14:val="none"/>
        </w:rPr>
        <w:t>5.Затвердити</w:t>
      </w:r>
      <w:r>
        <w:rPr>
          <w:rFonts w:ascii="Times New Roman" w:eastAsia="Times New Roman" w:hAnsi="Times New Roman" w:cs="Times New Roman"/>
          <w:kern w:val="0"/>
          <w:sz w:val="24"/>
          <w:szCs w:val="24"/>
          <w:lang w:eastAsia="uk-UA"/>
          <w14:ligatures w14:val="none"/>
        </w:rPr>
        <w:t xml:space="preserve"> </w:t>
      </w:r>
      <w:r w:rsidRPr="004421B7">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 xml:space="preserve"> </w:t>
      </w:r>
      <w:r w:rsidRPr="004421B7">
        <w:rPr>
          <w:rFonts w:ascii="Times New Roman" w:eastAsia="Times New Roman" w:hAnsi="Times New Roman" w:cs="Times New Roman"/>
          <w:kern w:val="0"/>
          <w:sz w:val="28"/>
          <w:szCs w:val="28"/>
          <w:bdr w:val="none" w:sz="0" w:space="0" w:color="auto" w:frame="1"/>
          <w:shd w:val="clear" w:color="auto" w:fill="FFFFFF"/>
          <w:lang w:eastAsia="uk-UA"/>
          <w14:ligatures w14:val="none"/>
        </w:rPr>
        <w:t>порядок обліку внутрішньо переміщених осіб для надання житла із Фонду житла, призначеного для тимчасового проживання</w:t>
      </w:r>
      <w:r w:rsidR="00B51D26">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 згідно Додатку 4.</w:t>
      </w:r>
    </w:p>
    <w:p w14:paraId="6CCD8072" w14:textId="7B15FA6E" w:rsidR="005934E7" w:rsidRPr="00587B38" w:rsidRDefault="00D56F43" w:rsidP="00A926EA">
      <w:pPr>
        <w:spacing w:after="0" w:line="240" w:lineRule="auto"/>
        <w:jc w:val="both"/>
        <w:rPr>
          <w:rFonts w:ascii="Times New Roman" w:eastAsia="Calibri" w:hAnsi="Times New Roman" w:cs="Times New Roman"/>
          <w:kern w:val="0"/>
          <w:sz w:val="28"/>
          <w:szCs w:val="28"/>
          <w14:ligatures w14:val="none"/>
        </w:rPr>
      </w:pPr>
      <w:r>
        <w:rPr>
          <w:rFonts w:ascii="Times New Roman" w:eastAsia="Times New Roman" w:hAnsi="Times New Roman" w:cs="Times New Roman"/>
          <w:kern w:val="0"/>
          <w:sz w:val="28"/>
          <w:szCs w:val="28"/>
          <w:lang w:eastAsia="ru-RU"/>
          <w14:ligatures w14:val="none"/>
        </w:rPr>
        <w:t>6</w:t>
      </w:r>
      <w:r w:rsidR="005934E7" w:rsidRPr="005934E7">
        <w:rPr>
          <w:rFonts w:ascii="Times New Roman" w:eastAsia="Times New Roman" w:hAnsi="Times New Roman" w:cs="Times New Roman"/>
          <w:kern w:val="0"/>
          <w:sz w:val="28"/>
          <w:szCs w:val="28"/>
          <w:lang w:eastAsia="ru-RU"/>
          <w14:ligatures w14:val="none"/>
        </w:rPr>
        <w:t>.</w:t>
      </w:r>
      <w:r w:rsidR="005934E7" w:rsidRPr="005934E7">
        <w:rPr>
          <w:rFonts w:ascii="Times New Roman" w:eastAsia="Calibri" w:hAnsi="Times New Roman" w:cs="Times New Roman"/>
          <w:kern w:val="0"/>
          <w:sz w:val="28"/>
          <w:szCs w:val="28"/>
          <w14:ligatures w14:val="none"/>
        </w:rPr>
        <w:t xml:space="preserve">Контроль за виконанням цього рішення покласти </w:t>
      </w:r>
      <w:r w:rsidR="001F5C46">
        <w:rPr>
          <w:rFonts w:ascii="Times New Roman" w:eastAsia="Calibri" w:hAnsi="Times New Roman" w:cs="Times New Roman"/>
          <w:kern w:val="0"/>
          <w:sz w:val="28"/>
          <w:szCs w:val="28"/>
          <w14:ligatures w14:val="none"/>
        </w:rPr>
        <w:t>сільського голову Віктора СУЩИКА.</w:t>
      </w:r>
    </w:p>
    <w:p w14:paraId="3ACC41C0" w14:textId="77777777" w:rsidR="00B63ECA" w:rsidRDefault="00B63ECA" w:rsidP="005934E7">
      <w:pPr>
        <w:spacing w:after="0" w:line="240" w:lineRule="auto"/>
        <w:jc w:val="both"/>
        <w:rPr>
          <w:rFonts w:ascii="Times New Roman" w:eastAsia="Times New Roman" w:hAnsi="Times New Roman" w:cs="Times New Roman"/>
          <w:bCs/>
          <w:kern w:val="0"/>
          <w:sz w:val="28"/>
          <w:szCs w:val="28"/>
          <w:lang w:eastAsia="ru-RU"/>
          <w14:ligatures w14:val="none"/>
        </w:rPr>
      </w:pPr>
    </w:p>
    <w:p w14:paraId="22C57B9E" w14:textId="183EC304" w:rsidR="005934E7" w:rsidRDefault="005934E7" w:rsidP="005934E7">
      <w:pPr>
        <w:spacing w:after="0" w:line="240" w:lineRule="auto"/>
        <w:jc w:val="both"/>
        <w:rPr>
          <w:rFonts w:ascii="Times New Roman" w:eastAsia="Times New Roman" w:hAnsi="Times New Roman" w:cs="Times New Roman"/>
          <w:b/>
          <w:kern w:val="0"/>
          <w:sz w:val="28"/>
          <w:szCs w:val="28"/>
          <w:lang w:eastAsia="ru-RU"/>
          <w14:ligatures w14:val="none"/>
        </w:rPr>
      </w:pPr>
      <w:r w:rsidRPr="005934E7">
        <w:rPr>
          <w:rFonts w:ascii="Times New Roman" w:eastAsia="Times New Roman" w:hAnsi="Times New Roman" w:cs="Times New Roman"/>
          <w:bCs/>
          <w:kern w:val="0"/>
          <w:sz w:val="28"/>
          <w:szCs w:val="28"/>
          <w:lang w:eastAsia="ru-RU"/>
          <w14:ligatures w14:val="none"/>
        </w:rPr>
        <w:t>С</w:t>
      </w:r>
      <w:r>
        <w:rPr>
          <w:rFonts w:ascii="Times New Roman" w:eastAsia="Times New Roman" w:hAnsi="Times New Roman" w:cs="Times New Roman"/>
          <w:bCs/>
          <w:kern w:val="0"/>
          <w:sz w:val="28"/>
          <w:szCs w:val="28"/>
          <w:lang w:eastAsia="ru-RU"/>
          <w14:ligatures w14:val="none"/>
        </w:rPr>
        <w:t>ільський</w:t>
      </w:r>
      <w:r w:rsidRPr="005934E7">
        <w:rPr>
          <w:rFonts w:ascii="Times New Roman" w:eastAsia="Times New Roman" w:hAnsi="Times New Roman" w:cs="Times New Roman"/>
          <w:bCs/>
          <w:kern w:val="0"/>
          <w:sz w:val="28"/>
          <w:szCs w:val="28"/>
          <w:lang w:eastAsia="ru-RU"/>
          <w14:ligatures w14:val="none"/>
        </w:rPr>
        <w:t xml:space="preserve"> голова</w:t>
      </w:r>
      <w:r w:rsidRPr="005934E7">
        <w:rPr>
          <w:rFonts w:ascii="Times New Roman" w:eastAsia="Times New Roman" w:hAnsi="Times New Roman" w:cs="Times New Roman"/>
          <w:b/>
          <w:kern w:val="0"/>
          <w:sz w:val="28"/>
          <w:szCs w:val="28"/>
          <w:lang w:eastAsia="ru-RU"/>
          <w14:ligatures w14:val="none"/>
        </w:rPr>
        <w:t xml:space="preserve">       </w:t>
      </w:r>
      <w:r w:rsidRPr="005934E7">
        <w:rPr>
          <w:rFonts w:ascii="Times New Roman" w:eastAsia="Times New Roman" w:hAnsi="Times New Roman" w:cs="Times New Roman"/>
          <w:b/>
          <w:kern w:val="0"/>
          <w:sz w:val="28"/>
          <w:szCs w:val="28"/>
          <w:lang w:eastAsia="ru-RU"/>
          <w14:ligatures w14:val="none"/>
        </w:rPr>
        <w:tab/>
      </w:r>
      <w:r w:rsidRPr="005934E7">
        <w:rPr>
          <w:rFonts w:ascii="Times New Roman" w:eastAsia="Times New Roman" w:hAnsi="Times New Roman" w:cs="Times New Roman"/>
          <w:b/>
          <w:kern w:val="0"/>
          <w:sz w:val="28"/>
          <w:szCs w:val="28"/>
          <w:lang w:eastAsia="ru-RU"/>
          <w14:ligatures w14:val="none"/>
        </w:rPr>
        <w:tab/>
      </w:r>
      <w:r w:rsidRPr="005934E7">
        <w:rPr>
          <w:rFonts w:ascii="Times New Roman" w:eastAsia="Times New Roman" w:hAnsi="Times New Roman" w:cs="Times New Roman"/>
          <w:b/>
          <w:kern w:val="0"/>
          <w:sz w:val="28"/>
          <w:szCs w:val="28"/>
          <w:lang w:eastAsia="ru-RU"/>
          <w14:ligatures w14:val="none"/>
        </w:rPr>
        <w:tab/>
      </w:r>
      <w:r w:rsidRPr="005934E7">
        <w:rPr>
          <w:rFonts w:ascii="Times New Roman" w:eastAsia="Times New Roman" w:hAnsi="Times New Roman" w:cs="Times New Roman"/>
          <w:b/>
          <w:kern w:val="0"/>
          <w:sz w:val="28"/>
          <w:szCs w:val="28"/>
          <w:lang w:eastAsia="ru-RU"/>
          <w14:ligatures w14:val="none"/>
        </w:rPr>
        <w:tab/>
      </w:r>
      <w:r w:rsidRPr="005934E7">
        <w:rPr>
          <w:rFonts w:ascii="Times New Roman" w:eastAsia="Times New Roman" w:hAnsi="Times New Roman" w:cs="Times New Roman"/>
          <w:b/>
          <w:kern w:val="0"/>
          <w:sz w:val="28"/>
          <w:szCs w:val="28"/>
          <w:lang w:eastAsia="ru-RU"/>
          <w14:ligatures w14:val="none"/>
        </w:rPr>
        <w:tab/>
      </w:r>
      <w:r>
        <w:rPr>
          <w:rFonts w:ascii="Times New Roman" w:eastAsia="Times New Roman" w:hAnsi="Times New Roman" w:cs="Times New Roman"/>
          <w:b/>
          <w:kern w:val="0"/>
          <w:sz w:val="28"/>
          <w:szCs w:val="28"/>
          <w:lang w:eastAsia="ru-RU"/>
          <w14:ligatures w14:val="none"/>
        </w:rPr>
        <w:t xml:space="preserve">                 </w:t>
      </w:r>
      <w:r w:rsidRPr="005934E7">
        <w:rPr>
          <w:rFonts w:ascii="Times New Roman" w:eastAsia="Times New Roman" w:hAnsi="Times New Roman" w:cs="Times New Roman"/>
          <w:b/>
          <w:kern w:val="0"/>
          <w:sz w:val="28"/>
          <w:szCs w:val="28"/>
          <w:lang w:eastAsia="ru-RU"/>
          <w14:ligatures w14:val="none"/>
        </w:rPr>
        <w:t xml:space="preserve">       </w:t>
      </w:r>
      <w:r w:rsidR="00A235CB">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b/>
          <w:kern w:val="0"/>
          <w:sz w:val="28"/>
          <w:szCs w:val="28"/>
          <w:lang w:eastAsia="ru-RU"/>
          <w14:ligatures w14:val="none"/>
        </w:rPr>
        <w:t>Віктор СУЩИК</w:t>
      </w:r>
    </w:p>
    <w:p w14:paraId="192E573C" w14:textId="77777777" w:rsidR="00BD437B" w:rsidRPr="00BD437B" w:rsidRDefault="00BD437B" w:rsidP="00BD437B">
      <w:pPr>
        <w:shd w:val="clear" w:color="auto" w:fill="FFFFFF"/>
        <w:spacing w:after="0" w:line="240" w:lineRule="auto"/>
        <w:ind w:firstLine="4962"/>
        <w:rPr>
          <w:rFonts w:ascii="Times New Roman" w:eastAsia="Times New Roman" w:hAnsi="Times New Roman" w:cs="Times New Roman"/>
          <w:kern w:val="0"/>
          <w:lang w:eastAsia="ru-RU"/>
          <w14:ligatures w14:val="none"/>
        </w:rPr>
      </w:pPr>
      <w:bookmarkStart w:id="1" w:name="_Hlk193280599"/>
      <w:r w:rsidRPr="00BD437B">
        <w:rPr>
          <w:rFonts w:ascii="Times New Roman" w:eastAsia="Times New Roman" w:hAnsi="Times New Roman" w:cs="Times New Roman"/>
          <w:kern w:val="0"/>
          <w:lang w:eastAsia="ru-RU"/>
          <w14:ligatures w14:val="none"/>
        </w:rPr>
        <w:lastRenderedPageBreak/>
        <w:t xml:space="preserve">                                     ЗАТВЕРДЖЕНО</w:t>
      </w:r>
    </w:p>
    <w:p w14:paraId="21D55125" w14:textId="77777777" w:rsidR="00BD437B" w:rsidRPr="00BD437B" w:rsidRDefault="00BD437B" w:rsidP="00BD437B">
      <w:pPr>
        <w:shd w:val="clear" w:color="auto" w:fill="FFFFFF"/>
        <w:spacing w:after="0" w:line="240" w:lineRule="auto"/>
        <w:ind w:firstLine="4962"/>
        <w:rPr>
          <w:rFonts w:ascii="Times New Roman" w:eastAsia="Times New Roman" w:hAnsi="Times New Roman" w:cs="Times New Roman"/>
          <w:kern w:val="0"/>
          <w:lang w:eastAsia="ru-RU"/>
          <w14:ligatures w14:val="none"/>
        </w:rPr>
      </w:pPr>
      <w:r w:rsidRPr="00BD437B">
        <w:rPr>
          <w:rFonts w:ascii="Times New Roman" w:eastAsia="Times New Roman" w:hAnsi="Times New Roman" w:cs="Times New Roman"/>
          <w:kern w:val="0"/>
          <w:lang w:eastAsia="ru-RU"/>
          <w14:ligatures w14:val="none"/>
        </w:rPr>
        <w:t xml:space="preserve">                           Додаток 1</w:t>
      </w:r>
    </w:p>
    <w:p w14:paraId="0F96C2B3" w14:textId="77777777" w:rsidR="00BD437B" w:rsidRPr="00BD437B" w:rsidRDefault="00BD437B" w:rsidP="00BD437B">
      <w:pPr>
        <w:shd w:val="clear" w:color="auto" w:fill="FFFFFF"/>
        <w:spacing w:after="0" w:line="240" w:lineRule="auto"/>
        <w:ind w:left="4962"/>
        <w:jc w:val="both"/>
        <w:rPr>
          <w:rFonts w:ascii="Times New Roman" w:eastAsia="Times New Roman" w:hAnsi="Times New Roman" w:cs="Times New Roman"/>
          <w:kern w:val="0"/>
          <w:lang w:eastAsia="ru-RU"/>
          <w14:ligatures w14:val="none"/>
        </w:rPr>
      </w:pPr>
      <w:r w:rsidRPr="00BD437B">
        <w:rPr>
          <w:rFonts w:ascii="Times New Roman" w:eastAsia="Times New Roman" w:hAnsi="Times New Roman" w:cs="Times New Roman"/>
          <w:kern w:val="0"/>
          <w:lang w:eastAsia="ru-RU"/>
          <w14:ligatures w14:val="none"/>
        </w:rPr>
        <w:t xml:space="preserve">                           Рішення виконавчого комітету</w:t>
      </w:r>
    </w:p>
    <w:p w14:paraId="25B800BB" w14:textId="77777777" w:rsidR="00BD437B" w:rsidRPr="00BD437B" w:rsidRDefault="00BD437B" w:rsidP="00BD437B">
      <w:pPr>
        <w:tabs>
          <w:tab w:val="center" w:pos="4819"/>
          <w:tab w:val="left" w:pos="7725"/>
        </w:tabs>
        <w:spacing w:after="0" w:line="240" w:lineRule="auto"/>
        <w:ind w:left="4962"/>
        <w:rPr>
          <w:rFonts w:ascii="Times New Roman" w:eastAsia="Times New Roman" w:hAnsi="Times New Roman" w:cs="Times New Roman"/>
          <w:kern w:val="0"/>
          <w:lang w:eastAsia="ru-RU"/>
          <w14:ligatures w14:val="none"/>
        </w:rPr>
      </w:pPr>
      <w:r w:rsidRPr="00BD437B">
        <w:rPr>
          <w:rFonts w:ascii="Times New Roman" w:eastAsia="Times New Roman" w:hAnsi="Times New Roman" w:cs="Times New Roman"/>
          <w:kern w:val="0"/>
          <w:lang w:eastAsia="ru-RU"/>
          <w14:ligatures w14:val="none"/>
        </w:rPr>
        <w:t xml:space="preserve">                           Вишнівської сільської ради</w:t>
      </w:r>
    </w:p>
    <w:p w14:paraId="1F00C626" w14:textId="77777777" w:rsidR="00BD437B" w:rsidRPr="00BD437B" w:rsidRDefault="00BD437B" w:rsidP="00BD437B">
      <w:pPr>
        <w:tabs>
          <w:tab w:val="center" w:pos="4819"/>
          <w:tab w:val="left" w:pos="7725"/>
        </w:tabs>
        <w:spacing w:after="0" w:line="240" w:lineRule="auto"/>
        <w:ind w:left="4962"/>
        <w:rPr>
          <w:rFonts w:ascii="Times New Roman" w:eastAsia="Times New Roman" w:hAnsi="Times New Roman" w:cs="Times New Roman"/>
          <w:kern w:val="0"/>
          <w:lang w:eastAsia="ru-RU"/>
          <w14:ligatures w14:val="none"/>
        </w:rPr>
      </w:pPr>
      <w:r w:rsidRPr="00BD437B">
        <w:rPr>
          <w:rFonts w:ascii="Times New Roman" w:eastAsia="Times New Roman" w:hAnsi="Times New Roman" w:cs="Times New Roman"/>
          <w:kern w:val="0"/>
          <w:lang w:eastAsia="ru-RU"/>
          <w14:ligatures w14:val="none"/>
        </w:rPr>
        <w:t xml:space="preserve">                           27.02.2025 р. №2/21</w:t>
      </w:r>
    </w:p>
    <w:p w14:paraId="7BBE6CD4" w14:textId="77777777" w:rsidR="00BD437B" w:rsidRPr="00BD437B" w:rsidRDefault="00BD437B" w:rsidP="00BD437B">
      <w:pPr>
        <w:pBdr>
          <w:top w:val="nil"/>
          <w:left w:val="nil"/>
          <w:bottom w:val="nil"/>
          <w:right w:val="nil"/>
          <w:between w:val="nil"/>
        </w:pBdr>
        <w:spacing w:after="0" w:line="240" w:lineRule="auto"/>
        <w:rPr>
          <w:rFonts w:ascii="Times New Roman" w:eastAsia="Times New Roman" w:hAnsi="Times New Roman" w:cs="Times New Roman"/>
          <w:kern w:val="0"/>
          <w:sz w:val="28"/>
          <w:szCs w:val="28"/>
          <w:lang w:eastAsia="ru-RU"/>
          <w14:ligatures w14:val="none"/>
        </w:rPr>
      </w:pPr>
    </w:p>
    <w:p w14:paraId="5AF6D105" w14:textId="77777777" w:rsidR="00BD437B" w:rsidRPr="00BD437B" w:rsidRDefault="00BD437B" w:rsidP="00BD437B">
      <w:pPr>
        <w:spacing w:after="0" w:line="240" w:lineRule="auto"/>
        <w:jc w:val="center"/>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b/>
          <w:bCs/>
          <w:kern w:val="0"/>
          <w:sz w:val="28"/>
          <w:szCs w:val="28"/>
          <w:bdr w:val="none" w:sz="0" w:space="0" w:color="auto" w:frame="1"/>
          <w:lang w:eastAsia="uk-UA"/>
          <w14:ligatures w14:val="none"/>
        </w:rPr>
        <w:t>ПОЛОЖЕННЯ</w:t>
      </w:r>
    </w:p>
    <w:p w14:paraId="49BD8F59" w14:textId="77777777" w:rsidR="00BD437B" w:rsidRPr="00BD437B" w:rsidRDefault="00BD437B" w:rsidP="00BD437B">
      <w:pPr>
        <w:spacing w:after="0" w:line="240" w:lineRule="auto"/>
        <w:jc w:val="center"/>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b/>
          <w:bCs/>
          <w:kern w:val="0"/>
          <w:sz w:val="28"/>
          <w:szCs w:val="28"/>
          <w:bdr w:val="none" w:sz="0" w:space="0" w:color="auto" w:frame="1"/>
          <w:lang w:eastAsia="uk-UA"/>
          <w14:ligatures w14:val="none"/>
        </w:rPr>
        <w:t>про порядок формування </w:t>
      </w:r>
      <w:r w:rsidRPr="00BD437B">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фондів житла, призначеного для тимчасового проживання, та надання такого житла для тимчасового проживання внутрішньо переміщених осіб</w:t>
      </w:r>
    </w:p>
    <w:p w14:paraId="08311DB4" w14:textId="77777777" w:rsidR="00BD437B" w:rsidRPr="00BD437B" w:rsidRDefault="00BD437B" w:rsidP="00BD437B">
      <w:pPr>
        <w:spacing w:before="225" w:after="225" w:line="240" w:lineRule="auto"/>
        <w:jc w:val="center"/>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4"/>
          <w:szCs w:val="24"/>
          <w:lang w:eastAsia="uk-UA"/>
          <w14:ligatures w14:val="none"/>
        </w:rPr>
        <w:t> </w:t>
      </w:r>
      <w:r w:rsidRPr="00BD437B">
        <w:rPr>
          <w:rFonts w:ascii="Times New Roman" w:eastAsia="Times New Roman" w:hAnsi="Times New Roman" w:cs="Times New Roman"/>
          <w:b/>
          <w:bCs/>
          <w:kern w:val="0"/>
          <w:sz w:val="28"/>
          <w:szCs w:val="28"/>
          <w:bdr w:val="none" w:sz="0" w:space="0" w:color="auto" w:frame="1"/>
          <w:lang w:eastAsia="uk-UA"/>
          <w14:ligatures w14:val="none"/>
        </w:rPr>
        <w:t>І.ЗАГАЛЬНІ ПОЛОЖЕННЯ</w:t>
      </w:r>
    </w:p>
    <w:p w14:paraId="5F4D4A18" w14:textId="77777777" w:rsidR="00BD437B" w:rsidRPr="00BD437B" w:rsidRDefault="00BD437B" w:rsidP="00BD437B">
      <w:pPr>
        <w:spacing w:before="225"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4"/>
          <w:szCs w:val="24"/>
          <w:lang w:val="en-US" w:eastAsia="uk-UA"/>
          <w14:ligatures w14:val="none"/>
        </w:rPr>
        <w:t xml:space="preserve"> </w:t>
      </w:r>
      <w:r w:rsidRPr="00BD437B">
        <w:rPr>
          <w:rFonts w:ascii="Times New Roman" w:eastAsia="Times New Roman" w:hAnsi="Times New Roman" w:cs="Times New Roman"/>
          <w:kern w:val="0"/>
          <w:sz w:val="28"/>
          <w:szCs w:val="28"/>
          <w:bdr w:val="none" w:sz="0" w:space="0" w:color="auto" w:frame="1"/>
          <w:lang w:eastAsia="uk-UA"/>
          <w14:ligatures w14:val="none"/>
        </w:rPr>
        <w:t>1.1.Це Положення розроблено з метою формування фонду житла, призначеного для тимчасового проживання внутрішньо переміщених осіб, обліку громадян, які потребують такого житла та надання житла, призначеного для тимчасового проживання внутрішньо переміщених осіб, особам, які перебувають на відповідному обліку на території Вишнівської сільської територіальної громади.</w:t>
      </w:r>
    </w:p>
    <w:p w14:paraId="33207467" w14:textId="77777777" w:rsidR="00BD437B" w:rsidRPr="00BD437B" w:rsidRDefault="00BD437B" w:rsidP="00BD437B">
      <w:pPr>
        <w:spacing w:before="225"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1.2.Реалізація заходів направлених на формування фондів тимчасового житла та надання такого житла внутрішньо переміщеним особам посадовими особами Вишнівської сільської ради здійснюється з дотриманням Конституції України, законів України «Про місцеве самоврядування», «Про правовий режим воєнного стану», «Про житловий фонд соціального призначення», «Про забезпечення прав і свобод внутрішньо переміщених осіб», Житлового Кодексу, Постанови Кабінету Міністрів України від 29 квітня 2022 року № 495 «Д</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еякі заходи з формування фондів житла, призначеного для тимчасового проживання внутрішньо переміщених осіб»</w:t>
      </w:r>
      <w:r w:rsidRPr="00BD437B">
        <w:rPr>
          <w:rFonts w:ascii="Times New Roman" w:eastAsia="Times New Roman" w:hAnsi="Times New Roman" w:cs="Times New Roman"/>
          <w:kern w:val="0"/>
          <w:sz w:val="28"/>
          <w:szCs w:val="28"/>
          <w:bdr w:val="none" w:sz="0" w:space="0" w:color="auto" w:frame="1"/>
          <w:lang w:eastAsia="uk-UA"/>
          <w14:ligatures w14:val="none"/>
        </w:rPr>
        <w:t> зі змінами та доповненнями та цим Положенням.</w:t>
      </w:r>
    </w:p>
    <w:p w14:paraId="7F1E6CA7" w14:textId="77777777" w:rsidR="00BD437B" w:rsidRPr="00BD437B" w:rsidRDefault="00BD437B" w:rsidP="00BD437B">
      <w:pPr>
        <w:spacing w:before="225" w:after="225" w:line="240" w:lineRule="auto"/>
        <w:ind w:firstLine="851"/>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b/>
          <w:bCs/>
          <w:kern w:val="0"/>
          <w:sz w:val="28"/>
          <w:szCs w:val="28"/>
          <w:bdr w:val="none" w:sz="0" w:space="0" w:color="auto" w:frame="1"/>
          <w:lang w:eastAsia="uk-UA"/>
          <w14:ligatures w14:val="none"/>
        </w:rPr>
        <w:t>ІІ. ПОРЯДОК ФОРМУВАННЯ ФОНДУ ЖИТЛА ДЛЯ ТИМЧАСОВОГО ПРОЖИВАННЯ ВНУТРІШНЬО ПЕРЕМІЩЕНИХ</w:t>
      </w:r>
      <w:r w:rsidRPr="00BD437B">
        <w:rPr>
          <w:rFonts w:ascii="Times New Roman" w:eastAsia="Times New Roman" w:hAnsi="Times New Roman" w:cs="Times New Roman"/>
          <w:b/>
          <w:bCs/>
          <w:kern w:val="0"/>
          <w:sz w:val="28"/>
          <w:szCs w:val="28"/>
          <w:bdr w:val="none" w:sz="0" w:space="0" w:color="auto" w:frame="1"/>
          <w:lang w:val="en-US" w:eastAsia="uk-UA"/>
          <w14:ligatures w14:val="none"/>
        </w:rPr>
        <w:t xml:space="preserve"> </w:t>
      </w:r>
      <w:r w:rsidRPr="00BD437B">
        <w:rPr>
          <w:rFonts w:ascii="Times New Roman" w:eastAsia="Times New Roman" w:hAnsi="Times New Roman" w:cs="Times New Roman"/>
          <w:b/>
          <w:bCs/>
          <w:kern w:val="0"/>
          <w:sz w:val="28"/>
          <w:szCs w:val="28"/>
          <w:bdr w:val="none" w:sz="0" w:space="0" w:color="auto" w:frame="1"/>
          <w:lang w:eastAsia="uk-UA"/>
          <w14:ligatures w14:val="none"/>
        </w:rPr>
        <w:t>ОСІБ</w:t>
      </w:r>
    </w:p>
    <w:p w14:paraId="4D3B4FAF" w14:textId="77777777" w:rsidR="00BD437B" w:rsidRPr="00BD437B" w:rsidRDefault="00BD437B" w:rsidP="00BD437B">
      <w:pPr>
        <w:spacing w:before="225" w:after="225"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2.1.Фонд житла, призначений для тимчасового проживання внутрішньо переміщених осіб на території Вишнівської сільської територіальної громади (далі – Фонд), формується з урахуванням потреби в наданні такого житла Вишнівської сільської ради шляхом:</w:t>
      </w:r>
    </w:p>
    <w:p w14:paraId="776CC0B7" w14:textId="77777777" w:rsidR="00BD437B" w:rsidRPr="00BD437B" w:rsidRDefault="00BD437B" w:rsidP="00B7180F">
      <w:pPr>
        <w:numPr>
          <w:ilvl w:val="0"/>
          <w:numId w:val="1"/>
        </w:numPr>
        <w:tabs>
          <w:tab w:val="clear" w:pos="720"/>
          <w:tab w:val="num" w:pos="284"/>
        </w:tabs>
        <w:spacing w:after="0" w:line="240" w:lineRule="auto"/>
        <w:ind w:left="426" w:hanging="426"/>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викупу (придбання) житла;</w:t>
      </w:r>
      <w:bookmarkStart w:id="2" w:name="bookmark=id.30j0zll"/>
      <w:bookmarkEnd w:id="2"/>
    </w:p>
    <w:p w14:paraId="222A2C03" w14:textId="77777777" w:rsidR="00BD437B" w:rsidRPr="00BD437B" w:rsidRDefault="00BD437B" w:rsidP="00B7180F">
      <w:pPr>
        <w:numPr>
          <w:ilvl w:val="0"/>
          <w:numId w:val="1"/>
        </w:numPr>
        <w:tabs>
          <w:tab w:val="clear" w:pos="720"/>
          <w:tab w:val="num" w:pos="284"/>
        </w:tabs>
        <w:spacing w:after="0" w:line="240" w:lineRule="auto"/>
        <w:ind w:left="426" w:hanging="426"/>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будівництва нового житла;</w:t>
      </w:r>
      <w:bookmarkStart w:id="3" w:name="bookmark=id.1fob9te"/>
      <w:bookmarkEnd w:id="3"/>
    </w:p>
    <w:p w14:paraId="46E7288F" w14:textId="77777777" w:rsidR="00BD437B" w:rsidRPr="00BD437B" w:rsidRDefault="00BD437B" w:rsidP="00B7180F">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будівництва (нового будівництва, реконструкції) будівель для тимчасового проживання внутрішньо переміщених осіб відповідно до підпункту 1 пункту 9</w:t>
      </w:r>
      <w:r w:rsidRPr="00BD437B">
        <w:rPr>
          <w:rFonts w:ascii="Times New Roman" w:eastAsia="Times New Roman" w:hAnsi="Times New Roman" w:cs="Times New Roman"/>
          <w:b/>
          <w:bCs/>
          <w:kern w:val="0"/>
          <w:sz w:val="28"/>
          <w:szCs w:val="28"/>
          <w:bdr w:val="none" w:sz="0" w:space="0" w:color="auto" w:frame="1"/>
          <w:vertAlign w:val="superscript"/>
          <w:lang w:eastAsia="uk-UA"/>
          <w14:ligatures w14:val="none"/>
        </w:rPr>
        <w:t>-3 </w:t>
      </w:r>
      <w:r w:rsidRPr="00BD437B">
        <w:rPr>
          <w:rFonts w:ascii="Times New Roman" w:eastAsia="Times New Roman" w:hAnsi="Times New Roman" w:cs="Times New Roman"/>
          <w:kern w:val="0"/>
          <w:sz w:val="28"/>
          <w:szCs w:val="28"/>
          <w:bdr w:val="none" w:sz="0" w:space="0" w:color="auto" w:frame="1"/>
          <w:lang w:eastAsia="uk-UA"/>
          <w14:ligatures w14:val="none"/>
        </w:rPr>
        <w:t>розділу V «Прикінцеві положення» Закону України «Про регулювання містобудівної діяльності»</w:t>
      </w:r>
      <w:bookmarkStart w:id="4" w:name="bookmark=id.2et92p0"/>
      <w:bookmarkStart w:id="5" w:name="bookmark=id.3znysh7"/>
      <w:bookmarkEnd w:id="4"/>
      <w:bookmarkEnd w:id="5"/>
      <w:r w:rsidRPr="00BD437B">
        <w:rPr>
          <w:rFonts w:ascii="Times New Roman" w:eastAsia="Times New Roman" w:hAnsi="Times New Roman" w:cs="Times New Roman"/>
          <w:kern w:val="0"/>
          <w:sz w:val="28"/>
          <w:szCs w:val="28"/>
          <w:bdr w:val="none" w:sz="0" w:space="0" w:color="auto" w:frame="1"/>
          <w:lang w:eastAsia="uk-UA"/>
          <w14:ligatures w14:val="none"/>
        </w:rPr>
        <w:t>;</w:t>
      </w:r>
    </w:p>
    <w:p w14:paraId="2D0BDC01" w14:textId="77777777" w:rsidR="00BD437B" w:rsidRPr="00BD437B" w:rsidRDefault="00BD437B" w:rsidP="00B7180F">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реконструкції наявних будинків і гуртожитків, а також переобладнання нежитлових приміщень на житлові;</w:t>
      </w:r>
      <w:bookmarkStart w:id="6" w:name="bookmark=id.tyjcwt"/>
      <w:bookmarkEnd w:id="6"/>
    </w:p>
    <w:p w14:paraId="3B03D4FA" w14:textId="77777777" w:rsidR="00BD437B" w:rsidRPr="00BD437B" w:rsidRDefault="00BD437B" w:rsidP="00B7180F">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передачі житла в комунальну або державну власність;</w:t>
      </w:r>
      <w:bookmarkStart w:id="7" w:name="bookmark=id.3dy6vkm"/>
      <w:bookmarkEnd w:id="7"/>
    </w:p>
    <w:p w14:paraId="1D0E40A8" w14:textId="77777777" w:rsidR="00BD437B" w:rsidRPr="00BD437B" w:rsidRDefault="00BD437B" w:rsidP="00B7180F">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капітального ремонту об’єктів житлового фонду, зокрема об’єктів соціального призначення.</w:t>
      </w:r>
    </w:p>
    <w:p w14:paraId="46D32B99" w14:textId="77777777" w:rsidR="00BD437B" w:rsidRPr="00BD437B" w:rsidRDefault="00BD437B" w:rsidP="00B7180F">
      <w:pPr>
        <w:tabs>
          <w:tab w:val="num" w:pos="284"/>
        </w:tabs>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До Фонду можуть бути включені тільки вільні житлові приміщення.</w:t>
      </w:r>
    </w:p>
    <w:p w14:paraId="2E3C59C2"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lastRenderedPageBreak/>
        <w:t xml:space="preserve">2.2. Житлові приміщення з Фонду не підлягають приватизації, обміну та поділу, передачі їх у </w:t>
      </w:r>
      <w:proofErr w:type="spellStart"/>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найм</w:t>
      </w:r>
      <w:proofErr w:type="spellEnd"/>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використанню для провадження підприємницької діяльності та вселення до них інших осіб.</w:t>
      </w:r>
      <w:bookmarkStart w:id="8" w:name="bookmark=id.1t3h5sf"/>
      <w:bookmarkEnd w:id="8"/>
    </w:p>
    <w:p w14:paraId="5C4C44C3"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2.3.Джерелами фінансування формування Фонду можуть бути кошти державного, місцевих бюджетів, міжнародних донорів, добровільні внески фізичних і юридичних осіб, інші джерела, не заборонені чинним законодавством України.</w:t>
      </w:r>
      <w:bookmarkStart w:id="9" w:name="bookmark=id.4d34og8"/>
      <w:bookmarkEnd w:id="9"/>
    </w:p>
    <w:p w14:paraId="74F6CC25"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У разі використання коштів міжнародних донорів (міжнародна технічна допомога) умови формування Фонду житла, а також надання такого житла внутрішньо переміщеним особам для тимчасового проживання можуть бути визначені окремими угодами з такими міжнародними донорами та іншими документами, прирівняними до них.</w:t>
      </w:r>
      <w:bookmarkStart w:id="10" w:name="bookmark=id.2s8eyo1"/>
      <w:bookmarkEnd w:id="10"/>
    </w:p>
    <w:p w14:paraId="3B02A971"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У разі фінансування Вишнівською сільською радою, формування Фонду житла, призначеного для тимчасового проживання внутрішньо переміщених осіб, за межами території, в межах якої вона здійснює свої повноваження, або залучення нею з цією метою коштів, Вишнівська сільська рада приймає рішення про надання внутрішньо переміщеним особам житла з Фонду, сформованого за рахунок таких коштів, відповідно до угод (договорів, меморандумів тощо), укладених між нею та органами місцевого самоврядування, місцевими держадміністраціями (відповідними військовими адміністраціями - у разі їх утворення), на території яких знаходиться це житло.</w:t>
      </w:r>
    </w:p>
    <w:p w14:paraId="702B3395"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Контроль за цільовим використанням Фонду та його утриманням, технічною експлуатацією та ремонтом здійснює </w:t>
      </w:r>
      <w:r w:rsidRPr="00BD437B">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балансоутримувач будинку (приміщення).</w:t>
      </w:r>
      <w:bookmarkStart w:id="11" w:name="bookmark=id.17dp8vu"/>
      <w:bookmarkEnd w:id="11"/>
    </w:p>
    <w:p w14:paraId="4466CBAC"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2.4.Облік житлових приміщень Фонду на території Вишнівської сільської територіальної громади  здійснює гуманітарний відділ за формою, встановленою Наказом Держжитлокомунгоспу від 14 травня 2004 року № 98 «Про затвердження форм щодо житлових приміщень з Фондів житла для тимчасового проживання», згідно </w:t>
      </w:r>
      <w:r w:rsidRPr="00BD437B">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Додатку 1</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до цього Порядку.</w:t>
      </w:r>
    </w:p>
    <w:p w14:paraId="36A058BB"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2.5.У разі надходження до Фонду житлових приміщень, придатних для надання в тимчасове користування внутрішньо переміщеним особам та членам їх сімей, відповідний уповноважений орган протягом трьох робочих днів з дня надходження такого житла зобов’язаний прийняти рішення про надання житла внутрішньо переміщеним особам.</w:t>
      </w:r>
    </w:p>
    <w:p w14:paraId="4078D035" w14:textId="77777777" w:rsidR="00BD437B" w:rsidRPr="00BD437B" w:rsidRDefault="00BD437B" w:rsidP="00BD437B">
      <w:pPr>
        <w:spacing w:before="225" w:after="225"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4"/>
          <w:szCs w:val="24"/>
          <w:lang w:eastAsia="uk-UA"/>
          <w14:ligatures w14:val="none"/>
        </w:rPr>
        <w:t> </w:t>
      </w:r>
      <w:r w:rsidRPr="00BD437B">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ІІІ. ПОРЯДОК НАДАННЯ ЖИТЛОВИХ ПРИМІЩЕНЬ З ФОНДУ ТИМЧАСОВОГО ЖИТЛА</w:t>
      </w:r>
    </w:p>
    <w:p w14:paraId="75D845A9"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3.1.Внутрішньо переміщеній особі та членам її сім’ї безоплатно надається житлове приміщення з Фонду за місцем фактичного проживання/перебування в межах території уповноважених органів.</w:t>
      </w:r>
    </w:p>
    <w:p w14:paraId="04F55E62" w14:textId="77777777" w:rsidR="00BD437B" w:rsidRPr="00BD437B" w:rsidRDefault="00BD437B" w:rsidP="00BD437B">
      <w:pPr>
        <w:spacing w:after="0" w:line="240" w:lineRule="auto"/>
        <w:jc w:val="both"/>
        <w:rPr>
          <w:rFonts w:ascii="Times New Roman" w:eastAsia="Times New Roman" w:hAnsi="Times New Roman" w:cs="Times New Roman"/>
          <w:kern w:val="0"/>
          <w:sz w:val="28"/>
          <w:szCs w:val="28"/>
          <w:bdr w:val="none" w:sz="0" w:space="0" w:color="auto" w:frame="1"/>
          <w:shd w:val="clear" w:color="auto" w:fill="FFFFFF"/>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3.2.Першочергове право на забезпечення житловим приміщенням з Фонду мають:</w:t>
      </w:r>
    </w:p>
    <w:p w14:paraId="54327DFD" w14:textId="77777777" w:rsidR="00BD437B" w:rsidRPr="00BD437B" w:rsidRDefault="00BD437B" w:rsidP="00BD437B">
      <w:pPr>
        <w:spacing w:after="0" w:line="240" w:lineRule="auto"/>
        <w:jc w:val="both"/>
        <w:rPr>
          <w:rFonts w:ascii="Times New Roman" w:eastAsia="Times New Roman" w:hAnsi="Times New Roman" w:cs="Times New Roman"/>
          <w:kern w:val="0"/>
          <w:sz w:val="28"/>
          <w:szCs w:val="28"/>
          <w:bdr w:val="none" w:sz="0" w:space="0" w:color="auto" w:frame="1"/>
          <w:shd w:val="clear" w:color="auto" w:fill="FFFFFF"/>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багатодітні сім’ї;</w:t>
      </w:r>
    </w:p>
    <w:p w14:paraId="30182914" w14:textId="77777777" w:rsidR="00BD437B" w:rsidRPr="00BD437B" w:rsidRDefault="00BD437B" w:rsidP="00BD437B">
      <w:pPr>
        <w:spacing w:after="0" w:line="240" w:lineRule="auto"/>
        <w:jc w:val="both"/>
        <w:rPr>
          <w:rFonts w:ascii="Times New Roman" w:eastAsia="Times New Roman" w:hAnsi="Times New Roman" w:cs="Times New Roman"/>
          <w:kern w:val="0"/>
          <w:sz w:val="28"/>
          <w:szCs w:val="28"/>
          <w:bdr w:val="none" w:sz="0" w:space="0" w:color="auto" w:frame="1"/>
          <w:shd w:val="clear" w:color="auto" w:fill="FFFFFF"/>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 сім’ї з дітьми; </w:t>
      </w:r>
    </w:p>
    <w:p w14:paraId="29ECB9C3" w14:textId="77777777" w:rsidR="00BD437B" w:rsidRPr="00BD437B" w:rsidRDefault="00BD437B" w:rsidP="00BD437B">
      <w:pPr>
        <w:spacing w:after="0" w:line="240" w:lineRule="auto"/>
        <w:jc w:val="both"/>
        <w:rPr>
          <w:rFonts w:ascii="Times New Roman" w:eastAsia="Times New Roman" w:hAnsi="Times New Roman" w:cs="Times New Roman"/>
          <w:kern w:val="0"/>
          <w:sz w:val="28"/>
          <w:szCs w:val="28"/>
          <w:bdr w:val="none" w:sz="0" w:space="0" w:color="auto" w:frame="1"/>
          <w:shd w:val="clear" w:color="auto" w:fill="FFFFFF"/>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-вагітні жінки; </w:t>
      </w:r>
    </w:p>
    <w:p w14:paraId="799F2AFA" w14:textId="77777777" w:rsidR="00BD437B" w:rsidRPr="00BD437B" w:rsidRDefault="00BD437B" w:rsidP="00BD437B">
      <w:pPr>
        <w:spacing w:after="0" w:line="240" w:lineRule="auto"/>
        <w:jc w:val="both"/>
        <w:rPr>
          <w:rFonts w:ascii="Times New Roman" w:eastAsia="Times New Roman" w:hAnsi="Times New Roman" w:cs="Times New Roman"/>
          <w:kern w:val="0"/>
          <w:sz w:val="28"/>
          <w:szCs w:val="28"/>
          <w:bdr w:val="none" w:sz="0" w:space="0" w:color="auto" w:frame="1"/>
          <w:shd w:val="clear" w:color="auto" w:fill="FFFFFF"/>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-особи, які втратили працездатність; </w:t>
      </w:r>
    </w:p>
    <w:p w14:paraId="6A40C16A"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-особи пенсійного віку з числа тих, житло яких було зруйновано або стало непридатним для проживання внаслідок збройної агресії Російської Федерації.</w:t>
      </w:r>
    </w:p>
    <w:p w14:paraId="5148DE71"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lastRenderedPageBreak/>
        <w:t>У період воєнного стану та протягом шести місяців після його припинення або скасування зазначені категорії внутрішньо переміщених осіб мають пільги, передбачені </w:t>
      </w:r>
      <w:hyperlink r:id="rId6" w:anchor="n465" w:history="1">
        <w:r w:rsidRPr="00BD437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пунктом 2</w:t>
        </w:r>
      </w:hyperlink>
      <w:hyperlink r:id="rId7" w:anchor="n465" w:history="1">
        <w:r w:rsidRPr="00BD437B">
          <w:rPr>
            <w:rFonts w:ascii="Times New Roman" w:eastAsia="Times New Roman" w:hAnsi="Times New Roman" w:cs="Times New Roman"/>
            <w:b/>
            <w:bCs/>
            <w:color w:val="000000"/>
            <w:kern w:val="0"/>
            <w:sz w:val="28"/>
            <w:szCs w:val="28"/>
            <w:bdr w:val="none" w:sz="0" w:space="0" w:color="auto" w:frame="1"/>
            <w:shd w:val="clear" w:color="auto" w:fill="FFFFFF"/>
            <w:vertAlign w:val="superscript"/>
            <w:lang w:eastAsia="uk-UA"/>
            <w14:ligatures w14:val="none"/>
          </w:rPr>
          <w:t>-1</w:t>
        </w:r>
      </w:hyperlink>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статті 20 Закону України «Про забезпечення прав і свобод внутрішньо переміщених осіб».</w:t>
      </w:r>
    </w:p>
    <w:p w14:paraId="738A7435"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 xml:space="preserve">3.3.Право на безоплатне отримання житлового приміщення з Фонду мають внутрішньо переміщені особи та члени їх сім’ї, які перебувають на обліку на території Вишнівської сільської територіальної громади, які не мають у власності житлове приміщення/частину житлового приміщення, придатного для проживання, розміром не менше ніж 13,65 </w:t>
      </w:r>
      <w:proofErr w:type="spellStart"/>
      <w:r w:rsidRPr="00BD437B">
        <w:rPr>
          <w:rFonts w:ascii="Times New Roman" w:eastAsia="Times New Roman" w:hAnsi="Times New Roman" w:cs="Times New Roman"/>
          <w:kern w:val="0"/>
          <w:sz w:val="28"/>
          <w:szCs w:val="28"/>
          <w:bdr w:val="none" w:sz="0" w:space="0" w:color="auto" w:frame="1"/>
          <w:lang w:eastAsia="uk-UA"/>
          <w14:ligatures w14:val="none"/>
        </w:rPr>
        <w:t>кв</w:t>
      </w:r>
      <w:proofErr w:type="spellEnd"/>
      <w:r w:rsidRPr="00BD437B">
        <w:rPr>
          <w:rFonts w:ascii="Times New Roman" w:eastAsia="Times New Roman" w:hAnsi="Times New Roman" w:cs="Times New Roman"/>
          <w:kern w:val="0"/>
          <w:sz w:val="28"/>
          <w:szCs w:val="28"/>
          <w:bdr w:val="none" w:sz="0" w:space="0" w:color="auto" w:frame="1"/>
          <w:lang w:eastAsia="uk-UA"/>
          <w14:ligatures w14:val="none"/>
        </w:rPr>
        <w:t>. метра на одну особу, що </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Мінреінтеграції</w:t>
      </w:r>
      <w:proofErr w:type="spellEnd"/>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 </w:t>
      </w:r>
      <w:r w:rsidRPr="00BD437B">
        <w:rPr>
          <w:rFonts w:ascii="Times New Roman" w:eastAsia="Times New Roman" w:hAnsi="Times New Roman" w:cs="Times New Roman"/>
          <w:kern w:val="0"/>
          <w:sz w:val="28"/>
          <w:szCs w:val="28"/>
          <w:bdr w:val="none" w:sz="0" w:space="0" w:color="auto" w:frame="1"/>
          <w:lang w:eastAsia="uk-UA"/>
          <w14:ligatures w14:val="none"/>
        </w:rPr>
        <w:t>або втратили житло (через військову агресію втратили можливість вільно користуватись житлом) та перебувають на обліку громадян, що потребують надання житлового приміщення з Фонду.</w:t>
      </w:r>
    </w:p>
    <w:p w14:paraId="21990952"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Право на безоплатне отримання житлового приміщення з Фонду тимчасового житла, яке побудоване (нове будівництво, реконструкція), мають внутрішньо переміщені особи із числа працівників підприємств, переміщених (евакуйованих) із зони бойових дій, а також осіб, які належать до соціально незахищених верств населення, відповідно до переліку згідно з </w:t>
      </w:r>
      <w:hyperlink r:id="rId8" w:anchor="n437" w:history="1">
        <w:r w:rsidRPr="00BD437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Додатком </w:t>
        </w:r>
      </w:hyperlink>
      <w:r w:rsidRPr="00BD437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2</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w:t>
      </w:r>
    </w:p>
    <w:p w14:paraId="07075035"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3.4.</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Потреба в житлових приміщеннях з Фонду визначається в розмірі не менш як 6 </w:t>
      </w:r>
      <w:proofErr w:type="spellStart"/>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кв</w:t>
      </w:r>
      <w:proofErr w:type="spellEnd"/>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метрів на одну особу</w:t>
      </w:r>
      <w:r w:rsidRPr="00BD437B">
        <w:rPr>
          <w:rFonts w:ascii="Times New Roman" w:eastAsia="Times New Roman" w:hAnsi="Times New Roman" w:cs="Times New Roman"/>
          <w:kern w:val="0"/>
          <w:sz w:val="28"/>
          <w:szCs w:val="28"/>
          <w:bdr w:val="none" w:sz="0" w:space="0" w:color="auto" w:frame="1"/>
          <w:lang w:eastAsia="uk-UA"/>
          <w14:ligatures w14:val="none"/>
        </w:rPr>
        <w:t>.</w:t>
      </w:r>
    </w:p>
    <w:p w14:paraId="3E9CA452"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bookmarkStart w:id="12" w:name="bookmark=id.gjdgxs"/>
      <w:bookmarkEnd w:id="12"/>
      <w:r w:rsidRPr="00BD437B">
        <w:rPr>
          <w:rFonts w:ascii="Times New Roman" w:eastAsia="Times New Roman" w:hAnsi="Times New Roman" w:cs="Times New Roman"/>
          <w:kern w:val="0"/>
          <w:sz w:val="28"/>
          <w:szCs w:val="28"/>
          <w:bdr w:val="none" w:sz="0" w:space="0" w:color="auto" w:frame="1"/>
          <w:lang w:eastAsia="uk-UA"/>
          <w14:ligatures w14:val="none"/>
        </w:rPr>
        <w:t>3.5.Ведення обліку внутрішньо переміщених осіб для надання житлових приміщень з Фонду покладається на уповноважений орган (або Комісію з обліку внутрішньо переміщених осіб та надання житлових приміщень для тимчасового проживання внутрішньо переміщених осіб при виконавчому комітеті (надалі – Комісія) Вишнівської сільської територіальної ради.</w:t>
      </w:r>
    </w:p>
    <w:p w14:paraId="1A58B7EE"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3.6.Взяття на облік внутрішньо переміщених осіб для надання житлових приміщень з Фонду здійснюється уповноваженим органом (або Комісією) на підставі Положення про порядок обліку внутрішньо переміщених осіб для надання житла із Фонду житла, призначеного для тимчасового проживання, яке затверджується рішенням виконавчого комітету Вишнівської сільської  ради.</w:t>
      </w:r>
    </w:p>
    <w:p w14:paraId="5894ECA4"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3.7.Перебування на обліку громадян, що потребують житла для тимчасового проживання, не є підставою для відмови внутрішньо переміщеній особі в подальшому взятті такої особи на:</w:t>
      </w:r>
    </w:p>
    <w:p w14:paraId="64473ED8" w14:textId="77777777" w:rsidR="00BD437B" w:rsidRPr="00BD437B" w:rsidRDefault="00BD437B" w:rsidP="00BD437B">
      <w:pPr>
        <w:spacing w:after="0" w:line="240" w:lineRule="auto"/>
        <w:ind w:firstLine="448"/>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соціальний квартирний облік;</w:t>
      </w:r>
    </w:p>
    <w:p w14:paraId="1C42DA8F" w14:textId="77777777" w:rsidR="00BD437B" w:rsidRPr="00BD437B" w:rsidRDefault="00BD437B" w:rsidP="00BD437B">
      <w:pPr>
        <w:spacing w:after="0" w:line="240" w:lineRule="auto"/>
        <w:ind w:firstLine="448"/>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облік осіб, які потребують поліпшення житлових умов;</w:t>
      </w:r>
    </w:p>
    <w:p w14:paraId="4BC75D9D" w14:textId="77777777" w:rsidR="00BD437B" w:rsidRPr="00BD437B" w:rsidRDefault="00BD437B" w:rsidP="00BD437B">
      <w:pPr>
        <w:spacing w:after="0" w:line="240" w:lineRule="auto"/>
        <w:ind w:firstLine="448"/>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14:paraId="3A5F3CAF" w14:textId="77777777" w:rsidR="00BD437B" w:rsidRPr="00BD437B" w:rsidRDefault="00BD437B" w:rsidP="00BD437B">
      <w:pPr>
        <w:spacing w:after="0" w:line="240" w:lineRule="auto"/>
        <w:ind w:firstLine="448"/>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інші види обліку для отримання житла.</w:t>
      </w:r>
    </w:p>
    <w:p w14:paraId="72A7C795"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 xml:space="preserve">3.8. Питання надання житлових приміщень внутрішньо переміщеним особам з Фондів житла для тимчасового проживання внутрішньо переміщених осіб на території Вишнівської сільської територіальної громади розглядається уповноваженим органом (або Комісією, яка більшістю голосів присутніх на засіданні членів комісії), який затверджує висновок щодо питання надання житлових приміщень внутрішньо переміщеним особам з Фонду з урахуванням </w:t>
      </w:r>
      <w:r w:rsidRPr="00BD437B">
        <w:rPr>
          <w:rFonts w:ascii="Times New Roman" w:eastAsia="Times New Roman" w:hAnsi="Times New Roman" w:cs="Times New Roman"/>
          <w:kern w:val="0"/>
          <w:sz w:val="28"/>
          <w:szCs w:val="28"/>
          <w:bdr w:val="none" w:sz="0" w:space="0" w:color="auto" w:frame="1"/>
          <w:lang w:eastAsia="uk-UA"/>
          <w14:ligatures w14:val="none"/>
        </w:rPr>
        <w:lastRenderedPageBreak/>
        <w:t>бальної системи та пріоритетності, затверджених Постановою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w:t>
      </w:r>
    </w:p>
    <w:p w14:paraId="29A0A04F"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3.9.Пріоритетність надання внутрішньо переміщеним особам житлових приміщень з Фондів житла для тимчасового проживання внутрішньо переміщених осіб визначається за кількістю балів, що набере внутрішньо переміщена особа/сім’я, за такою системою нарахування балів:</w:t>
      </w:r>
    </w:p>
    <w:p w14:paraId="1232AFDF"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3.9.1. Пріоритетні критерії:</w:t>
      </w:r>
    </w:p>
    <w:p w14:paraId="3D91C831" w14:textId="77777777" w:rsidR="00BD437B" w:rsidRPr="00BD437B" w:rsidRDefault="00BD437B" w:rsidP="00BD437B">
      <w:pPr>
        <w:numPr>
          <w:ilvl w:val="0"/>
          <w:numId w:val="2"/>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сім’ї військовослужбовців з числа внутрішньо переміщених осіб, які беруть/брали участь у бойових діях або забезпечують/забезпечували здійснення заходів з національної безпеки і оборони, відсічі і стримування збройної агресії, перебуваючи безпосередньо в районах ведення бойових дій у період здійснення зазначених заходів, - 50 балів;</w:t>
      </w:r>
    </w:p>
    <w:p w14:paraId="1CB9D2E6" w14:textId="77777777" w:rsidR="00BD437B" w:rsidRPr="00BD437B" w:rsidRDefault="00BD437B" w:rsidP="00BD437B">
      <w:pPr>
        <w:numPr>
          <w:ilvl w:val="0"/>
          <w:numId w:val="2"/>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внутрішньо переміщені особи, які зазнали повторного внутрішнього переміщення через повномасштабну збройну агресію російської Федерації, - 27 балів;</w:t>
      </w:r>
    </w:p>
    <w:p w14:paraId="1FDC85E4" w14:textId="77777777" w:rsidR="00BD437B" w:rsidRPr="00BD437B" w:rsidRDefault="00BD437B" w:rsidP="00BD437B">
      <w:pPr>
        <w:numPr>
          <w:ilvl w:val="0"/>
          <w:numId w:val="2"/>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внутрішньо переміщені особи з числа мешканців відповідної територіальної громади, яка здійснює забезпечення житловими приміщеннями з Фонду, житло яких було зруйноване або стало непридатним для проживання внаслідок збройної агресії російської Федерації, - 27 балів;</w:t>
      </w:r>
    </w:p>
    <w:p w14:paraId="6A09487A" w14:textId="77777777" w:rsidR="00BD437B" w:rsidRPr="00BD437B" w:rsidRDefault="00BD437B" w:rsidP="00BD437B">
      <w:pPr>
        <w:numPr>
          <w:ilvl w:val="0"/>
          <w:numId w:val="2"/>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з трьома і більше дітьми - 27 балів;</w:t>
      </w:r>
      <w:bookmarkStart w:id="13" w:name="bookmark=id.3rdcrjn"/>
      <w:bookmarkEnd w:id="13"/>
    </w:p>
    <w:p w14:paraId="012E698F" w14:textId="77777777" w:rsidR="00BD437B" w:rsidRPr="00BD437B" w:rsidRDefault="00BD437B" w:rsidP="00BD437B">
      <w:pPr>
        <w:numPr>
          <w:ilvl w:val="0"/>
          <w:numId w:val="2"/>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з двома дітьми - 26 балів;</w:t>
      </w:r>
      <w:bookmarkStart w:id="14" w:name="bookmark=id.26in1rg"/>
      <w:bookmarkEnd w:id="14"/>
    </w:p>
    <w:p w14:paraId="6C944260" w14:textId="77777777" w:rsidR="00BD437B" w:rsidRPr="00BD437B" w:rsidRDefault="00BD437B" w:rsidP="00BD437B">
      <w:pPr>
        <w:numPr>
          <w:ilvl w:val="0"/>
          <w:numId w:val="2"/>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з однією дитиною - 25 балів;</w:t>
      </w:r>
      <w:bookmarkStart w:id="15" w:name="bookmark=id.lnxbz9"/>
      <w:bookmarkEnd w:id="15"/>
    </w:p>
    <w:p w14:paraId="0EC35C42" w14:textId="77777777" w:rsidR="00BD437B" w:rsidRPr="00BD437B" w:rsidRDefault="00BD437B" w:rsidP="00BD437B">
      <w:pPr>
        <w:numPr>
          <w:ilvl w:val="0"/>
          <w:numId w:val="2"/>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у складі яких є вагітні жінки/одинокі вагітні жінки, - 24 бали;</w:t>
      </w:r>
      <w:bookmarkStart w:id="16" w:name="bookmark=id.35nkun2"/>
      <w:bookmarkEnd w:id="16"/>
    </w:p>
    <w:p w14:paraId="77B706E5" w14:textId="77777777" w:rsidR="00BD437B" w:rsidRPr="00BD437B" w:rsidRDefault="00BD437B" w:rsidP="00BD437B">
      <w:pPr>
        <w:numPr>
          <w:ilvl w:val="0"/>
          <w:numId w:val="2"/>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у складі яких є особи, які втратили працездатність</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/одинокі особи, які втратили працездатність</w:t>
      </w:r>
      <w:r w:rsidRPr="00BD437B">
        <w:rPr>
          <w:rFonts w:ascii="Times New Roman" w:eastAsia="Times New Roman" w:hAnsi="Times New Roman" w:cs="Times New Roman"/>
          <w:kern w:val="0"/>
          <w:sz w:val="28"/>
          <w:szCs w:val="28"/>
          <w:bdr w:val="none" w:sz="0" w:space="0" w:color="auto" w:frame="1"/>
          <w:lang w:eastAsia="uk-UA"/>
          <w14:ligatures w14:val="none"/>
        </w:rPr>
        <w:t>, - 23 бали;</w:t>
      </w:r>
      <w:bookmarkStart w:id="17" w:name="bookmark=id.1ksv4uv"/>
      <w:bookmarkEnd w:id="17"/>
    </w:p>
    <w:p w14:paraId="439084DD" w14:textId="77777777" w:rsidR="00BD437B" w:rsidRPr="00BD437B" w:rsidRDefault="00BD437B" w:rsidP="00BD437B">
      <w:pPr>
        <w:numPr>
          <w:ilvl w:val="0"/>
          <w:numId w:val="2"/>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у складі яких є особи пенсійного віку</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/одинокі особи пенсійного віку</w:t>
      </w:r>
      <w:r w:rsidRPr="00BD437B">
        <w:rPr>
          <w:rFonts w:ascii="Times New Roman" w:eastAsia="Times New Roman" w:hAnsi="Times New Roman" w:cs="Times New Roman"/>
          <w:kern w:val="0"/>
          <w:sz w:val="28"/>
          <w:szCs w:val="28"/>
          <w:bdr w:val="none" w:sz="0" w:space="0" w:color="auto" w:frame="1"/>
          <w:lang w:eastAsia="uk-UA"/>
          <w14:ligatures w14:val="none"/>
        </w:rPr>
        <w:t>, - 22 бали.</w:t>
      </w:r>
    </w:p>
    <w:p w14:paraId="1A45EDED"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Пріоритетні критерії нараховуються на сім’ю</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/внутрішньо переміщену особу за найвищим показником</w:t>
      </w:r>
      <w:r w:rsidRPr="00BD437B">
        <w:rPr>
          <w:rFonts w:ascii="Times New Roman" w:eastAsia="Times New Roman" w:hAnsi="Times New Roman" w:cs="Times New Roman"/>
          <w:kern w:val="0"/>
          <w:sz w:val="28"/>
          <w:szCs w:val="28"/>
          <w:bdr w:val="none" w:sz="0" w:space="0" w:color="auto" w:frame="1"/>
          <w:lang w:eastAsia="uk-UA"/>
          <w14:ligatures w14:val="none"/>
        </w:rPr>
        <w:t>.</w:t>
      </w:r>
    </w:p>
    <w:p w14:paraId="07C55632"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3.9.2. Загальні критерії.</w:t>
      </w:r>
      <w:r w:rsidRPr="00BD437B">
        <w:rPr>
          <w:rFonts w:ascii="Times New Roman" w:eastAsia="Times New Roman" w:hAnsi="Times New Roman" w:cs="Times New Roman"/>
          <w:b/>
          <w:bCs/>
          <w:kern w:val="0"/>
          <w:sz w:val="28"/>
          <w:szCs w:val="28"/>
          <w:bdr w:val="none" w:sz="0" w:space="0" w:color="auto" w:frame="1"/>
          <w:lang w:eastAsia="uk-UA"/>
          <w14:ligatures w14:val="none"/>
        </w:rPr>
        <w:t> </w:t>
      </w:r>
      <w:r w:rsidRPr="00BD437B">
        <w:rPr>
          <w:rFonts w:ascii="Times New Roman" w:eastAsia="Times New Roman" w:hAnsi="Times New Roman" w:cs="Times New Roman"/>
          <w:kern w:val="0"/>
          <w:sz w:val="28"/>
          <w:szCs w:val="28"/>
          <w:bdr w:val="none" w:sz="0" w:space="0" w:color="auto" w:frame="1"/>
          <w:lang w:eastAsia="uk-UA"/>
          <w14:ligatures w14:val="none"/>
        </w:rPr>
        <w:t>Загальні критерії нараховуються у разі наявності наступних підстав:</w:t>
      </w:r>
    </w:p>
    <w:p w14:paraId="38887F60"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з дітьми, один із батьків яких загинув (пропав безвісти) під час збройної агресії російської Федерації, - 3 бали на сім’ю;</w:t>
      </w:r>
      <w:bookmarkStart w:id="18" w:name="bookmark=id.44sinio"/>
      <w:bookmarkEnd w:id="18"/>
    </w:p>
    <w:p w14:paraId="678B5D17"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загиблих (померлих) ветеранів війни, визначені абзацом першим пункту 1 статті 10, та сім’ї загиблих (померлих) захисників і захисниць України, визначені статтею 10</w:t>
      </w:r>
      <w:r w:rsidRPr="00BD437B">
        <w:rPr>
          <w:rFonts w:ascii="Times New Roman" w:eastAsia="Times New Roman" w:hAnsi="Times New Roman" w:cs="Times New Roman"/>
          <w:b/>
          <w:bCs/>
          <w:kern w:val="0"/>
          <w:sz w:val="28"/>
          <w:szCs w:val="28"/>
          <w:bdr w:val="none" w:sz="0" w:space="0" w:color="auto" w:frame="1"/>
          <w:vertAlign w:val="superscript"/>
          <w:lang w:eastAsia="uk-UA"/>
          <w14:ligatures w14:val="none"/>
        </w:rPr>
        <w:t>-1</w:t>
      </w:r>
      <w:r w:rsidRPr="00BD437B">
        <w:rPr>
          <w:rFonts w:ascii="Times New Roman" w:eastAsia="Times New Roman" w:hAnsi="Times New Roman" w:cs="Times New Roman"/>
          <w:kern w:val="0"/>
          <w:sz w:val="28"/>
          <w:szCs w:val="28"/>
          <w:bdr w:val="none" w:sz="0" w:space="0" w:color="auto" w:frame="1"/>
          <w:lang w:eastAsia="uk-UA"/>
          <w14:ligatures w14:val="none"/>
        </w:rPr>
        <w:t> Закону України «Про статус ветеранів війни, гарантії їх соціального захисту», у складі яких є внутрішньо переміщені особи, - 2 бали на сім’ю;</w:t>
      </w:r>
      <w:bookmarkStart w:id="19" w:name="bookmark=id.2jxsxqh"/>
      <w:bookmarkEnd w:id="19"/>
    </w:p>
    <w:p w14:paraId="687F25AD"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внутрішньо переміщені особи з числа осіб, які належать до осіб з інвалідністю внаслідок війни, визначених у пунктах 11-15 частини другої статті 7 Закону України «Про статус ветеранів війни, гарантії їх соціального захисту», та члени їх сімей - 1 бал на особу;</w:t>
      </w:r>
      <w:bookmarkStart w:id="20" w:name="bookmark=id.z337ya"/>
      <w:bookmarkEnd w:id="20"/>
    </w:p>
    <w:p w14:paraId="70D55462"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наявність у складі сім’ї дитини, якій надано статус постраждалої внаслідок воєнних дій та збройного конфлікту, - 2 бали на кожну дитину;</w:t>
      </w:r>
      <w:bookmarkStart w:id="21" w:name="bookmark=id.3j2qqm3"/>
      <w:bookmarkEnd w:id="21"/>
    </w:p>
    <w:p w14:paraId="43131B14"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з дітьми з інвалідністю - 3 бали на кожну дитину;</w:t>
      </w:r>
      <w:bookmarkStart w:id="22" w:name="bookmark=id.1y810tw"/>
      <w:bookmarkEnd w:id="22"/>
    </w:p>
    <w:p w14:paraId="4F02A242"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багатодітні сім’ї - 2 бали на сім’ю;</w:t>
      </w:r>
      <w:bookmarkStart w:id="23" w:name="bookmark=id.4i7ojhp"/>
      <w:bookmarkEnd w:id="23"/>
    </w:p>
    <w:p w14:paraId="3317AF92"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lastRenderedPageBreak/>
        <w:t>неповні сім’ї з дітьми, де мати чи батько виховують їх самостійно, - 2 бали на сім’ю;</w:t>
      </w:r>
      <w:bookmarkStart w:id="24" w:name="bookmark=id.2xcytpi"/>
      <w:bookmarkEnd w:id="24"/>
    </w:p>
    <w:p w14:paraId="2EB7359A"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у складі яких є непрацездатні особи, - 2 бали на сім’ю;</w:t>
      </w:r>
      <w:bookmarkStart w:id="25" w:name="bookmark=id.1ci93xb"/>
      <w:bookmarkEnd w:id="25"/>
    </w:p>
    <w:p w14:paraId="45902C50"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наявність у складі сім’ї осіб, які хворіють на рідкісні (</w:t>
      </w:r>
      <w:proofErr w:type="spellStart"/>
      <w:r w:rsidRPr="00BD437B">
        <w:rPr>
          <w:rFonts w:ascii="Times New Roman" w:eastAsia="Times New Roman" w:hAnsi="Times New Roman" w:cs="Times New Roman"/>
          <w:kern w:val="0"/>
          <w:sz w:val="28"/>
          <w:szCs w:val="28"/>
          <w:bdr w:val="none" w:sz="0" w:space="0" w:color="auto" w:frame="1"/>
          <w:lang w:eastAsia="uk-UA"/>
          <w14:ligatures w14:val="none"/>
        </w:rPr>
        <w:t>орфанні</w:t>
      </w:r>
      <w:proofErr w:type="spellEnd"/>
      <w:r w:rsidRPr="00BD437B">
        <w:rPr>
          <w:rFonts w:ascii="Times New Roman" w:eastAsia="Times New Roman" w:hAnsi="Times New Roman" w:cs="Times New Roman"/>
          <w:kern w:val="0"/>
          <w:sz w:val="28"/>
          <w:szCs w:val="28"/>
          <w:bdr w:val="none" w:sz="0" w:space="0" w:color="auto" w:frame="1"/>
          <w:lang w:eastAsia="uk-UA"/>
          <w14:ligatures w14:val="none"/>
        </w:rPr>
        <w:t>) захворювання за переліком рідкісних (</w:t>
      </w:r>
      <w:proofErr w:type="spellStart"/>
      <w:r w:rsidRPr="00BD437B">
        <w:rPr>
          <w:rFonts w:ascii="Times New Roman" w:eastAsia="Times New Roman" w:hAnsi="Times New Roman" w:cs="Times New Roman"/>
          <w:kern w:val="0"/>
          <w:sz w:val="28"/>
          <w:szCs w:val="28"/>
          <w:bdr w:val="none" w:sz="0" w:space="0" w:color="auto" w:frame="1"/>
          <w:lang w:eastAsia="uk-UA"/>
          <w14:ligatures w14:val="none"/>
        </w:rPr>
        <w:t>орфанних</w:t>
      </w:r>
      <w:proofErr w:type="spellEnd"/>
      <w:r w:rsidRPr="00BD437B">
        <w:rPr>
          <w:rFonts w:ascii="Times New Roman" w:eastAsia="Times New Roman" w:hAnsi="Times New Roman" w:cs="Times New Roman"/>
          <w:kern w:val="0"/>
          <w:sz w:val="28"/>
          <w:szCs w:val="28"/>
          <w:bdr w:val="none" w:sz="0" w:space="0" w:color="auto" w:frame="1"/>
          <w:lang w:eastAsia="uk-UA"/>
          <w14:ligatures w14:val="none"/>
        </w:rPr>
        <w:t xml:space="preserve">) захворювань, що призводять до скорочення тривалості життя хворих або їх </w:t>
      </w:r>
      <w:proofErr w:type="spellStart"/>
      <w:r w:rsidRPr="00BD437B">
        <w:rPr>
          <w:rFonts w:ascii="Times New Roman" w:eastAsia="Times New Roman" w:hAnsi="Times New Roman" w:cs="Times New Roman"/>
          <w:kern w:val="0"/>
          <w:sz w:val="28"/>
          <w:szCs w:val="28"/>
          <w:bdr w:val="none" w:sz="0" w:space="0" w:color="auto" w:frame="1"/>
          <w:lang w:eastAsia="uk-UA"/>
          <w14:ligatures w14:val="none"/>
        </w:rPr>
        <w:t>інвалідизації</w:t>
      </w:r>
      <w:proofErr w:type="spellEnd"/>
      <w:r w:rsidRPr="00BD437B">
        <w:rPr>
          <w:rFonts w:ascii="Times New Roman" w:eastAsia="Times New Roman" w:hAnsi="Times New Roman" w:cs="Times New Roman"/>
          <w:kern w:val="0"/>
          <w:sz w:val="28"/>
          <w:szCs w:val="28"/>
          <w:bdr w:val="none" w:sz="0" w:space="0" w:color="auto" w:frame="1"/>
          <w:lang w:eastAsia="uk-UA"/>
          <w14:ligatures w14:val="none"/>
        </w:rPr>
        <w:t>, та для яких існують визнані методи лікування, затверджені наказом МОЗ від 27 жовтня 2014 р. № 778 «Про затвердження переліку рідкісних (</w:t>
      </w:r>
      <w:proofErr w:type="spellStart"/>
      <w:r w:rsidRPr="00BD437B">
        <w:rPr>
          <w:rFonts w:ascii="Times New Roman" w:eastAsia="Times New Roman" w:hAnsi="Times New Roman" w:cs="Times New Roman"/>
          <w:kern w:val="0"/>
          <w:sz w:val="28"/>
          <w:szCs w:val="28"/>
          <w:bdr w:val="none" w:sz="0" w:space="0" w:color="auto" w:frame="1"/>
          <w:lang w:eastAsia="uk-UA"/>
          <w14:ligatures w14:val="none"/>
        </w:rPr>
        <w:t>орфанних</w:t>
      </w:r>
      <w:proofErr w:type="spellEnd"/>
      <w:r w:rsidRPr="00BD437B">
        <w:rPr>
          <w:rFonts w:ascii="Times New Roman" w:eastAsia="Times New Roman" w:hAnsi="Times New Roman" w:cs="Times New Roman"/>
          <w:kern w:val="0"/>
          <w:sz w:val="28"/>
          <w:szCs w:val="28"/>
          <w:bdr w:val="none" w:sz="0" w:space="0" w:color="auto" w:frame="1"/>
          <w:lang w:eastAsia="uk-UA"/>
          <w14:ligatures w14:val="none"/>
        </w:rPr>
        <w:t>) захворювань», - 2 бали на сім’ю;</w:t>
      </w:r>
      <w:bookmarkStart w:id="26" w:name="bookmark=id.3whwml4"/>
      <w:bookmarkEnd w:id="26"/>
    </w:p>
    <w:p w14:paraId="4700CAF6"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особи з інвалідністю I і II групи з числа внутрішньо переміщених осіб - 2 бали на особу;</w:t>
      </w:r>
      <w:bookmarkStart w:id="27" w:name="bookmark=id.2bn6wsx"/>
      <w:bookmarkEnd w:id="27"/>
    </w:p>
    <w:p w14:paraId="0477074D"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у складі яких є особи, які постраждали внаслідок Чорнобильської катастрофи (категорії 1 і 2), - 2 бали на сім’ю;</w:t>
      </w:r>
      <w:bookmarkStart w:id="28" w:name="bookmark=id.qsh70q"/>
      <w:bookmarkEnd w:id="28"/>
    </w:p>
    <w:p w14:paraId="655FD6D5"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сім’ї, у яких середньомісячний сукупний дохід за попередні шість місяців, розрахований уповноваженим органом відповідно до </w:t>
      </w:r>
      <w:hyperlink r:id="rId9" w:anchor="n15" w:history="1">
        <w:r w:rsidRPr="00BD437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Порядку обчислення середньомісячного сукупного доходу сім’ї (домогосподарства) для усіх видів державної соціальної допомоги</w:t>
        </w:r>
      </w:hyperlink>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затвердженого постановою Кабінету Міністрів України від 22 липня 2020 р. № 632 </w:t>
      </w:r>
      <w:r w:rsidRPr="00BD437B">
        <w:rPr>
          <w:rFonts w:ascii="Times New Roman" w:eastAsia="Times New Roman" w:hAnsi="Times New Roman" w:cs="Times New Roman"/>
          <w:kern w:val="0"/>
          <w:sz w:val="28"/>
          <w:szCs w:val="28"/>
          <w:bdr w:val="none" w:sz="0" w:space="0" w:color="auto" w:frame="1"/>
          <w:lang w:eastAsia="uk-UA"/>
          <w14:ligatures w14:val="none"/>
        </w:rPr>
        <w:t>«</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Деякі питання виплати державної соціальної допомоги</w:t>
      </w:r>
      <w:r w:rsidRPr="00BD437B">
        <w:rPr>
          <w:rFonts w:ascii="Times New Roman" w:eastAsia="Times New Roman" w:hAnsi="Times New Roman" w:cs="Times New Roman"/>
          <w:kern w:val="0"/>
          <w:sz w:val="28"/>
          <w:szCs w:val="28"/>
          <w:bdr w:val="none" w:sz="0" w:space="0" w:color="auto" w:frame="1"/>
          <w:lang w:eastAsia="uk-UA"/>
          <w14:ligatures w14:val="none"/>
        </w:rPr>
        <w:t>»</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 менший від прожиткового мінімуму на сім’ю в розрахунку на місяць та величини регіонального показника опосередкованої вартості наймання житла, - 3 бали на сім’ю;</w:t>
      </w:r>
    </w:p>
    <w:p w14:paraId="28C19C9F"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- 1 бал за одну нагороду;</w:t>
      </w:r>
      <w:bookmarkStart w:id="29" w:name="bookmark=id.1pxezwc"/>
      <w:bookmarkEnd w:id="29"/>
    </w:p>
    <w:p w14:paraId="26A2412D"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 - 2 бали на сім’ю;</w:t>
      </w:r>
      <w:bookmarkStart w:id="30" w:name="bookmark=id.49x2ik5"/>
      <w:bookmarkEnd w:id="30"/>
    </w:p>
    <w:p w14:paraId="39AB24C7" w14:textId="77777777" w:rsidR="00BD437B" w:rsidRPr="00BD437B" w:rsidRDefault="00BD437B" w:rsidP="00BD437B">
      <w:pPr>
        <w:numPr>
          <w:ilvl w:val="0"/>
          <w:numId w:val="3"/>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особи, уповноважені на виконання функцій держави або органів місцевого самоврядування з числа внутрішньо переміщених осіб, - 3 бали на особу.</w:t>
      </w:r>
    </w:p>
    <w:p w14:paraId="75AEC06E"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Рішенням уповноваженого органу може бути затверджений перелік додаткових загальних критеріїв, загальна кількість балів за якими може становити не більше 20 балів на сім’ю.</w:t>
      </w:r>
    </w:p>
    <w:p w14:paraId="4C192981"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У разі рівної кількості балів пріоритет на отримання житлових  приміщень з Фонду на території Вишнівської сільської територіальної громади має особа, заява якої була зареєстрована раніше за часом.</w:t>
      </w:r>
    </w:p>
    <w:p w14:paraId="7C5A2947"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3.10. У разі зміни обставин, що були підставою для взяття на облік громадян, що потребують житла для тимчасового проживання, та/або отримання житлових приміщень із Фонду внутрішньо переміщена особа зобов’язана протягом семи робочих днів повідомити про це уповноваженому органу.</w:t>
      </w:r>
    </w:p>
    <w:p w14:paraId="29EE8CD1"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3.11.Висновок уповноваженого органу (або Комісії) передається на розгляд виконавчого комітету Вишнівської сільської ради.</w:t>
      </w:r>
    </w:p>
    <w:p w14:paraId="3F9D09DD"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bookmarkStart w:id="31" w:name="_heading=h.30j0zll"/>
      <w:bookmarkEnd w:id="31"/>
      <w:r w:rsidRPr="00BD437B">
        <w:rPr>
          <w:rFonts w:ascii="Times New Roman" w:eastAsia="Times New Roman" w:hAnsi="Times New Roman" w:cs="Times New Roman"/>
          <w:kern w:val="0"/>
          <w:sz w:val="28"/>
          <w:szCs w:val="28"/>
          <w:bdr w:val="none" w:sz="0" w:space="0" w:color="auto" w:frame="1"/>
          <w:lang w:eastAsia="uk-UA"/>
          <w14:ligatures w14:val="none"/>
        </w:rPr>
        <w:t>3.12.На підставі рішення про надання внутрішньо переміщеним особам і членам їх сімей житлових приміщень з Фонду на території Вишнівської сільської територіальної громади виконавчим комітетом Вишнівської сільської ради  видається ордер на вселення в житлове приміщення згідно з </w:t>
      </w:r>
      <w:r w:rsidRPr="00BD437B">
        <w:rPr>
          <w:rFonts w:ascii="Times New Roman" w:eastAsia="Times New Roman" w:hAnsi="Times New Roman" w:cs="Times New Roman"/>
          <w:b/>
          <w:bCs/>
          <w:kern w:val="0"/>
          <w:sz w:val="28"/>
          <w:szCs w:val="28"/>
          <w:bdr w:val="none" w:sz="0" w:space="0" w:color="auto" w:frame="1"/>
          <w:lang w:eastAsia="uk-UA"/>
          <w14:ligatures w14:val="none"/>
        </w:rPr>
        <w:t>Додатком 3.</w:t>
      </w:r>
    </w:p>
    <w:p w14:paraId="06903842"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lastRenderedPageBreak/>
        <w:t>Ордер вручається внутрішньо переміщеній особі, на ім’я якої він виданий, або уповноваженому нею представнику на основі письмової довіреності, завіреної в установленому законом порядку.</w:t>
      </w:r>
      <w:bookmarkStart w:id="32" w:name="bookmark=id.2p2csry"/>
      <w:bookmarkEnd w:id="32"/>
    </w:p>
    <w:p w14:paraId="65CAEEB3"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У разі, коли внутрішньо переміщена особа або уповноважений нею представник не отримали протягом 30 (тридцяти) календарних днів без поважних причин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внутрішньо переміщена особа - на вселення в житлове приміщення, що не позбавляє права такої внутрішньо переміщеної особи повторно звернутися для взяття на облік.</w:t>
      </w:r>
      <w:bookmarkStart w:id="33" w:name="bookmark=id.147n2zr"/>
      <w:bookmarkEnd w:id="33"/>
    </w:p>
    <w:p w14:paraId="3534481B"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Поважними визнаються причини, які не залежать від волі внутрішньо переміщеної особи або уповноваженого нею представника.</w:t>
      </w:r>
    </w:p>
    <w:p w14:paraId="31BF100C"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3.13. </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Рішення про надання внутрішньо переміщеним особам та членам їх сімей житлових приміщень із Фонду може бути переглянуте до або після видачі ордера в разі виявлення обставин, що не були раніше відомі та могли вплинути на таке рішення.</w:t>
      </w:r>
    </w:p>
    <w:p w14:paraId="09D766D7" w14:textId="77777777" w:rsidR="00BD437B" w:rsidRPr="00BD437B" w:rsidRDefault="00BD437B" w:rsidP="00BD437B">
      <w:pPr>
        <w:spacing w:before="225" w:after="225"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4"/>
          <w:szCs w:val="24"/>
          <w:lang w:eastAsia="uk-UA"/>
          <w14:ligatures w14:val="none"/>
        </w:rPr>
        <w:t> </w:t>
      </w:r>
      <w:r w:rsidRPr="00BD437B">
        <w:rPr>
          <w:rFonts w:ascii="Times New Roman" w:eastAsia="Times New Roman" w:hAnsi="Times New Roman" w:cs="Times New Roman"/>
          <w:b/>
          <w:bCs/>
          <w:kern w:val="0"/>
          <w:sz w:val="28"/>
          <w:szCs w:val="28"/>
          <w:bdr w:val="none" w:sz="0" w:space="0" w:color="auto" w:frame="1"/>
          <w:lang w:eastAsia="uk-UA"/>
          <w14:ligatures w14:val="none"/>
        </w:rPr>
        <w:t>ІV. ПОРЯДОК ПОСЕЛЕННЯ ТА ПРОЖИВАННЯ ВНУТРІШНЬО ПЕРЕМІЩЕНИХ ОСІБ В ЖИТЛОВИХ ПРИМІЩЕННЯХ ФОНДУ</w:t>
      </w:r>
    </w:p>
    <w:p w14:paraId="27910EB6"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4"/>
          <w:szCs w:val="24"/>
          <w:lang w:val="en-US" w:eastAsia="uk-UA"/>
          <w14:ligatures w14:val="none"/>
        </w:rPr>
        <w:t xml:space="preserve"> </w:t>
      </w:r>
      <w:r w:rsidRPr="00BD437B">
        <w:rPr>
          <w:rFonts w:ascii="Times New Roman" w:eastAsia="Times New Roman" w:hAnsi="Times New Roman" w:cs="Times New Roman"/>
          <w:kern w:val="0"/>
          <w:sz w:val="28"/>
          <w:szCs w:val="28"/>
          <w:bdr w:val="none" w:sz="0" w:space="0" w:color="auto" w:frame="1"/>
          <w:lang w:eastAsia="uk-UA"/>
          <w14:ligatures w14:val="none"/>
        </w:rPr>
        <w:t>4.1.</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Після вселення в житлове приміщення з Фонду внутрішньо переміщена особа здає ордер </w:t>
      </w:r>
      <w:r w:rsidRPr="00BD437B">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балансоутримувачу будинку (приміщення).</w:t>
      </w:r>
    </w:p>
    <w:p w14:paraId="02EE3656"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4.2. </w:t>
      </w:r>
      <w:r w:rsidRPr="00BD437B">
        <w:rPr>
          <w:rFonts w:ascii="Times New Roman" w:eastAsia="Times New Roman" w:hAnsi="Times New Roman" w:cs="Times New Roman"/>
          <w:kern w:val="0"/>
          <w:sz w:val="28"/>
          <w:szCs w:val="28"/>
          <w:bdr w:val="none" w:sz="0" w:space="0" w:color="auto" w:frame="1"/>
          <w:lang w:eastAsia="uk-UA"/>
          <w14:ligatures w14:val="none"/>
        </w:rPr>
        <w:t>Житлові приміщення з Фонду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w:t>
      </w:r>
      <w:bookmarkStart w:id="34" w:name="bookmark=id.3o7alnk"/>
      <w:bookmarkEnd w:id="34"/>
    </w:p>
    <w:p w14:paraId="07A72908"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внутрішньо переміщені особи зобов’язані звільнити надане житлове приміщення.</w:t>
      </w:r>
    </w:p>
    <w:p w14:paraId="32DDDCB2"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4.3.</w:t>
      </w:r>
      <w:r w:rsidRPr="00BD437B">
        <w:rPr>
          <w:rFonts w:ascii="Times New Roman" w:eastAsia="Times New Roman" w:hAnsi="Times New Roman" w:cs="Times New Roman"/>
          <w:kern w:val="0"/>
          <w:sz w:val="28"/>
          <w:szCs w:val="28"/>
          <w:bdr w:val="none" w:sz="0" w:space="0" w:color="auto" w:frame="1"/>
          <w:lang w:eastAsia="uk-UA"/>
          <w14:ligatures w14:val="none"/>
        </w:rPr>
        <w:t>Користування житловими приміщеннями з Фонду здійснюється на підставі договору за формою, встановленою наказом Держжитлокомунгоспу від 14 травня 2004 р. № 98 (далі - Договір користування), яка наведена у </w:t>
      </w:r>
      <w:r w:rsidRPr="00BD437B">
        <w:rPr>
          <w:rFonts w:ascii="Times New Roman" w:eastAsia="Times New Roman" w:hAnsi="Times New Roman" w:cs="Times New Roman"/>
          <w:b/>
          <w:bCs/>
          <w:kern w:val="0"/>
          <w:sz w:val="28"/>
          <w:szCs w:val="28"/>
          <w:bdr w:val="none" w:sz="0" w:space="0" w:color="auto" w:frame="1"/>
          <w:lang w:eastAsia="uk-UA"/>
          <w14:ligatures w14:val="none"/>
        </w:rPr>
        <w:t>Додатку 4</w:t>
      </w:r>
      <w:r w:rsidRPr="00BD437B">
        <w:rPr>
          <w:rFonts w:ascii="Times New Roman" w:eastAsia="Times New Roman" w:hAnsi="Times New Roman" w:cs="Times New Roman"/>
          <w:kern w:val="0"/>
          <w:sz w:val="28"/>
          <w:szCs w:val="28"/>
          <w:bdr w:val="none" w:sz="0" w:space="0" w:color="auto" w:frame="1"/>
          <w:lang w:eastAsia="uk-UA"/>
          <w14:ligatures w14:val="none"/>
        </w:rPr>
        <w:t>.</w:t>
      </w:r>
      <w:bookmarkStart w:id="35" w:name="bookmark=id.23ckvvd"/>
      <w:bookmarkEnd w:id="35"/>
    </w:p>
    <w:p w14:paraId="04685966"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4.4. Договір користування укладається після видачі ордера на житлове приміщення з Фонду між уповноваженим органом або уповноваженою ним особою та внутрішньо переміщеною особою, якій надається в тимчасове користування житлове приміщення.</w:t>
      </w:r>
      <w:bookmarkStart w:id="36" w:name="bookmark=id.ihv636"/>
      <w:bookmarkEnd w:id="36"/>
    </w:p>
    <w:p w14:paraId="323A3FE3"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4.5. Ордер і Договір користування є підставою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користування.</w:t>
      </w:r>
      <w:bookmarkStart w:id="37" w:name="bookmark=id.32hioqz"/>
      <w:bookmarkEnd w:id="37"/>
    </w:p>
    <w:p w14:paraId="7FB1AE88"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4.6.У Договорі користування зазначаються особи, які проживатимуть разом із внутрішньо переміщеною особою. Такі особи набувають рівних із внутрішньо переміщеною особою прав та обов’язків щодо користування житловими приміщеннями.</w:t>
      </w:r>
      <w:bookmarkStart w:id="38" w:name="bookmark=id.1hmsyys"/>
      <w:bookmarkStart w:id="39" w:name="bookmark=id.41mghml"/>
      <w:bookmarkEnd w:id="38"/>
      <w:bookmarkEnd w:id="39"/>
    </w:p>
    <w:p w14:paraId="5E818F67"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Внутрішньо переміщена особа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w:t>
      </w:r>
    </w:p>
    <w:p w14:paraId="2B674B8B"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bookmarkStart w:id="40" w:name="bookmark=id.3ygebqi"/>
      <w:bookmarkEnd w:id="40"/>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lastRenderedPageBreak/>
        <w:t>Внутрішньо переміщена особа зобов’язана своєчасно вносити плату за житлово-комунальні та інші послуги, перелік яких та умови їх оплати визначаються у Договорі.</w:t>
      </w:r>
    </w:p>
    <w:p w14:paraId="34C9E744"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bookmarkStart w:id="41" w:name="bookmark=id.2dlolyb"/>
      <w:bookmarkEnd w:id="41"/>
      <w:r w:rsidRPr="00BD437B">
        <w:rPr>
          <w:rFonts w:ascii="Times New Roman" w:eastAsia="Times New Roman" w:hAnsi="Times New Roman" w:cs="Times New Roman"/>
          <w:kern w:val="0"/>
          <w:sz w:val="28"/>
          <w:szCs w:val="28"/>
          <w:bdr w:val="none" w:sz="0" w:space="0" w:color="auto" w:frame="1"/>
          <w:lang w:eastAsia="uk-UA"/>
          <w14:ligatures w14:val="none"/>
        </w:rPr>
        <w:t>4.7.Уповноважений орган за 14 (чотирнадцять) робочих днів до закінчення строку проживання, визначеного договором користування, попереджає внутрішньо переміщену особу про необхідність звільнення такого житла.</w:t>
      </w:r>
      <w:bookmarkStart w:id="42" w:name="bookmark=id.2grqrue"/>
      <w:bookmarkEnd w:id="42"/>
    </w:p>
    <w:p w14:paraId="40B9F864"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4.8.Внутрішньо переміщена особа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60 (шістдесят) календарних днів до закінчення строку договору користування подає заяву уповноваженому органу про продовження строку надання житлового приміщення з Фонду.</w:t>
      </w:r>
      <w:bookmarkStart w:id="43" w:name="bookmark=id.vx1227"/>
      <w:bookmarkEnd w:id="43"/>
    </w:p>
    <w:p w14:paraId="397AE241"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4.9.Продовження строку проживання у житлових приміщеннях з Фонду здійснюється відповідно до умов, передбачених цим Порядком та Порядком </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r w:rsidRPr="00BD437B">
        <w:rPr>
          <w:rFonts w:ascii="Times New Roman" w:eastAsia="Times New Roman" w:hAnsi="Times New Roman" w:cs="Times New Roman"/>
          <w:kern w:val="0"/>
          <w:sz w:val="28"/>
          <w:szCs w:val="28"/>
          <w:bdr w:val="none" w:sz="0" w:space="0" w:color="auto" w:frame="1"/>
          <w:lang w:eastAsia="uk-UA"/>
          <w14:ligatures w14:val="none"/>
        </w:rPr>
        <w:t>, затвердженого Постановою Кабінету Міністрів України від 29 квітня 2022 року № 495 «Д</w:t>
      </w: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еякі заходи з формування фондів житла, призначеного для тимчасового проживання внутрішньо переміщених осіб»</w:t>
      </w:r>
      <w:r w:rsidRPr="00BD437B">
        <w:rPr>
          <w:rFonts w:ascii="Times New Roman" w:eastAsia="Times New Roman" w:hAnsi="Times New Roman" w:cs="Times New Roman"/>
          <w:kern w:val="0"/>
          <w:sz w:val="28"/>
          <w:szCs w:val="28"/>
          <w:bdr w:val="none" w:sz="0" w:space="0" w:color="auto" w:frame="1"/>
          <w:lang w:eastAsia="uk-UA"/>
          <w14:ligatures w14:val="none"/>
        </w:rPr>
        <w:t> зі змінами та доповненнями.</w:t>
      </w:r>
    </w:p>
    <w:p w14:paraId="3A46ADDB" w14:textId="77777777" w:rsidR="00BD437B" w:rsidRPr="00BD437B" w:rsidRDefault="00BD437B" w:rsidP="00BD437B">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До заяви про продовження строку надання житлового приміщення з Фонду додаються документи, передбачені пунктом 7 Положення про порядок обліку внутрішньо переміщених осіб для надання житла із Фонду житла, призначеного для тимчасового проживання.</w:t>
      </w:r>
      <w:bookmarkStart w:id="44" w:name="bookmark=id.3fwokq0"/>
      <w:bookmarkEnd w:id="44"/>
    </w:p>
    <w:p w14:paraId="44888705"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4.10.Уповноважений орган зобов’язаний розглянути зазначену заяву не пізніше ніж за 50 (п’ятдесят) календарних днів до закінчення строку дії договору користування та письмово повідомити заявнику про прийняте рішення.</w:t>
      </w:r>
      <w:bookmarkStart w:id="45" w:name="bookmark=id.1v1yuxt"/>
      <w:bookmarkEnd w:id="45"/>
    </w:p>
    <w:p w14:paraId="44B0AA33"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4.11.У разі коли внутрішньо переміщена особа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трьох робочих днів після закінчення строку дії договору користування.</w:t>
      </w:r>
    </w:p>
    <w:p w14:paraId="487E4922" w14:textId="77777777" w:rsidR="00BD437B" w:rsidRPr="00BD437B" w:rsidRDefault="00BD437B" w:rsidP="00BD437B">
      <w:pPr>
        <w:spacing w:before="225" w:after="225" w:line="240" w:lineRule="auto"/>
        <w:jc w:val="center"/>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V. ДОСТРОКОВЕ ПРИПИНЕННЯ НАДАННЯ ЖИТЛОВОГО ПРИМІЩЕННЯ ФОНДУ</w:t>
      </w:r>
    </w:p>
    <w:p w14:paraId="2FC878B1"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bookmarkStart w:id="46" w:name="bookmark=id.4f1mdlm"/>
      <w:bookmarkEnd w:id="46"/>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5.1.Підставами для прийняття рішення про дострокове припинення надання житлового приміщення з Фонду є:</w:t>
      </w:r>
    </w:p>
    <w:p w14:paraId="38CAE1E3" w14:textId="77777777" w:rsidR="00BD437B" w:rsidRPr="00BD437B" w:rsidRDefault="00BD437B" w:rsidP="00BD437B">
      <w:pPr>
        <w:numPr>
          <w:ilvl w:val="0"/>
          <w:numId w:val="4"/>
        </w:numPr>
        <w:spacing w:after="0" w:line="240" w:lineRule="auto"/>
        <w:jc w:val="both"/>
        <w:rPr>
          <w:rFonts w:ascii="Times New Roman" w:eastAsia="Times New Roman" w:hAnsi="Times New Roman" w:cs="Times New Roman"/>
          <w:kern w:val="0"/>
          <w:sz w:val="24"/>
          <w:szCs w:val="24"/>
          <w:lang w:eastAsia="uk-UA"/>
          <w14:ligatures w14:val="none"/>
        </w:rPr>
      </w:pPr>
      <w:bookmarkStart w:id="47" w:name="bookmark=id.2u6wntf"/>
      <w:bookmarkEnd w:id="47"/>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отримання в користування внутрішньо переміщеною особою або придбання нею іншого житла (житлового приміщення);</w:t>
      </w:r>
      <w:bookmarkStart w:id="48" w:name="bookmark=id.19c6y18"/>
      <w:bookmarkEnd w:id="48"/>
    </w:p>
    <w:p w14:paraId="5A489529" w14:textId="77777777" w:rsidR="00BD437B" w:rsidRPr="00BD437B" w:rsidRDefault="00BD437B" w:rsidP="00BD437B">
      <w:pPr>
        <w:numPr>
          <w:ilvl w:val="0"/>
          <w:numId w:val="4"/>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скасування дії довідки про взяття на облік внутрішньо переміщеної особи;</w:t>
      </w:r>
      <w:bookmarkStart w:id="49" w:name="bookmark=id.3tbugp1"/>
      <w:bookmarkEnd w:id="49"/>
    </w:p>
    <w:p w14:paraId="2D8F1B9D" w14:textId="77777777" w:rsidR="00BD437B" w:rsidRPr="00BD437B" w:rsidRDefault="00BD437B" w:rsidP="00BD437B">
      <w:pPr>
        <w:numPr>
          <w:ilvl w:val="0"/>
          <w:numId w:val="4"/>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подання завідомо недостовірних відомостей, що стали підставою для надання внутрішньо переміщеній особі житлового приміщення з Фонду;</w:t>
      </w:r>
      <w:bookmarkStart w:id="50" w:name="bookmark=id.28h4qwu"/>
      <w:bookmarkEnd w:id="50"/>
    </w:p>
    <w:p w14:paraId="66232814" w14:textId="77777777" w:rsidR="00BD437B" w:rsidRPr="00BD437B" w:rsidRDefault="00BD437B" w:rsidP="00BD437B">
      <w:pPr>
        <w:numPr>
          <w:ilvl w:val="0"/>
          <w:numId w:val="4"/>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систематичне порушення внутрішньо переміщеною особою та/або членами її сім’ї правил користування житловим приміщенням з Фонду;</w:t>
      </w:r>
      <w:bookmarkStart w:id="51" w:name="bookmark=id.nmf14n"/>
      <w:bookmarkEnd w:id="51"/>
    </w:p>
    <w:p w14:paraId="6DC5837F" w14:textId="77777777" w:rsidR="00BD437B" w:rsidRPr="00BD437B" w:rsidRDefault="00BD437B" w:rsidP="00BD437B">
      <w:pPr>
        <w:numPr>
          <w:ilvl w:val="0"/>
          <w:numId w:val="4"/>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приведення внутрішньо переміщеною особою та/або членами її сім’ї житлового приміщення з Фонду в непридатний для використання стан;</w:t>
      </w:r>
      <w:bookmarkStart w:id="52" w:name="bookmark=id.37m2jsg"/>
      <w:bookmarkEnd w:id="52"/>
    </w:p>
    <w:p w14:paraId="4D527F1F" w14:textId="77777777" w:rsidR="00BD437B" w:rsidRPr="00BD437B" w:rsidRDefault="00BD437B" w:rsidP="00BD437B">
      <w:pPr>
        <w:numPr>
          <w:ilvl w:val="0"/>
          <w:numId w:val="4"/>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порушення умов договору користування після застосування до внутрішньо переміщеної особи заходу впливу, передбаченого пунктом 5.2. Порядку;</w:t>
      </w:r>
      <w:bookmarkStart w:id="53" w:name="bookmark=id.1mrcu09"/>
      <w:bookmarkEnd w:id="53"/>
    </w:p>
    <w:p w14:paraId="70E395F6" w14:textId="77777777" w:rsidR="00BD437B" w:rsidRPr="00BD437B" w:rsidRDefault="00BD437B" w:rsidP="00BD437B">
      <w:pPr>
        <w:numPr>
          <w:ilvl w:val="0"/>
          <w:numId w:val="4"/>
        </w:numPr>
        <w:spacing w:after="0" w:line="240" w:lineRule="auto"/>
        <w:jc w:val="both"/>
        <w:rPr>
          <w:rFonts w:ascii="Times New Roman" w:eastAsia="Times New Roman" w:hAnsi="Times New Roman" w:cs="Times New Roman"/>
          <w:kern w:val="0"/>
          <w:sz w:val="24"/>
          <w:szCs w:val="24"/>
          <w:lang w:eastAsia="uk-UA"/>
          <w14:ligatures w14:val="none"/>
        </w:rPr>
      </w:pPr>
      <w:proofErr w:type="spellStart"/>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lastRenderedPageBreak/>
        <w:t>непроживання</w:t>
      </w:r>
      <w:proofErr w:type="spellEnd"/>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 внутрішньо переміщеною особою в житловому приміщенні безперервно більше половини строку, на який укладено договір користування;</w:t>
      </w:r>
      <w:bookmarkStart w:id="54" w:name="bookmark=id.46r0co2"/>
      <w:bookmarkEnd w:id="54"/>
    </w:p>
    <w:p w14:paraId="65FCE611" w14:textId="77777777" w:rsidR="00BD437B" w:rsidRPr="00BD437B" w:rsidRDefault="00BD437B" w:rsidP="00BD437B">
      <w:pPr>
        <w:numPr>
          <w:ilvl w:val="0"/>
          <w:numId w:val="4"/>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зміна обставин непереборної сили, які унеможливлюють повернення громадянином до місця свого постійного проживання;</w:t>
      </w:r>
      <w:bookmarkStart w:id="55" w:name="bookmark=id.2lwamvv"/>
      <w:bookmarkEnd w:id="55"/>
    </w:p>
    <w:p w14:paraId="32130300" w14:textId="77777777" w:rsidR="00BD437B" w:rsidRPr="00BD437B" w:rsidRDefault="00BD437B" w:rsidP="00BD437B">
      <w:pPr>
        <w:numPr>
          <w:ilvl w:val="0"/>
          <w:numId w:val="4"/>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інші підстави, встановлені законом.</w:t>
      </w:r>
      <w:bookmarkStart w:id="56" w:name="bookmark=id.111kx3o"/>
      <w:bookmarkEnd w:id="56"/>
    </w:p>
    <w:p w14:paraId="1E66F543"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5.2.Порушення внутрішньо переміщеною особою умов договору користування тягне за собою:</w:t>
      </w:r>
      <w:bookmarkStart w:id="57" w:name="bookmark=id.3l18frh"/>
      <w:bookmarkEnd w:id="57"/>
    </w:p>
    <w:p w14:paraId="6EDBD225" w14:textId="77777777" w:rsidR="00BD437B" w:rsidRPr="00BD437B" w:rsidRDefault="00BD437B" w:rsidP="00BD437B">
      <w:pPr>
        <w:numPr>
          <w:ilvl w:val="0"/>
          <w:numId w:val="5"/>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письмове попередження про порушення умов договору користування;</w:t>
      </w:r>
      <w:bookmarkStart w:id="58" w:name="bookmark=id.206ipza"/>
      <w:bookmarkEnd w:id="58"/>
    </w:p>
    <w:p w14:paraId="0219C83C" w14:textId="77777777" w:rsidR="00BD437B" w:rsidRPr="00BD437B" w:rsidRDefault="00BD437B" w:rsidP="00BD437B">
      <w:pPr>
        <w:numPr>
          <w:ilvl w:val="0"/>
          <w:numId w:val="5"/>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розгляд питання про дострокове припинення надання житлового приміщення з Фонду;</w:t>
      </w:r>
      <w:bookmarkStart w:id="59" w:name="bookmark=id.4k668n3"/>
      <w:bookmarkEnd w:id="59"/>
    </w:p>
    <w:p w14:paraId="322363C4" w14:textId="77777777" w:rsidR="00BD437B" w:rsidRPr="00BD437B" w:rsidRDefault="00BD437B" w:rsidP="00BD437B">
      <w:pPr>
        <w:numPr>
          <w:ilvl w:val="0"/>
          <w:numId w:val="5"/>
        </w:num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подання позову до суду про виселення без надання іншого житлового приміщення.</w:t>
      </w:r>
    </w:p>
    <w:p w14:paraId="12B71200"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bookmarkStart w:id="60" w:name="bookmark=id.2zbgiuw"/>
      <w:bookmarkEnd w:id="60"/>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5.3.Примусове виселення внутрішньо переміщеної особи та членів її сім’ї із житлових приміщень Фонду здійснюється лише на підставі рішення суду.</w:t>
      </w:r>
      <w:bookmarkStart w:id="61" w:name="bookmark=id.1egqt2p"/>
      <w:bookmarkEnd w:id="61"/>
    </w:p>
    <w:p w14:paraId="143A5289" w14:textId="77777777" w:rsidR="00BD437B" w:rsidRPr="00BD437B" w:rsidRDefault="00BD437B" w:rsidP="00BD437B">
      <w:pPr>
        <w:spacing w:after="0" w:line="240" w:lineRule="auto"/>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shd w:val="clear" w:color="auto" w:fill="FFFFFF"/>
          <w:lang w:eastAsia="uk-UA"/>
          <w14:ligatures w14:val="none"/>
        </w:rPr>
        <w:t>5.4.Внутрішньо переміщена особа, яка за договором користування не виконує обов’язки, передбачені законодавством і договором користування, несе відповідальність, передбачену законом.</w:t>
      </w:r>
    </w:p>
    <w:p w14:paraId="1C7CFEA7" w14:textId="77777777" w:rsidR="00BD437B" w:rsidRPr="00BD437B" w:rsidRDefault="00BD437B" w:rsidP="00BD437B">
      <w:pPr>
        <w:spacing w:before="225" w:after="225" w:line="240" w:lineRule="auto"/>
        <w:ind w:firstLine="851"/>
        <w:jc w:val="both"/>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4"/>
          <w:szCs w:val="24"/>
          <w:lang w:eastAsia="uk-UA"/>
          <w14:ligatures w14:val="none"/>
        </w:rPr>
        <w:t> </w:t>
      </w:r>
    </w:p>
    <w:tbl>
      <w:tblPr>
        <w:tblW w:w="10348" w:type="dxa"/>
        <w:tblCellMar>
          <w:left w:w="0" w:type="dxa"/>
          <w:right w:w="0" w:type="dxa"/>
        </w:tblCellMar>
        <w:tblLook w:val="04A0" w:firstRow="1" w:lastRow="0" w:firstColumn="1" w:lastColumn="0" w:noHBand="0" w:noVBand="1"/>
      </w:tblPr>
      <w:tblGrid>
        <w:gridCol w:w="6459"/>
        <w:gridCol w:w="3889"/>
      </w:tblGrid>
      <w:tr w:rsidR="00BD437B" w:rsidRPr="00BD437B" w14:paraId="3568FBFE" w14:textId="77777777" w:rsidTr="002466EA">
        <w:trPr>
          <w:trHeight w:val="360"/>
        </w:trPr>
        <w:tc>
          <w:tcPr>
            <w:tcW w:w="6459" w:type="dxa"/>
            <w:tcBorders>
              <w:top w:val="nil"/>
              <w:left w:val="nil"/>
              <w:bottom w:val="nil"/>
              <w:right w:val="nil"/>
            </w:tcBorders>
            <w:shd w:val="clear" w:color="auto" w:fill="auto"/>
            <w:tcMar>
              <w:top w:w="0" w:type="dxa"/>
              <w:left w:w="105" w:type="dxa"/>
              <w:bottom w:w="0" w:type="dxa"/>
              <w:right w:w="105" w:type="dxa"/>
            </w:tcMar>
            <w:hideMark/>
          </w:tcPr>
          <w:p w14:paraId="02421EF1" w14:textId="77777777" w:rsidR="00BD437B" w:rsidRPr="00BD437B" w:rsidRDefault="00BD437B" w:rsidP="00BD437B">
            <w:pPr>
              <w:spacing w:after="0" w:line="240" w:lineRule="auto"/>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8"/>
                <w:szCs w:val="28"/>
                <w:bdr w:val="none" w:sz="0" w:space="0" w:color="auto" w:frame="1"/>
                <w:lang w:eastAsia="uk-UA"/>
                <w14:ligatures w14:val="none"/>
              </w:rPr>
              <w:t>Сільський голова</w:t>
            </w:r>
          </w:p>
        </w:tc>
        <w:tc>
          <w:tcPr>
            <w:tcW w:w="3889" w:type="dxa"/>
            <w:tcBorders>
              <w:top w:val="nil"/>
              <w:left w:val="nil"/>
              <w:bottom w:val="nil"/>
              <w:right w:val="nil"/>
            </w:tcBorders>
            <w:shd w:val="clear" w:color="auto" w:fill="auto"/>
            <w:tcMar>
              <w:top w:w="0" w:type="dxa"/>
              <w:left w:w="105" w:type="dxa"/>
              <w:bottom w:w="0" w:type="dxa"/>
              <w:right w:w="105" w:type="dxa"/>
            </w:tcMar>
            <w:hideMark/>
          </w:tcPr>
          <w:p w14:paraId="3DA9C7F6" w14:textId="77777777" w:rsidR="00BD437B" w:rsidRPr="00BD437B" w:rsidRDefault="00BD437B" w:rsidP="00BD437B">
            <w:pPr>
              <w:spacing w:after="0" w:line="240" w:lineRule="auto"/>
              <w:jc w:val="center"/>
              <w:rPr>
                <w:rFonts w:ascii="Times New Roman" w:eastAsia="Times New Roman" w:hAnsi="Times New Roman" w:cs="Times New Roman"/>
                <w:b/>
                <w:bCs/>
                <w:kern w:val="0"/>
                <w:sz w:val="28"/>
                <w:szCs w:val="28"/>
                <w:lang w:eastAsia="uk-UA"/>
                <w14:ligatures w14:val="none"/>
              </w:rPr>
            </w:pPr>
            <w:r w:rsidRPr="00BD437B">
              <w:rPr>
                <w:rFonts w:ascii="Times New Roman" w:eastAsia="Times New Roman" w:hAnsi="Times New Roman" w:cs="Times New Roman"/>
                <w:b/>
                <w:bCs/>
                <w:kern w:val="0"/>
                <w:sz w:val="28"/>
                <w:szCs w:val="28"/>
                <w:lang w:eastAsia="uk-UA"/>
                <w14:ligatures w14:val="none"/>
              </w:rPr>
              <w:t>Віктор СУЩИК</w:t>
            </w:r>
          </w:p>
        </w:tc>
      </w:tr>
      <w:tr w:rsidR="00BD437B" w:rsidRPr="00BD437B" w14:paraId="6555AA3D" w14:textId="77777777" w:rsidTr="002466EA">
        <w:trPr>
          <w:trHeight w:val="360"/>
        </w:trPr>
        <w:tc>
          <w:tcPr>
            <w:tcW w:w="6459" w:type="dxa"/>
            <w:tcBorders>
              <w:top w:val="nil"/>
              <w:left w:val="nil"/>
              <w:bottom w:val="nil"/>
              <w:right w:val="nil"/>
            </w:tcBorders>
            <w:shd w:val="clear" w:color="auto" w:fill="auto"/>
            <w:tcMar>
              <w:top w:w="0" w:type="dxa"/>
              <w:left w:w="105" w:type="dxa"/>
              <w:bottom w:w="0" w:type="dxa"/>
              <w:right w:w="105" w:type="dxa"/>
            </w:tcMar>
            <w:hideMark/>
          </w:tcPr>
          <w:p w14:paraId="1797FEAA" w14:textId="77777777" w:rsidR="00BD437B" w:rsidRPr="00BD437B" w:rsidRDefault="00BD437B" w:rsidP="00BD437B">
            <w:pPr>
              <w:spacing w:after="195" w:line="240" w:lineRule="auto"/>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4"/>
                <w:szCs w:val="24"/>
                <w:lang w:eastAsia="uk-UA"/>
                <w14:ligatures w14:val="none"/>
              </w:rPr>
              <w:t> </w:t>
            </w:r>
          </w:p>
        </w:tc>
        <w:tc>
          <w:tcPr>
            <w:tcW w:w="3889" w:type="dxa"/>
            <w:tcBorders>
              <w:top w:val="nil"/>
              <w:left w:val="nil"/>
              <w:bottom w:val="nil"/>
              <w:right w:val="nil"/>
            </w:tcBorders>
            <w:shd w:val="clear" w:color="auto" w:fill="auto"/>
            <w:tcMar>
              <w:top w:w="0" w:type="dxa"/>
              <w:left w:w="105" w:type="dxa"/>
              <w:bottom w:w="0" w:type="dxa"/>
              <w:right w:w="105" w:type="dxa"/>
            </w:tcMar>
            <w:hideMark/>
          </w:tcPr>
          <w:p w14:paraId="3D118CDC" w14:textId="77777777" w:rsidR="00BD437B" w:rsidRPr="00BD437B" w:rsidRDefault="00BD437B" w:rsidP="00BD437B">
            <w:pPr>
              <w:spacing w:after="195" w:line="240" w:lineRule="auto"/>
              <w:jc w:val="right"/>
              <w:rPr>
                <w:rFonts w:ascii="Times New Roman" w:eastAsia="Times New Roman" w:hAnsi="Times New Roman" w:cs="Times New Roman"/>
                <w:kern w:val="0"/>
                <w:sz w:val="24"/>
                <w:szCs w:val="24"/>
                <w:lang w:eastAsia="uk-UA"/>
                <w14:ligatures w14:val="none"/>
              </w:rPr>
            </w:pPr>
            <w:r w:rsidRPr="00BD437B">
              <w:rPr>
                <w:rFonts w:ascii="Times New Roman" w:eastAsia="Times New Roman" w:hAnsi="Times New Roman" w:cs="Times New Roman"/>
                <w:kern w:val="0"/>
                <w:sz w:val="24"/>
                <w:szCs w:val="24"/>
                <w:lang w:eastAsia="uk-UA"/>
                <w14:ligatures w14:val="none"/>
              </w:rPr>
              <w:t> </w:t>
            </w:r>
          </w:p>
        </w:tc>
      </w:tr>
    </w:tbl>
    <w:p w14:paraId="2270C998" w14:textId="77777777" w:rsidR="00BD437B" w:rsidRPr="00BD437B" w:rsidRDefault="00BD437B"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5BF2811E" w14:textId="77777777" w:rsidR="00BD437B" w:rsidRDefault="00BD437B"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1766297C"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0091925A"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2D87D5C8"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47B02196"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23F193DE"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0DD65425"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6AAF8A48"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4D7BD693"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149CB9F4"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36FC0235"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40372E75"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7368A916"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4FD88F59"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1AB0FC64"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35C2A227"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7A6774A6"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1DD2EEA1"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28DAB081"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0F9F2720"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6565805C"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742D52C0"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066DFB52"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2D9B5048"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19D85F08"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6CEC5CC2" w14:textId="77777777" w:rsid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5EC46BC0" w14:textId="77777777" w:rsidR="00BC1A1F" w:rsidRPr="00BC1A1F" w:rsidRDefault="00BC1A1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01503EE2" w14:textId="77777777" w:rsidR="00BD437B" w:rsidRDefault="00BD437B"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5D57619F" w14:textId="77777777" w:rsidR="00B7180F" w:rsidRDefault="00B7180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16BE4C34" w14:textId="77777777" w:rsidR="00B7180F" w:rsidRDefault="00B7180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0B084B57" w14:textId="77777777" w:rsidR="00B7180F" w:rsidRPr="00B7180F" w:rsidRDefault="00B7180F" w:rsidP="00BD437B">
      <w:pPr>
        <w:spacing w:after="0" w:line="240" w:lineRule="auto"/>
        <w:jc w:val="right"/>
        <w:rPr>
          <w:rFonts w:ascii="Times New Roman" w:eastAsia="Times New Roman" w:hAnsi="Times New Roman" w:cs="Times New Roman"/>
          <w:kern w:val="0"/>
          <w:bdr w:val="none" w:sz="0" w:space="0" w:color="auto" w:frame="1"/>
          <w:lang w:eastAsia="uk-UA"/>
          <w14:ligatures w14:val="none"/>
        </w:rPr>
      </w:pPr>
    </w:p>
    <w:p w14:paraId="60CD0D54" w14:textId="77777777" w:rsidR="00BD437B" w:rsidRDefault="00BD437B" w:rsidP="0099699D">
      <w:pPr>
        <w:shd w:val="clear" w:color="auto" w:fill="FFFFFF"/>
        <w:spacing w:after="0" w:line="240" w:lineRule="auto"/>
        <w:ind w:firstLine="4962"/>
        <w:rPr>
          <w:rFonts w:ascii="Times New Roman" w:eastAsia="Times New Roman" w:hAnsi="Times New Roman" w:cs="Times New Roman"/>
          <w:kern w:val="0"/>
          <w:lang w:eastAsia="ru-RU"/>
          <w14:ligatures w14:val="none"/>
        </w:rPr>
      </w:pPr>
    </w:p>
    <w:p w14:paraId="5541E3AC" w14:textId="77777777" w:rsidR="00BD437B" w:rsidRDefault="00BD437B" w:rsidP="0099699D">
      <w:pPr>
        <w:shd w:val="clear" w:color="auto" w:fill="FFFFFF"/>
        <w:spacing w:after="0" w:line="240" w:lineRule="auto"/>
        <w:ind w:firstLine="4962"/>
        <w:rPr>
          <w:rFonts w:ascii="Times New Roman" w:eastAsia="Times New Roman" w:hAnsi="Times New Roman" w:cs="Times New Roman"/>
          <w:kern w:val="0"/>
          <w:lang w:eastAsia="ru-RU"/>
          <w14:ligatures w14:val="none"/>
        </w:rPr>
      </w:pPr>
    </w:p>
    <w:p w14:paraId="5592A5AE" w14:textId="21BE413F" w:rsidR="0099699D" w:rsidRDefault="00F86DCC" w:rsidP="0099699D">
      <w:pPr>
        <w:shd w:val="clear" w:color="auto" w:fill="FFFFFF"/>
        <w:spacing w:after="0" w:line="240" w:lineRule="auto"/>
        <w:ind w:firstLine="4962"/>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lastRenderedPageBreak/>
        <w:t xml:space="preserve">                           </w:t>
      </w:r>
      <w:r w:rsidR="0099699D" w:rsidRPr="00B40CA5">
        <w:rPr>
          <w:rFonts w:ascii="Times New Roman" w:eastAsia="Times New Roman" w:hAnsi="Times New Roman" w:cs="Times New Roman"/>
          <w:kern w:val="0"/>
          <w:lang w:eastAsia="ru-RU"/>
          <w14:ligatures w14:val="none"/>
        </w:rPr>
        <w:t>ЗАТВЕРДЖЕНО</w:t>
      </w:r>
    </w:p>
    <w:p w14:paraId="47BA5ED2" w14:textId="54808ED4" w:rsidR="004421B7" w:rsidRPr="00B40CA5" w:rsidRDefault="004421B7" w:rsidP="0099699D">
      <w:pPr>
        <w:shd w:val="clear" w:color="auto" w:fill="FFFFFF"/>
        <w:spacing w:after="0" w:line="240" w:lineRule="auto"/>
        <w:ind w:firstLine="4962"/>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                           Додаток 2</w:t>
      </w:r>
    </w:p>
    <w:p w14:paraId="75EADEDF" w14:textId="1BBA5AD2" w:rsidR="0099699D" w:rsidRPr="00B40CA5" w:rsidRDefault="00F86DCC" w:rsidP="0099699D">
      <w:pPr>
        <w:shd w:val="clear" w:color="auto" w:fill="FFFFFF"/>
        <w:spacing w:after="0" w:line="240" w:lineRule="auto"/>
        <w:ind w:left="4962"/>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                           </w:t>
      </w:r>
      <w:r w:rsidR="0099699D" w:rsidRPr="00B40CA5">
        <w:rPr>
          <w:rFonts w:ascii="Times New Roman" w:eastAsia="Times New Roman" w:hAnsi="Times New Roman" w:cs="Times New Roman"/>
          <w:kern w:val="0"/>
          <w:lang w:eastAsia="ru-RU"/>
          <w14:ligatures w14:val="none"/>
        </w:rPr>
        <w:t>Рішення виконавчого комітету</w:t>
      </w:r>
    </w:p>
    <w:p w14:paraId="4E7508F9" w14:textId="4CEE5A88" w:rsidR="0099699D" w:rsidRPr="00B40CA5" w:rsidRDefault="00F86DCC" w:rsidP="0099699D">
      <w:pPr>
        <w:tabs>
          <w:tab w:val="center" w:pos="4819"/>
          <w:tab w:val="left" w:pos="7725"/>
        </w:tabs>
        <w:spacing w:after="0" w:line="240" w:lineRule="auto"/>
        <w:ind w:left="4962"/>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                           </w:t>
      </w:r>
      <w:r w:rsidR="001F5C46" w:rsidRPr="00B40CA5">
        <w:rPr>
          <w:rFonts w:ascii="Times New Roman" w:eastAsia="Times New Roman" w:hAnsi="Times New Roman" w:cs="Times New Roman"/>
          <w:kern w:val="0"/>
          <w:lang w:eastAsia="ru-RU"/>
          <w14:ligatures w14:val="none"/>
        </w:rPr>
        <w:t xml:space="preserve">Вишнівської сільської </w:t>
      </w:r>
      <w:r w:rsidR="0099699D" w:rsidRPr="00B40CA5">
        <w:rPr>
          <w:rFonts w:ascii="Times New Roman" w:eastAsia="Times New Roman" w:hAnsi="Times New Roman" w:cs="Times New Roman"/>
          <w:kern w:val="0"/>
          <w:lang w:eastAsia="ru-RU"/>
          <w14:ligatures w14:val="none"/>
        </w:rPr>
        <w:t>ради</w:t>
      </w:r>
    </w:p>
    <w:p w14:paraId="7AE60AF3" w14:textId="42C7B028" w:rsidR="0099699D" w:rsidRPr="00B40CA5" w:rsidRDefault="00F86DCC" w:rsidP="0099699D">
      <w:pPr>
        <w:tabs>
          <w:tab w:val="center" w:pos="4819"/>
          <w:tab w:val="left" w:pos="7725"/>
        </w:tabs>
        <w:spacing w:after="0" w:line="240" w:lineRule="auto"/>
        <w:ind w:left="4962"/>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                           </w:t>
      </w:r>
      <w:r w:rsidR="0099699D" w:rsidRPr="00B40CA5">
        <w:rPr>
          <w:rFonts w:ascii="Times New Roman" w:eastAsia="Times New Roman" w:hAnsi="Times New Roman" w:cs="Times New Roman"/>
          <w:kern w:val="0"/>
          <w:lang w:eastAsia="ru-RU"/>
          <w14:ligatures w14:val="none"/>
        </w:rPr>
        <w:t>2</w:t>
      </w:r>
      <w:r w:rsidR="001F5C46" w:rsidRPr="00B40CA5">
        <w:rPr>
          <w:rFonts w:ascii="Times New Roman" w:eastAsia="Times New Roman" w:hAnsi="Times New Roman" w:cs="Times New Roman"/>
          <w:kern w:val="0"/>
          <w:lang w:eastAsia="ru-RU"/>
          <w14:ligatures w14:val="none"/>
        </w:rPr>
        <w:t>7</w:t>
      </w:r>
      <w:r w:rsidR="0099699D" w:rsidRPr="00B40CA5">
        <w:rPr>
          <w:rFonts w:ascii="Times New Roman" w:eastAsia="Times New Roman" w:hAnsi="Times New Roman" w:cs="Times New Roman"/>
          <w:kern w:val="0"/>
          <w:lang w:eastAsia="ru-RU"/>
          <w14:ligatures w14:val="none"/>
        </w:rPr>
        <w:t>.0</w:t>
      </w:r>
      <w:r w:rsidR="001F5C46" w:rsidRPr="00B40CA5">
        <w:rPr>
          <w:rFonts w:ascii="Times New Roman" w:eastAsia="Times New Roman" w:hAnsi="Times New Roman" w:cs="Times New Roman"/>
          <w:kern w:val="0"/>
          <w:lang w:eastAsia="ru-RU"/>
          <w14:ligatures w14:val="none"/>
        </w:rPr>
        <w:t>2</w:t>
      </w:r>
      <w:r w:rsidR="0099699D" w:rsidRPr="00B40CA5">
        <w:rPr>
          <w:rFonts w:ascii="Times New Roman" w:eastAsia="Times New Roman" w:hAnsi="Times New Roman" w:cs="Times New Roman"/>
          <w:kern w:val="0"/>
          <w:lang w:eastAsia="ru-RU"/>
          <w14:ligatures w14:val="none"/>
        </w:rPr>
        <w:t>.2025 р. №</w:t>
      </w:r>
      <w:r w:rsidR="001F5C46" w:rsidRPr="00B40CA5">
        <w:rPr>
          <w:rFonts w:ascii="Times New Roman" w:eastAsia="Times New Roman" w:hAnsi="Times New Roman" w:cs="Times New Roman"/>
          <w:kern w:val="0"/>
          <w:lang w:eastAsia="ru-RU"/>
          <w14:ligatures w14:val="none"/>
        </w:rPr>
        <w:t>2/21</w:t>
      </w:r>
    </w:p>
    <w:p w14:paraId="663F0BF4" w14:textId="77777777" w:rsidR="0099699D" w:rsidRPr="0099699D" w:rsidRDefault="0099699D" w:rsidP="0099699D">
      <w:pPr>
        <w:pBdr>
          <w:top w:val="nil"/>
          <w:left w:val="nil"/>
          <w:bottom w:val="nil"/>
          <w:right w:val="nil"/>
          <w:between w:val="nil"/>
        </w:pBdr>
        <w:spacing w:after="0" w:line="240" w:lineRule="auto"/>
        <w:rPr>
          <w:rFonts w:ascii="Times New Roman" w:eastAsia="Times New Roman" w:hAnsi="Times New Roman" w:cs="Times New Roman"/>
          <w:kern w:val="0"/>
          <w:sz w:val="28"/>
          <w:szCs w:val="28"/>
          <w:lang w:eastAsia="ru-RU"/>
          <w14:ligatures w14:val="none"/>
        </w:rPr>
      </w:pPr>
    </w:p>
    <w:bookmarkEnd w:id="1"/>
    <w:p w14:paraId="43524DE0" w14:textId="77777777" w:rsidR="00B40CA5" w:rsidRDefault="00B40CA5" w:rsidP="0099699D">
      <w:pPr>
        <w:shd w:val="clear" w:color="auto" w:fill="FFFFFF"/>
        <w:spacing w:after="0" w:line="276" w:lineRule="auto"/>
        <w:jc w:val="center"/>
        <w:rPr>
          <w:rFonts w:ascii="Times New Roman" w:eastAsia="Times New Roman" w:hAnsi="Times New Roman" w:cs="Times New Roman"/>
          <w:b/>
          <w:kern w:val="0"/>
          <w:sz w:val="28"/>
          <w:szCs w:val="28"/>
          <w:lang w:eastAsia="ru-RU"/>
          <w14:ligatures w14:val="none"/>
        </w:rPr>
      </w:pPr>
    </w:p>
    <w:p w14:paraId="6E9C370C" w14:textId="77777777" w:rsidR="00B40CA5" w:rsidRDefault="00B40CA5" w:rsidP="0099699D">
      <w:pPr>
        <w:shd w:val="clear" w:color="auto" w:fill="FFFFFF"/>
        <w:spacing w:after="0" w:line="276" w:lineRule="auto"/>
        <w:jc w:val="center"/>
        <w:rPr>
          <w:rFonts w:ascii="Times New Roman" w:eastAsia="Times New Roman" w:hAnsi="Times New Roman" w:cs="Times New Roman"/>
          <w:b/>
          <w:kern w:val="0"/>
          <w:sz w:val="28"/>
          <w:szCs w:val="28"/>
          <w:lang w:eastAsia="ru-RU"/>
          <w14:ligatures w14:val="none"/>
        </w:rPr>
      </w:pPr>
    </w:p>
    <w:p w14:paraId="1BBA7D43" w14:textId="478258FA" w:rsidR="0099699D" w:rsidRPr="0099699D" w:rsidRDefault="0099699D" w:rsidP="0099699D">
      <w:pPr>
        <w:shd w:val="clear" w:color="auto" w:fill="FFFFFF"/>
        <w:spacing w:after="0" w:line="276" w:lineRule="auto"/>
        <w:jc w:val="center"/>
        <w:rPr>
          <w:rFonts w:ascii="Times New Roman" w:eastAsia="Times New Roman" w:hAnsi="Times New Roman" w:cs="Times New Roman"/>
          <w:b/>
          <w:kern w:val="0"/>
          <w:sz w:val="28"/>
          <w:szCs w:val="28"/>
          <w:lang w:eastAsia="ru-RU"/>
          <w14:ligatures w14:val="none"/>
        </w:rPr>
      </w:pPr>
      <w:r w:rsidRPr="0099699D">
        <w:rPr>
          <w:rFonts w:ascii="Times New Roman" w:eastAsia="Times New Roman" w:hAnsi="Times New Roman" w:cs="Times New Roman"/>
          <w:b/>
          <w:kern w:val="0"/>
          <w:sz w:val="28"/>
          <w:szCs w:val="28"/>
          <w:lang w:eastAsia="ru-RU"/>
          <w14:ligatures w14:val="none"/>
        </w:rPr>
        <w:t xml:space="preserve">СКЛАД </w:t>
      </w:r>
    </w:p>
    <w:p w14:paraId="63BE22BF" w14:textId="7433D296" w:rsidR="003D74A5" w:rsidRDefault="00A252E1" w:rsidP="0099699D">
      <w:pPr>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к</w:t>
      </w:r>
      <w:r w:rsidR="0099699D" w:rsidRPr="0099699D">
        <w:rPr>
          <w:rFonts w:ascii="Times New Roman" w:eastAsia="Times New Roman" w:hAnsi="Times New Roman" w:cs="Times New Roman"/>
          <w:b/>
          <w:kern w:val="0"/>
          <w:sz w:val="28"/>
          <w:szCs w:val="28"/>
          <w:lang w:eastAsia="ru-RU"/>
          <w14:ligatures w14:val="none"/>
        </w:rPr>
        <w:t xml:space="preserve">омісії </w:t>
      </w:r>
      <w:r w:rsidR="0099699D" w:rsidRPr="0099699D">
        <w:rPr>
          <w:rFonts w:ascii="Times New Roman" w:eastAsia="Times New Roman" w:hAnsi="Times New Roman" w:cs="Times New Roman"/>
          <w:b/>
          <w:bCs/>
          <w:kern w:val="0"/>
          <w:sz w:val="28"/>
          <w:szCs w:val="28"/>
          <w:lang w:eastAsia="ru-RU"/>
          <w14:ligatures w14:val="none"/>
        </w:rPr>
        <w:t>з обліку внутрішньо переміщених осіб та надання житлових приміщень</w:t>
      </w:r>
      <w:r w:rsidR="0099699D" w:rsidRPr="0099699D">
        <w:rPr>
          <w:rFonts w:ascii="Times New Roman" w:eastAsia="Times New Roman" w:hAnsi="Times New Roman" w:cs="Times New Roman"/>
          <w:b/>
          <w:bCs/>
          <w:kern w:val="0"/>
          <w:sz w:val="28"/>
          <w:szCs w:val="28"/>
          <w:highlight w:val="white"/>
          <w:lang w:eastAsia="ru-RU"/>
          <w14:ligatures w14:val="none"/>
        </w:rPr>
        <w:t xml:space="preserve"> для їх тимчасового проживання </w:t>
      </w:r>
      <w:r w:rsidR="0099699D" w:rsidRPr="0099699D">
        <w:rPr>
          <w:rFonts w:ascii="Times New Roman" w:eastAsia="Times New Roman" w:hAnsi="Times New Roman" w:cs="Times New Roman"/>
          <w:b/>
          <w:bCs/>
          <w:kern w:val="0"/>
          <w:sz w:val="28"/>
          <w:szCs w:val="28"/>
          <w:lang w:eastAsia="ru-RU"/>
          <w14:ligatures w14:val="none"/>
        </w:rPr>
        <w:t>на території</w:t>
      </w:r>
      <w:r w:rsidR="003D74A5">
        <w:rPr>
          <w:rFonts w:ascii="Times New Roman" w:eastAsia="Times New Roman" w:hAnsi="Times New Roman" w:cs="Times New Roman"/>
          <w:b/>
          <w:bCs/>
          <w:kern w:val="0"/>
          <w:sz w:val="28"/>
          <w:szCs w:val="28"/>
          <w:lang w:eastAsia="ru-RU"/>
          <w14:ligatures w14:val="none"/>
        </w:rPr>
        <w:t xml:space="preserve"> </w:t>
      </w:r>
    </w:p>
    <w:p w14:paraId="5C644336" w14:textId="134546E9" w:rsidR="0099699D" w:rsidRPr="0099699D" w:rsidRDefault="003D74A5" w:rsidP="0099699D">
      <w:pPr>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Вишнівської сільської ради </w:t>
      </w:r>
    </w:p>
    <w:p w14:paraId="0D736096" w14:textId="77777777" w:rsidR="0099699D" w:rsidRPr="0099699D" w:rsidRDefault="0099699D" w:rsidP="0099699D">
      <w:pPr>
        <w:spacing w:after="0" w:line="240" w:lineRule="auto"/>
        <w:jc w:val="center"/>
        <w:rPr>
          <w:rFonts w:ascii="Times New Roman" w:eastAsia="Times New Roman" w:hAnsi="Times New Roman" w:cs="Times New Roman"/>
          <w:b/>
          <w:kern w:val="0"/>
          <w:sz w:val="28"/>
          <w:szCs w:val="28"/>
          <w:highlight w:val="white"/>
          <w:lang w:eastAsia="ru-RU"/>
          <w14:ligatures w14:val="none"/>
        </w:rPr>
      </w:pPr>
    </w:p>
    <w:tbl>
      <w:tblPr>
        <w:tblW w:w="974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804"/>
      </w:tblGrid>
      <w:tr w:rsidR="0099699D" w:rsidRPr="0099699D" w14:paraId="15086E09" w14:textId="77777777" w:rsidTr="001719A2">
        <w:tc>
          <w:tcPr>
            <w:tcW w:w="2943" w:type="dxa"/>
          </w:tcPr>
          <w:p w14:paraId="1E4D1889" w14:textId="77777777" w:rsidR="0099699D" w:rsidRPr="0099699D" w:rsidRDefault="0099699D" w:rsidP="0099699D">
            <w:pPr>
              <w:tabs>
                <w:tab w:val="left" w:pos="5844"/>
              </w:tabs>
              <w:spacing w:after="0" w:line="276" w:lineRule="auto"/>
              <w:jc w:val="center"/>
              <w:rPr>
                <w:rFonts w:ascii="Times New Roman" w:eastAsia="Times New Roman" w:hAnsi="Times New Roman" w:cs="Times New Roman"/>
                <w:b/>
                <w:iCs/>
                <w:kern w:val="0"/>
                <w:sz w:val="24"/>
                <w:szCs w:val="24"/>
                <w:lang w:eastAsia="ru-RU"/>
                <w14:ligatures w14:val="none"/>
              </w:rPr>
            </w:pPr>
            <w:r w:rsidRPr="0099699D">
              <w:rPr>
                <w:rFonts w:ascii="Times New Roman" w:eastAsia="Times New Roman" w:hAnsi="Times New Roman" w:cs="Times New Roman"/>
                <w:b/>
                <w:iCs/>
                <w:kern w:val="0"/>
                <w:sz w:val="24"/>
                <w:szCs w:val="24"/>
                <w:lang w:eastAsia="ru-RU"/>
                <w14:ligatures w14:val="none"/>
              </w:rPr>
              <w:t xml:space="preserve">Прізвище, ім’я, </w:t>
            </w:r>
          </w:p>
          <w:p w14:paraId="0EB30289" w14:textId="77777777" w:rsidR="0099699D" w:rsidRPr="0099699D" w:rsidRDefault="0099699D" w:rsidP="0099699D">
            <w:pPr>
              <w:tabs>
                <w:tab w:val="left" w:pos="5844"/>
              </w:tabs>
              <w:spacing w:after="0" w:line="276" w:lineRule="auto"/>
              <w:jc w:val="center"/>
              <w:rPr>
                <w:rFonts w:ascii="Times New Roman" w:eastAsia="Times New Roman" w:hAnsi="Times New Roman" w:cs="Times New Roman"/>
                <w:b/>
                <w:iCs/>
                <w:kern w:val="0"/>
                <w:sz w:val="24"/>
                <w:szCs w:val="24"/>
                <w:lang w:eastAsia="ru-RU"/>
                <w14:ligatures w14:val="none"/>
              </w:rPr>
            </w:pPr>
            <w:r w:rsidRPr="0099699D">
              <w:rPr>
                <w:rFonts w:ascii="Times New Roman" w:eastAsia="Times New Roman" w:hAnsi="Times New Roman" w:cs="Times New Roman"/>
                <w:b/>
                <w:iCs/>
                <w:kern w:val="0"/>
                <w:sz w:val="24"/>
                <w:szCs w:val="24"/>
                <w:lang w:eastAsia="ru-RU"/>
                <w14:ligatures w14:val="none"/>
              </w:rPr>
              <w:t>по батькові</w:t>
            </w:r>
          </w:p>
        </w:tc>
        <w:tc>
          <w:tcPr>
            <w:tcW w:w="6804" w:type="dxa"/>
          </w:tcPr>
          <w:p w14:paraId="0474EF2E" w14:textId="77777777" w:rsidR="0099699D" w:rsidRPr="0099699D" w:rsidRDefault="0099699D" w:rsidP="0099699D">
            <w:pPr>
              <w:tabs>
                <w:tab w:val="left" w:pos="5844"/>
              </w:tabs>
              <w:spacing w:after="0" w:line="276" w:lineRule="auto"/>
              <w:jc w:val="center"/>
              <w:rPr>
                <w:rFonts w:ascii="Times New Roman" w:eastAsia="Times New Roman" w:hAnsi="Times New Roman" w:cs="Times New Roman"/>
                <w:b/>
                <w:iCs/>
                <w:kern w:val="0"/>
                <w:sz w:val="24"/>
                <w:szCs w:val="24"/>
                <w:lang w:eastAsia="ru-RU"/>
                <w14:ligatures w14:val="none"/>
              </w:rPr>
            </w:pPr>
            <w:r w:rsidRPr="0099699D">
              <w:rPr>
                <w:rFonts w:ascii="Times New Roman" w:eastAsia="Times New Roman" w:hAnsi="Times New Roman" w:cs="Times New Roman"/>
                <w:b/>
                <w:iCs/>
                <w:kern w:val="0"/>
                <w:sz w:val="24"/>
                <w:szCs w:val="24"/>
                <w:lang w:eastAsia="ru-RU"/>
                <w14:ligatures w14:val="none"/>
              </w:rPr>
              <w:t>Посада</w:t>
            </w:r>
          </w:p>
        </w:tc>
      </w:tr>
      <w:tr w:rsidR="00B97C5E" w:rsidRPr="0099699D" w14:paraId="22408FD8" w14:textId="77777777" w:rsidTr="001719A2">
        <w:tc>
          <w:tcPr>
            <w:tcW w:w="2943" w:type="dxa"/>
          </w:tcPr>
          <w:p w14:paraId="594F57FD" w14:textId="01AF4F1D" w:rsidR="00B97C5E" w:rsidRPr="0099699D" w:rsidRDefault="00B97C5E" w:rsidP="00B97C5E">
            <w:pPr>
              <w:tabs>
                <w:tab w:val="left" w:pos="5844"/>
              </w:tabs>
              <w:spacing w:after="0" w:line="276" w:lineRule="auto"/>
              <w:rPr>
                <w:rFonts w:ascii="Times New Roman" w:eastAsia="Times New Roman" w:hAnsi="Times New Roman" w:cs="Times New Roman"/>
                <w:b/>
                <w:iCs/>
                <w:kern w:val="0"/>
                <w:sz w:val="24"/>
                <w:szCs w:val="24"/>
                <w:lang w:eastAsia="ru-RU"/>
                <w14:ligatures w14:val="none"/>
              </w:rPr>
            </w:pPr>
            <w:r>
              <w:rPr>
                <w:rFonts w:ascii="Times New Roman" w:eastAsia="Times New Roman" w:hAnsi="Times New Roman" w:cs="Times New Roman"/>
                <w:b/>
                <w:iCs/>
                <w:kern w:val="0"/>
                <w:sz w:val="24"/>
                <w:szCs w:val="24"/>
                <w:lang w:eastAsia="ru-RU"/>
                <w14:ligatures w14:val="none"/>
              </w:rPr>
              <w:t xml:space="preserve">Голова комісії </w:t>
            </w:r>
          </w:p>
        </w:tc>
        <w:tc>
          <w:tcPr>
            <w:tcW w:w="6804" w:type="dxa"/>
          </w:tcPr>
          <w:p w14:paraId="53EF669E" w14:textId="77777777" w:rsidR="00B97C5E" w:rsidRPr="0099699D" w:rsidRDefault="00B97C5E" w:rsidP="0099699D">
            <w:pPr>
              <w:tabs>
                <w:tab w:val="left" w:pos="5844"/>
              </w:tabs>
              <w:spacing w:after="0" w:line="276" w:lineRule="auto"/>
              <w:jc w:val="center"/>
              <w:rPr>
                <w:rFonts w:ascii="Times New Roman" w:eastAsia="Times New Roman" w:hAnsi="Times New Roman" w:cs="Times New Roman"/>
                <w:b/>
                <w:iCs/>
                <w:kern w:val="0"/>
                <w:sz w:val="24"/>
                <w:szCs w:val="24"/>
                <w:lang w:eastAsia="ru-RU"/>
                <w14:ligatures w14:val="none"/>
              </w:rPr>
            </w:pPr>
          </w:p>
        </w:tc>
      </w:tr>
      <w:tr w:rsidR="00AD29C4" w:rsidRPr="0099699D" w14:paraId="718A91A5" w14:textId="77777777" w:rsidTr="001719A2">
        <w:tc>
          <w:tcPr>
            <w:tcW w:w="2943" w:type="dxa"/>
          </w:tcPr>
          <w:p w14:paraId="066F1D81" w14:textId="6FEB7762" w:rsidR="00AD29C4" w:rsidRPr="003E03B7" w:rsidRDefault="00AD29C4" w:rsidP="00B97C5E">
            <w:pPr>
              <w:tabs>
                <w:tab w:val="left" w:pos="5844"/>
              </w:tabs>
              <w:spacing w:after="0" w:line="276" w:lineRule="auto"/>
              <w:rPr>
                <w:rFonts w:ascii="Times New Roman" w:eastAsia="Times New Roman" w:hAnsi="Times New Roman" w:cs="Times New Roman"/>
                <w:bCs/>
                <w:iCs/>
                <w:kern w:val="0"/>
                <w:sz w:val="28"/>
                <w:szCs w:val="28"/>
                <w:lang w:eastAsia="ru-RU"/>
                <w14:ligatures w14:val="none"/>
              </w:rPr>
            </w:pPr>
            <w:r w:rsidRPr="003E03B7">
              <w:rPr>
                <w:rFonts w:ascii="Times New Roman" w:eastAsia="Times New Roman" w:hAnsi="Times New Roman" w:cs="Times New Roman"/>
                <w:bCs/>
                <w:iCs/>
                <w:kern w:val="0"/>
                <w:sz w:val="28"/>
                <w:szCs w:val="28"/>
                <w:lang w:eastAsia="ru-RU"/>
                <w14:ligatures w14:val="none"/>
              </w:rPr>
              <w:t>Наталія СУХА</w:t>
            </w:r>
          </w:p>
        </w:tc>
        <w:tc>
          <w:tcPr>
            <w:tcW w:w="6804" w:type="dxa"/>
          </w:tcPr>
          <w:p w14:paraId="6FCB9E73" w14:textId="32009C9D" w:rsidR="00AD29C4" w:rsidRPr="003E03B7" w:rsidRDefault="003E03B7" w:rsidP="00AD29C4">
            <w:pPr>
              <w:tabs>
                <w:tab w:val="left" w:pos="5844"/>
              </w:tabs>
              <w:spacing w:after="0" w:line="276" w:lineRule="auto"/>
              <w:rPr>
                <w:rFonts w:ascii="Times New Roman" w:eastAsia="Times New Roman" w:hAnsi="Times New Roman" w:cs="Times New Roman"/>
                <w:bCs/>
                <w:iCs/>
                <w:kern w:val="0"/>
                <w:sz w:val="28"/>
                <w:szCs w:val="28"/>
                <w:lang w:eastAsia="ru-RU"/>
                <w14:ligatures w14:val="none"/>
              </w:rPr>
            </w:pPr>
            <w:r>
              <w:rPr>
                <w:rFonts w:ascii="Times New Roman" w:eastAsia="Times New Roman" w:hAnsi="Times New Roman" w:cs="Times New Roman"/>
                <w:bCs/>
                <w:iCs/>
                <w:kern w:val="0"/>
                <w:sz w:val="28"/>
                <w:szCs w:val="28"/>
                <w:lang w:eastAsia="ru-RU"/>
                <w14:ligatures w14:val="none"/>
              </w:rPr>
              <w:t>н</w:t>
            </w:r>
            <w:r w:rsidR="00AD29C4" w:rsidRPr="003E03B7">
              <w:rPr>
                <w:rFonts w:ascii="Times New Roman" w:eastAsia="Times New Roman" w:hAnsi="Times New Roman" w:cs="Times New Roman"/>
                <w:bCs/>
                <w:iCs/>
                <w:kern w:val="0"/>
                <w:sz w:val="28"/>
                <w:szCs w:val="28"/>
                <w:lang w:eastAsia="ru-RU"/>
                <w14:ligatures w14:val="none"/>
              </w:rPr>
              <w:t xml:space="preserve">ачальник гуманітарного відділу </w:t>
            </w:r>
          </w:p>
        </w:tc>
      </w:tr>
      <w:tr w:rsidR="00B97C5E" w:rsidRPr="0099699D" w14:paraId="271B6E0E" w14:textId="77777777" w:rsidTr="001719A2">
        <w:tc>
          <w:tcPr>
            <w:tcW w:w="2943" w:type="dxa"/>
          </w:tcPr>
          <w:p w14:paraId="05FD2706" w14:textId="0ABB2A67" w:rsidR="00B97C5E" w:rsidRPr="00B97C5E" w:rsidRDefault="00B97C5E" w:rsidP="0099699D">
            <w:pPr>
              <w:tabs>
                <w:tab w:val="left" w:pos="5844"/>
              </w:tabs>
              <w:spacing w:after="0" w:line="240" w:lineRule="auto"/>
              <w:rPr>
                <w:rFonts w:ascii="Times New Roman" w:eastAsia="Times New Roman" w:hAnsi="Times New Roman" w:cs="Times New Roman"/>
                <w:b/>
                <w:bCs/>
                <w:kern w:val="0"/>
                <w:sz w:val="28"/>
                <w:szCs w:val="28"/>
                <w:lang w:eastAsia="ru-RU"/>
                <w14:ligatures w14:val="none"/>
              </w:rPr>
            </w:pPr>
            <w:r w:rsidRPr="00B97C5E">
              <w:rPr>
                <w:rFonts w:ascii="Times New Roman" w:eastAsia="Times New Roman" w:hAnsi="Times New Roman" w:cs="Times New Roman"/>
                <w:b/>
                <w:bCs/>
                <w:kern w:val="0"/>
                <w:sz w:val="28"/>
                <w:szCs w:val="28"/>
                <w:lang w:eastAsia="ru-RU"/>
                <w14:ligatures w14:val="none"/>
              </w:rPr>
              <w:t>Секретар</w:t>
            </w:r>
          </w:p>
        </w:tc>
        <w:tc>
          <w:tcPr>
            <w:tcW w:w="6804" w:type="dxa"/>
          </w:tcPr>
          <w:p w14:paraId="5BCEC9AA" w14:textId="77777777" w:rsidR="00B97C5E" w:rsidRPr="0099699D" w:rsidRDefault="00B97C5E" w:rsidP="0099699D">
            <w:pPr>
              <w:tabs>
                <w:tab w:val="left" w:pos="5844"/>
              </w:tabs>
              <w:spacing w:after="0" w:line="240" w:lineRule="auto"/>
              <w:jc w:val="both"/>
              <w:rPr>
                <w:rFonts w:ascii="Times New Roman" w:eastAsia="Times New Roman" w:hAnsi="Times New Roman" w:cs="Times New Roman"/>
                <w:kern w:val="0"/>
                <w:sz w:val="28"/>
                <w:szCs w:val="28"/>
                <w:lang w:eastAsia="ru-RU"/>
                <w14:ligatures w14:val="none"/>
              </w:rPr>
            </w:pPr>
          </w:p>
        </w:tc>
      </w:tr>
      <w:tr w:rsidR="0099699D" w:rsidRPr="0099699D" w14:paraId="6FA44555" w14:textId="77777777" w:rsidTr="001719A2">
        <w:tc>
          <w:tcPr>
            <w:tcW w:w="2943" w:type="dxa"/>
          </w:tcPr>
          <w:p w14:paraId="1FA94ACB" w14:textId="78EFDE1C" w:rsidR="0099699D" w:rsidRPr="0099699D" w:rsidRDefault="003E03B7" w:rsidP="0099699D">
            <w:pPr>
              <w:tabs>
                <w:tab w:val="left" w:pos="5844"/>
              </w:tabs>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Наталія ЖАРІНОВА</w:t>
            </w:r>
          </w:p>
        </w:tc>
        <w:tc>
          <w:tcPr>
            <w:tcW w:w="6804" w:type="dxa"/>
          </w:tcPr>
          <w:p w14:paraId="3CA70CD6" w14:textId="75B906F8" w:rsidR="003E03B7" w:rsidRPr="0099699D" w:rsidRDefault="00A252E1" w:rsidP="0099699D">
            <w:pPr>
              <w:tabs>
                <w:tab w:val="left" w:pos="5844"/>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w:t>
            </w:r>
            <w:r w:rsidR="003E03B7">
              <w:rPr>
                <w:rFonts w:ascii="Times New Roman" w:eastAsia="Times New Roman" w:hAnsi="Times New Roman" w:cs="Times New Roman"/>
                <w:kern w:val="0"/>
                <w:sz w:val="28"/>
                <w:szCs w:val="28"/>
                <w:lang w:eastAsia="ru-RU"/>
                <w14:ligatures w14:val="none"/>
              </w:rPr>
              <w:t>оловний спеціаліст гуманітарного відділу</w:t>
            </w:r>
          </w:p>
        </w:tc>
      </w:tr>
      <w:tr w:rsidR="0099699D" w:rsidRPr="0099699D" w14:paraId="2B945925" w14:textId="77777777" w:rsidTr="001719A2">
        <w:tc>
          <w:tcPr>
            <w:tcW w:w="9747" w:type="dxa"/>
            <w:gridSpan w:val="2"/>
          </w:tcPr>
          <w:p w14:paraId="0C04B4AF" w14:textId="77777777" w:rsidR="0099699D" w:rsidRPr="003D74A5" w:rsidRDefault="0099699D" w:rsidP="003D74A5">
            <w:pPr>
              <w:tabs>
                <w:tab w:val="left" w:pos="5844"/>
              </w:tabs>
              <w:spacing w:after="0" w:line="240" w:lineRule="auto"/>
              <w:rPr>
                <w:rFonts w:ascii="Times New Roman" w:eastAsia="Times New Roman" w:hAnsi="Times New Roman" w:cs="Times New Roman"/>
                <w:b/>
                <w:bCs/>
                <w:i/>
                <w:kern w:val="0"/>
                <w:sz w:val="28"/>
                <w:szCs w:val="28"/>
                <w:lang w:eastAsia="ru-RU"/>
                <w14:ligatures w14:val="none"/>
              </w:rPr>
            </w:pPr>
            <w:r w:rsidRPr="003D74A5">
              <w:rPr>
                <w:rFonts w:ascii="Times New Roman" w:eastAsia="Times New Roman" w:hAnsi="Times New Roman" w:cs="Times New Roman"/>
                <w:b/>
                <w:bCs/>
                <w:kern w:val="0"/>
                <w:sz w:val="28"/>
                <w:szCs w:val="28"/>
                <w:lang w:eastAsia="ru-RU"/>
                <w14:ligatures w14:val="none"/>
              </w:rPr>
              <w:t>Члени комісії</w:t>
            </w:r>
          </w:p>
        </w:tc>
      </w:tr>
      <w:tr w:rsidR="00A52A8F" w:rsidRPr="0099699D" w14:paraId="3F53F21E" w14:textId="77777777" w:rsidTr="001719A2">
        <w:trPr>
          <w:trHeight w:val="643"/>
        </w:trPr>
        <w:tc>
          <w:tcPr>
            <w:tcW w:w="2943" w:type="dxa"/>
          </w:tcPr>
          <w:p w14:paraId="6265CAA8" w14:textId="708BB0F3" w:rsidR="00A52A8F" w:rsidRDefault="00A52A8F" w:rsidP="0099699D">
            <w:pPr>
              <w:tabs>
                <w:tab w:val="left" w:pos="5844"/>
              </w:tabs>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Наталія РЯПИЧ</w:t>
            </w:r>
          </w:p>
        </w:tc>
        <w:tc>
          <w:tcPr>
            <w:tcW w:w="6804" w:type="dxa"/>
          </w:tcPr>
          <w:p w14:paraId="761C862A" w14:textId="238BBC79" w:rsidR="00A52A8F" w:rsidRPr="0099699D" w:rsidRDefault="002D67AA" w:rsidP="0099699D">
            <w:pPr>
              <w:spacing w:after="0" w:line="240" w:lineRule="auto"/>
              <w:ind w:left="3" w:hanging="3"/>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завідувач сектору </w:t>
            </w:r>
            <w:r w:rsidR="00A52A8F">
              <w:rPr>
                <w:rFonts w:ascii="Times New Roman" w:eastAsia="Times New Roman" w:hAnsi="Times New Roman" w:cs="Times New Roman"/>
                <w:kern w:val="0"/>
                <w:sz w:val="28"/>
                <w:szCs w:val="28"/>
                <w:lang w:eastAsia="ru-RU"/>
                <w14:ligatures w14:val="none"/>
              </w:rPr>
              <w:t xml:space="preserve">«Служба у справах дітей» </w:t>
            </w:r>
          </w:p>
        </w:tc>
      </w:tr>
      <w:tr w:rsidR="0099699D" w:rsidRPr="0099699D" w14:paraId="56F7E366" w14:textId="77777777" w:rsidTr="001719A2">
        <w:trPr>
          <w:trHeight w:val="978"/>
        </w:trPr>
        <w:tc>
          <w:tcPr>
            <w:tcW w:w="2943" w:type="dxa"/>
          </w:tcPr>
          <w:p w14:paraId="0D047109" w14:textId="48A1CCC1" w:rsidR="0099699D" w:rsidRPr="0099699D" w:rsidRDefault="00A52A8F" w:rsidP="0099699D">
            <w:pPr>
              <w:tabs>
                <w:tab w:val="left" w:pos="5844"/>
              </w:tabs>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Тетяна СКЛЯНЧУК</w:t>
            </w:r>
          </w:p>
        </w:tc>
        <w:tc>
          <w:tcPr>
            <w:tcW w:w="6804" w:type="dxa"/>
          </w:tcPr>
          <w:p w14:paraId="7E712DD3" w14:textId="04AE24EA" w:rsidR="0099699D" w:rsidRPr="0099699D" w:rsidRDefault="00A252E1" w:rsidP="00A252E1">
            <w:pPr>
              <w:spacing w:after="0" w:line="240" w:lineRule="auto"/>
              <w:jc w:val="both"/>
              <w:rPr>
                <w:rFonts w:ascii="Times New Roman" w:eastAsia="Calibri" w:hAnsi="Times New Roman" w:cs="Times New Roman"/>
                <w:kern w:val="0"/>
                <w:sz w:val="28"/>
                <w:szCs w:val="28"/>
                <w:lang w:eastAsia="ru-RU"/>
                <w14:ligatures w14:val="none"/>
              </w:rPr>
            </w:pPr>
            <w:r>
              <w:rPr>
                <w:rFonts w:ascii="Times New Roman" w:eastAsia="Calibri" w:hAnsi="Times New Roman" w:cs="Times New Roman"/>
                <w:kern w:val="0"/>
                <w:sz w:val="28"/>
                <w:szCs w:val="28"/>
                <w:lang w:eastAsia="ru-RU"/>
                <w14:ligatures w14:val="none"/>
              </w:rPr>
              <w:t>провідний</w:t>
            </w:r>
            <w:r w:rsidR="00A52A8F">
              <w:rPr>
                <w:rFonts w:ascii="Times New Roman" w:eastAsia="Calibri" w:hAnsi="Times New Roman" w:cs="Times New Roman"/>
                <w:kern w:val="0"/>
                <w:sz w:val="28"/>
                <w:szCs w:val="28"/>
                <w:lang w:eastAsia="ru-RU"/>
                <w14:ligatures w14:val="none"/>
              </w:rPr>
              <w:t xml:space="preserve"> </w:t>
            </w:r>
            <w:r>
              <w:rPr>
                <w:rFonts w:ascii="Times New Roman" w:eastAsia="Calibri" w:hAnsi="Times New Roman" w:cs="Times New Roman"/>
                <w:kern w:val="0"/>
                <w:sz w:val="28"/>
                <w:szCs w:val="28"/>
                <w:lang w:eastAsia="ru-RU"/>
                <w14:ligatures w14:val="none"/>
              </w:rPr>
              <w:t xml:space="preserve">спеціаліст </w:t>
            </w:r>
            <w:r w:rsidR="0099699D" w:rsidRPr="0099699D">
              <w:rPr>
                <w:rFonts w:ascii="Times New Roman" w:eastAsia="Calibri" w:hAnsi="Times New Roman" w:cs="Times New Roman"/>
                <w:kern w:val="0"/>
                <w:sz w:val="28"/>
                <w:szCs w:val="28"/>
                <w:lang w:eastAsia="ru-RU"/>
                <w14:ligatures w14:val="none"/>
              </w:rPr>
              <w:t xml:space="preserve">відділу </w:t>
            </w:r>
            <w:r w:rsidR="00507E11">
              <w:rPr>
                <w:rFonts w:ascii="Times New Roman" w:eastAsia="Calibri" w:hAnsi="Times New Roman" w:cs="Times New Roman"/>
                <w:kern w:val="0"/>
                <w:sz w:val="28"/>
                <w:szCs w:val="28"/>
                <w:lang w:eastAsia="ru-RU"/>
                <w14:ligatures w14:val="none"/>
              </w:rPr>
              <w:t xml:space="preserve">з питань </w:t>
            </w:r>
            <w:r w:rsidR="0099699D" w:rsidRPr="0099699D">
              <w:rPr>
                <w:rFonts w:ascii="Times New Roman" w:eastAsia="Calibri" w:hAnsi="Times New Roman" w:cs="Times New Roman"/>
                <w:kern w:val="0"/>
                <w:sz w:val="28"/>
                <w:szCs w:val="28"/>
                <w:lang w:eastAsia="ru-RU"/>
                <w14:ligatures w14:val="none"/>
              </w:rPr>
              <w:t xml:space="preserve">юридичного забезпечення </w:t>
            </w:r>
            <w:r w:rsidR="00507E11">
              <w:rPr>
                <w:rFonts w:ascii="Times New Roman" w:eastAsia="Calibri" w:hAnsi="Times New Roman" w:cs="Times New Roman"/>
                <w:kern w:val="0"/>
                <w:sz w:val="28"/>
                <w:szCs w:val="28"/>
                <w:lang w:eastAsia="ru-RU"/>
                <w14:ligatures w14:val="none"/>
              </w:rPr>
              <w:t>ради, діловодства та проектно-інвестиційної діяльності</w:t>
            </w:r>
          </w:p>
        </w:tc>
      </w:tr>
      <w:tr w:rsidR="0099699D" w:rsidRPr="0099699D" w14:paraId="28547775" w14:textId="77777777" w:rsidTr="001719A2">
        <w:tc>
          <w:tcPr>
            <w:tcW w:w="2943" w:type="dxa"/>
          </w:tcPr>
          <w:p w14:paraId="7EDBA1AF" w14:textId="0F9B186B" w:rsidR="0099699D" w:rsidRPr="0099699D" w:rsidRDefault="00507E11" w:rsidP="0099699D">
            <w:pPr>
              <w:tabs>
                <w:tab w:val="left" w:pos="5844"/>
              </w:tabs>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Наталія СОЛОДУХА</w:t>
            </w:r>
          </w:p>
        </w:tc>
        <w:tc>
          <w:tcPr>
            <w:tcW w:w="6804" w:type="dxa"/>
          </w:tcPr>
          <w:p w14:paraId="4AD6AA6A" w14:textId="7C71F48C" w:rsidR="0099699D" w:rsidRPr="0099699D" w:rsidRDefault="00507E11" w:rsidP="0099699D">
            <w:pPr>
              <w:tabs>
                <w:tab w:val="left" w:pos="5844"/>
              </w:tabs>
              <w:spacing w:after="0" w:line="240" w:lineRule="auto"/>
              <w:jc w:val="both"/>
              <w:rPr>
                <w:rFonts w:ascii="Times New Roman" w:eastAsia="Times New Roman" w:hAnsi="Times New Roman" w:cs="Times New Roman"/>
                <w:b/>
                <w:i/>
                <w:kern w:val="0"/>
                <w:sz w:val="28"/>
                <w:szCs w:val="28"/>
                <w:lang w:eastAsia="ru-RU"/>
                <w14:ligatures w14:val="none"/>
              </w:rPr>
            </w:pPr>
            <w:r>
              <w:rPr>
                <w:rFonts w:ascii="Times New Roman" w:eastAsia="Calibri" w:hAnsi="Times New Roman" w:cs="Times New Roman"/>
                <w:kern w:val="0"/>
                <w:sz w:val="28"/>
                <w:szCs w:val="28"/>
                <w:lang w:eastAsia="ru-RU"/>
                <w14:ligatures w14:val="none"/>
              </w:rPr>
              <w:t xml:space="preserve">в.о. </w:t>
            </w:r>
            <w:r w:rsidR="0099699D" w:rsidRPr="0099699D">
              <w:rPr>
                <w:rFonts w:ascii="Times New Roman" w:eastAsia="Calibri" w:hAnsi="Times New Roman" w:cs="Times New Roman"/>
                <w:kern w:val="0"/>
                <w:sz w:val="28"/>
                <w:szCs w:val="28"/>
                <w:lang w:eastAsia="ru-RU"/>
                <w14:ligatures w14:val="none"/>
              </w:rPr>
              <w:t>начальник</w:t>
            </w:r>
            <w:r>
              <w:rPr>
                <w:rFonts w:ascii="Times New Roman" w:eastAsia="Calibri" w:hAnsi="Times New Roman" w:cs="Times New Roman"/>
                <w:kern w:val="0"/>
                <w:sz w:val="28"/>
                <w:szCs w:val="28"/>
                <w:lang w:eastAsia="ru-RU"/>
                <w14:ligatures w14:val="none"/>
              </w:rPr>
              <w:t>а</w:t>
            </w:r>
            <w:r w:rsidR="0099699D" w:rsidRPr="0099699D">
              <w:rPr>
                <w:rFonts w:ascii="Times New Roman" w:eastAsia="Calibri" w:hAnsi="Times New Roman" w:cs="Times New Roman"/>
                <w:kern w:val="0"/>
                <w:sz w:val="28"/>
                <w:szCs w:val="28"/>
                <w:lang w:eastAsia="ru-RU"/>
                <w14:ligatures w14:val="none"/>
              </w:rPr>
              <w:t xml:space="preserve"> відділу містобудування, </w:t>
            </w:r>
            <w:r w:rsidRPr="0099699D">
              <w:rPr>
                <w:rFonts w:ascii="Times New Roman" w:eastAsia="Calibri" w:hAnsi="Times New Roman" w:cs="Times New Roman"/>
                <w:kern w:val="0"/>
                <w:sz w:val="28"/>
                <w:szCs w:val="28"/>
                <w:lang w:eastAsia="ru-RU"/>
                <w14:ligatures w14:val="none"/>
              </w:rPr>
              <w:t xml:space="preserve">архітектури, </w:t>
            </w:r>
            <w:r w:rsidR="0099699D" w:rsidRPr="0099699D">
              <w:rPr>
                <w:rFonts w:ascii="Times New Roman" w:eastAsia="Calibri" w:hAnsi="Times New Roman" w:cs="Times New Roman"/>
                <w:kern w:val="0"/>
                <w:sz w:val="28"/>
                <w:szCs w:val="28"/>
                <w:lang w:eastAsia="ru-RU"/>
                <w14:ligatures w14:val="none"/>
              </w:rPr>
              <w:t xml:space="preserve">і, житлово-комунального господарства </w:t>
            </w:r>
            <w:r>
              <w:rPr>
                <w:rFonts w:ascii="Times New Roman" w:eastAsia="Calibri" w:hAnsi="Times New Roman" w:cs="Times New Roman"/>
                <w:kern w:val="0"/>
                <w:sz w:val="28"/>
                <w:szCs w:val="28"/>
                <w:lang w:eastAsia="ru-RU"/>
                <w14:ligatures w14:val="none"/>
              </w:rPr>
              <w:t>та цивільного захисту</w:t>
            </w:r>
          </w:p>
        </w:tc>
      </w:tr>
      <w:tr w:rsidR="00A52A8F" w:rsidRPr="0099699D" w14:paraId="17F82096" w14:textId="77777777" w:rsidTr="001719A2">
        <w:tc>
          <w:tcPr>
            <w:tcW w:w="2943" w:type="dxa"/>
          </w:tcPr>
          <w:p w14:paraId="3107FBF9" w14:textId="3CB9E484" w:rsidR="00A52A8F" w:rsidRDefault="00A252E1" w:rsidP="0099699D">
            <w:pPr>
              <w:tabs>
                <w:tab w:val="left" w:pos="5844"/>
              </w:tabs>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Наталія ОСТАПЮК </w:t>
            </w:r>
          </w:p>
        </w:tc>
        <w:tc>
          <w:tcPr>
            <w:tcW w:w="6804" w:type="dxa"/>
          </w:tcPr>
          <w:p w14:paraId="1A5A5EEB" w14:textId="41EB59D2" w:rsidR="00A52A8F" w:rsidRDefault="00A252E1" w:rsidP="0099699D">
            <w:pPr>
              <w:tabs>
                <w:tab w:val="left" w:pos="5844"/>
              </w:tabs>
              <w:spacing w:after="0" w:line="240" w:lineRule="auto"/>
              <w:jc w:val="both"/>
              <w:rPr>
                <w:rFonts w:ascii="Times New Roman" w:eastAsia="Calibri" w:hAnsi="Times New Roman" w:cs="Times New Roman"/>
                <w:kern w:val="0"/>
                <w:sz w:val="28"/>
                <w:szCs w:val="28"/>
                <w:lang w:eastAsia="ru-RU"/>
                <w14:ligatures w14:val="none"/>
              </w:rPr>
            </w:pPr>
            <w:r>
              <w:rPr>
                <w:rFonts w:ascii="Times New Roman" w:eastAsia="Calibri" w:hAnsi="Times New Roman" w:cs="Times New Roman"/>
                <w:kern w:val="0"/>
                <w:sz w:val="28"/>
                <w:szCs w:val="28"/>
                <w:lang w:eastAsia="ru-RU"/>
                <w14:ligatures w14:val="none"/>
              </w:rPr>
              <w:t>головний спеціаліст фінансового відділу</w:t>
            </w:r>
          </w:p>
        </w:tc>
      </w:tr>
    </w:tbl>
    <w:p w14:paraId="54EECFBE" w14:textId="77777777" w:rsidR="005934E7" w:rsidRPr="005934E7" w:rsidRDefault="005934E7" w:rsidP="005934E7">
      <w:pPr>
        <w:spacing w:after="0" w:line="240" w:lineRule="auto"/>
        <w:jc w:val="both"/>
        <w:rPr>
          <w:rFonts w:ascii="Times New Roman" w:eastAsia="Times New Roman" w:hAnsi="Times New Roman" w:cs="Times New Roman"/>
          <w:b/>
          <w:kern w:val="0"/>
          <w:sz w:val="28"/>
          <w:szCs w:val="28"/>
          <w:lang w:eastAsia="ru-RU"/>
          <w14:ligatures w14:val="none"/>
        </w:rPr>
      </w:pPr>
    </w:p>
    <w:p w14:paraId="68A48F14" w14:textId="77777777" w:rsidR="005934E7" w:rsidRPr="005934E7" w:rsidRDefault="005934E7" w:rsidP="005934E7">
      <w:pPr>
        <w:spacing w:after="0" w:line="240" w:lineRule="auto"/>
        <w:jc w:val="both"/>
        <w:rPr>
          <w:rFonts w:ascii="Times New Roman" w:eastAsia="Times New Roman" w:hAnsi="Times New Roman" w:cs="Times New Roman"/>
          <w:b/>
          <w:kern w:val="0"/>
          <w:sz w:val="28"/>
          <w:szCs w:val="28"/>
          <w:lang w:eastAsia="ru-RU"/>
          <w14:ligatures w14:val="none"/>
        </w:rPr>
      </w:pPr>
    </w:p>
    <w:p w14:paraId="0C11D10E" w14:textId="77777777" w:rsidR="005934E7" w:rsidRPr="005934E7" w:rsidRDefault="005934E7" w:rsidP="005934E7">
      <w:pPr>
        <w:spacing w:after="0" w:line="240" w:lineRule="auto"/>
        <w:jc w:val="both"/>
        <w:rPr>
          <w:rFonts w:ascii="Times New Roman" w:eastAsia="Times New Roman" w:hAnsi="Times New Roman" w:cs="Times New Roman"/>
          <w:b/>
          <w:kern w:val="0"/>
          <w:sz w:val="28"/>
          <w:szCs w:val="28"/>
          <w:lang w:eastAsia="ru-RU"/>
          <w14:ligatures w14:val="none"/>
        </w:rPr>
      </w:pPr>
    </w:p>
    <w:p w14:paraId="1E918FEF" w14:textId="77777777" w:rsidR="004421B7" w:rsidRPr="004421B7" w:rsidRDefault="004421B7" w:rsidP="004421B7">
      <w:pPr>
        <w:spacing w:after="0" w:line="240" w:lineRule="auto"/>
        <w:jc w:val="right"/>
        <w:rPr>
          <w:rFonts w:ascii="Times New Roman" w:eastAsia="Times New Roman" w:hAnsi="Times New Roman" w:cs="Times New Roman"/>
          <w:kern w:val="0"/>
          <w:bdr w:val="none" w:sz="0" w:space="0" w:color="auto" w:frame="1"/>
          <w:lang w:val="en-US" w:eastAsia="uk-UA"/>
          <w14:ligatures w14:val="none"/>
        </w:rPr>
      </w:pPr>
    </w:p>
    <w:p w14:paraId="514B8443"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6C2BCAD4"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13157AD4"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710EB50E"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568B90AB"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1D13BC60"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2565B283"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067A69A1"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3C354584"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5F712CCB"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37A1C6F7"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3B2F06FA"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1E114649"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0B4D5468"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4B49FF00"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44B73D23"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5DE50500" w14:textId="77777777" w:rsid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60E8BC42" w14:textId="77777777" w:rsidR="004421B7" w:rsidRPr="004421B7" w:rsidRDefault="004421B7" w:rsidP="004421B7">
      <w:pPr>
        <w:spacing w:after="0" w:line="240" w:lineRule="auto"/>
        <w:jc w:val="both"/>
        <w:rPr>
          <w:rFonts w:ascii="Times New Roman" w:eastAsia="Times New Roman" w:hAnsi="Times New Roman" w:cs="Times New Roman"/>
          <w:b/>
          <w:kern w:val="0"/>
          <w:sz w:val="28"/>
          <w:szCs w:val="28"/>
          <w:lang w:eastAsia="ru-RU"/>
          <w14:ligatures w14:val="none"/>
        </w:rPr>
      </w:pPr>
    </w:p>
    <w:p w14:paraId="591DE045" w14:textId="1AD9C483" w:rsidR="004421B7" w:rsidRPr="004421B7" w:rsidRDefault="004421B7" w:rsidP="004421B7">
      <w:pPr>
        <w:shd w:val="clear" w:color="auto" w:fill="FFFFFF"/>
        <w:spacing w:after="0" w:line="240" w:lineRule="auto"/>
        <w:ind w:firstLine="4962"/>
        <w:rPr>
          <w:rFonts w:ascii="Times New Roman" w:eastAsia="Times New Roman" w:hAnsi="Times New Roman" w:cs="Times New Roman"/>
          <w:kern w:val="0"/>
          <w:lang w:eastAsia="ru-RU"/>
          <w14:ligatures w14:val="none"/>
        </w:rPr>
      </w:pPr>
      <w:r w:rsidRPr="004421B7">
        <w:rPr>
          <w:rFonts w:ascii="Times New Roman" w:eastAsia="Times New Roman" w:hAnsi="Times New Roman" w:cs="Times New Roman"/>
          <w:kern w:val="0"/>
          <w:lang w:eastAsia="ru-RU"/>
          <w14:ligatures w14:val="none"/>
        </w:rPr>
        <w:t xml:space="preserve">                           ЗАТВЕРДЖЕНО</w:t>
      </w:r>
    </w:p>
    <w:p w14:paraId="6A31A06A" w14:textId="00942223" w:rsidR="004421B7" w:rsidRPr="004421B7" w:rsidRDefault="004421B7" w:rsidP="004421B7">
      <w:pPr>
        <w:shd w:val="clear" w:color="auto" w:fill="FFFFFF"/>
        <w:spacing w:after="0" w:line="240" w:lineRule="auto"/>
        <w:ind w:firstLine="4962"/>
        <w:rPr>
          <w:rFonts w:ascii="Times New Roman" w:eastAsia="Times New Roman" w:hAnsi="Times New Roman" w:cs="Times New Roman"/>
          <w:kern w:val="0"/>
          <w:lang w:eastAsia="ru-RU"/>
          <w14:ligatures w14:val="none"/>
        </w:rPr>
      </w:pPr>
      <w:r w:rsidRPr="004421B7">
        <w:rPr>
          <w:rFonts w:ascii="Times New Roman" w:eastAsia="Times New Roman" w:hAnsi="Times New Roman" w:cs="Times New Roman"/>
          <w:kern w:val="0"/>
          <w:lang w:eastAsia="ru-RU"/>
          <w14:ligatures w14:val="none"/>
        </w:rPr>
        <w:t xml:space="preserve">                           Додаток </w:t>
      </w:r>
      <w:r>
        <w:rPr>
          <w:rFonts w:ascii="Times New Roman" w:eastAsia="Times New Roman" w:hAnsi="Times New Roman" w:cs="Times New Roman"/>
          <w:kern w:val="0"/>
          <w:lang w:eastAsia="ru-RU"/>
          <w14:ligatures w14:val="none"/>
        </w:rPr>
        <w:t>3</w:t>
      </w:r>
      <w:r w:rsidRPr="004421B7">
        <w:rPr>
          <w:rFonts w:ascii="Times New Roman" w:eastAsia="Times New Roman" w:hAnsi="Times New Roman" w:cs="Times New Roman"/>
          <w:kern w:val="0"/>
          <w:lang w:eastAsia="ru-RU"/>
          <w14:ligatures w14:val="none"/>
        </w:rPr>
        <w:t xml:space="preserve">      </w:t>
      </w:r>
    </w:p>
    <w:p w14:paraId="0CE3EB30" w14:textId="77777777" w:rsidR="004421B7" w:rsidRPr="004421B7" w:rsidRDefault="004421B7" w:rsidP="004421B7">
      <w:pPr>
        <w:shd w:val="clear" w:color="auto" w:fill="FFFFFF"/>
        <w:spacing w:after="0" w:line="240" w:lineRule="auto"/>
        <w:ind w:left="4962"/>
        <w:jc w:val="both"/>
        <w:rPr>
          <w:rFonts w:ascii="Times New Roman" w:eastAsia="Times New Roman" w:hAnsi="Times New Roman" w:cs="Times New Roman"/>
          <w:kern w:val="0"/>
          <w:lang w:eastAsia="ru-RU"/>
          <w14:ligatures w14:val="none"/>
        </w:rPr>
      </w:pPr>
      <w:r w:rsidRPr="004421B7">
        <w:rPr>
          <w:rFonts w:ascii="Times New Roman" w:eastAsia="Times New Roman" w:hAnsi="Times New Roman" w:cs="Times New Roman"/>
          <w:kern w:val="0"/>
          <w:lang w:eastAsia="ru-RU"/>
          <w14:ligatures w14:val="none"/>
        </w:rPr>
        <w:t xml:space="preserve">                           Рішення виконавчого комітету</w:t>
      </w:r>
    </w:p>
    <w:p w14:paraId="1EC23A66" w14:textId="77777777" w:rsidR="004421B7" w:rsidRPr="004421B7" w:rsidRDefault="004421B7" w:rsidP="004421B7">
      <w:pPr>
        <w:tabs>
          <w:tab w:val="center" w:pos="4819"/>
          <w:tab w:val="left" w:pos="7725"/>
        </w:tabs>
        <w:spacing w:after="0" w:line="240" w:lineRule="auto"/>
        <w:ind w:left="4962"/>
        <w:rPr>
          <w:rFonts w:ascii="Times New Roman" w:eastAsia="Times New Roman" w:hAnsi="Times New Roman" w:cs="Times New Roman"/>
          <w:kern w:val="0"/>
          <w:lang w:eastAsia="ru-RU"/>
          <w14:ligatures w14:val="none"/>
        </w:rPr>
      </w:pPr>
      <w:r w:rsidRPr="004421B7">
        <w:rPr>
          <w:rFonts w:ascii="Times New Roman" w:eastAsia="Times New Roman" w:hAnsi="Times New Roman" w:cs="Times New Roman"/>
          <w:kern w:val="0"/>
          <w:lang w:eastAsia="ru-RU"/>
          <w14:ligatures w14:val="none"/>
        </w:rPr>
        <w:t xml:space="preserve">                           Вишнівської сільської ради</w:t>
      </w:r>
    </w:p>
    <w:p w14:paraId="1C472A1B" w14:textId="77777777" w:rsidR="004421B7" w:rsidRPr="004421B7" w:rsidRDefault="004421B7" w:rsidP="004421B7">
      <w:pPr>
        <w:tabs>
          <w:tab w:val="center" w:pos="4819"/>
          <w:tab w:val="left" w:pos="7725"/>
        </w:tabs>
        <w:spacing w:after="0" w:line="240" w:lineRule="auto"/>
        <w:ind w:left="4962"/>
        <w:rPr>
          <w:rFonts w:ascii="Times New Roman" w:eastAsia="Times New Roman" w:hAnsi="Times New Roman" w:cs="Times New Roman"/>
          <w:kern w:val="0"/>
          <w:lang w:eastAsia="ru-RU"/>
          <w14:ligatures w14:val="none"/>
        </w:rPr>
      </w:pPr>
      <w:r w:rsidRPr="004421B7">
        <w:rPr>
          <w:rFonts w:ascii="Times New Roman" w:eastAsia="Times New Roman" w:hAnsi="Times New Roman" w:cs="Times New Roman"/>
          <w:kern w:val="0"/>
          <w:lang w:eastAsia="ru-RU"/>
          <w14:ligatures w14:val="none"/>
        </w:rPr>
        <w:t xml:space="preserve">                           27.02.2025 р. №2/21</w:t>
      </w:r>
    </w:p>
    <w:p w14:paraId="7127197C" w14:textId="77777777" w:rsidR="004421B7" w:rsidRPr="004421B7" w:rsidRDefault="004421B7" w:rsidP="004421B7">
      <w:pPr>
        <w:spacing w:after="0" w:line="240" w:lineRule="auto"/>
        <w:jc w:val="center"/>
        <w:rPr>
          <w:rFonts w:ascii="Times New Roman" w:eastAsia="Times New Roman" w:hAnsi="Times New Roman" w:cs="Times New Roman"/>
          <w:kern w:val="0"/>
          <w:bdr w:val="none" w:sz="0" w:space="0" w:color="auto" w:frame="1"/>
          <w:lang w:eastAsia="uk-UA"/>
          <w14:ligatures w14:val="none"/>
        </w:rPr>
      </w:pPr>
    </w:p>
    <w:p w14:paraId="7EB60EF2" w14:textId="77777777" w:rsidR="004421B7" w:rsidRPr="004421B7" w:rsidRDefault="004421B7" w:rsidP="00C95D52">
      <w:pPr>
        <w:spacing w:after="0" w:line="240" w:lineRule="auto"/>
        <w:jc w:val="center"/>
        <w:rPr>
          <w:rFonts w:ascii="Times New Roman" w:eastAsia="Times New Roman" w:hAnsi="Times New Roman" w:cs="Times New Roman"/>
          <w:kern w:val="0"/>
          <w:sz w:val="24"/>
          <w:szCs w:val="24"/>
          <w:lang w:eastAsia="uk-UA"/>
          <w14:ligatures w14:val="none"/>
        </w:rPr>
      </w:pPr>
      <w:bookmarkStart w:id="62" w:name="_Hlk193281398"/>
      <w:r w:rsidRPr="004421B7">
        <w:rPr>
          <w:rFonts w:ascii="Times New Roman" w:eastAsia="Times New Roman" w:hAnsi="Times New Roman" w:cs="Times New Roman"/>
          <w:kern w:val="0"/>
          <w:sz w:val="24"/>
          <w:szCs w:val="24"/>
          <w:lang w:eastAsia="uk-UA"/>
          <w14:ligatures w14:val="none"/>
        </w:rPr>
        <w:t> </w:t>
      </w:r>
      <w:r w:rsidRPr="004421B7">
        <w:rPr>
          <w:rFonts w:ascii="Times New Roman" w:eastAsia="Times New Roman" w:hAnsi="Times New Roman" w:cs="Times New Roman"/>
          <w:b/>
          <w:bCs/>
          <w:color w:val="000000"/>
          <w:kern w:val="0"/>
          <w:sz w:val="28"/>
          <w:szCs w:val="28"/>
          <w:bdr w:val="none" w:sz="0" w:space="0" w:color="auto" w:frame="1"/>
          <w:lang w:eastAsia="uk-UA"/>
          <w14:ligatures w14:val="none"/>
        </w:rPr>
        <w:t>ПОЛОЖЕННЯ</w:t>
      </w:r>
    </w:p>
    <w:p w14:paraId="29685B64" w14:textId="77777777" w:rsidR="004421B7" w:rsidRPr="004421B7" w:rsidRDefault="004421B7" w:rsidP="00C95D52">
      <w:pPr>
        <w:spacing w:after="0" w:line="240" w:lineRule="auto"/>
        <w:jc w:val="center"/>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b/>
          <w:bCs/>
          <w:color w:val="000000"/>
          <w:kern w:val="0"/>
          <w:sz w:val="28"/>
          <w:szCs w:val="28"/>
          <w:bdr w:val="none" w:sz="0" w:space="0" w:color="auto" w:frame="1"/>
          <w:lang w:eastAsia="uk-UA"/>
          <w14:ligatures w14:val="none"/>
        </w:rPr>
        <w:t>про комісію з надання житлових приміщень, призначених для тимчасового проживання внутрішньо переміщених осіб</w:t>
      </w:r>
    </w:p>
    <w:bookmarkEnd w:id="62"/>
    <w:p w14:paraId="2386E060" w14:textId="77777777" w:rsidR="004421B7" w:rsidRPr="004421B7" w:rsidRDefault="004421B7" w:rsidP="004421B7">
      <w:pPr>
        <w:spacing w:before="225" w:after="225" w:line="240" w:lineRule="auto"/>
        <w:jc w:val="center"/>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kern w:val="0"/>
          <w:sz w:val="24"/>
          <w:szCs w:val="24"/>
          <w:lang w:eastAsia="uk-UA"/>
          <w14:ligatures w14:val="none"/>
        </w:rPr>
        <w:t> </w:t>
      </w:r>
      <w:bookmarkStart w:id="63" w:name="bookmark11"/>
      <w:r w:rsidRPr="004421B7">
        <w:rPr>
          <w:rFonts w:ascii="Times New Roman" w:eastAsia="Times New Roman" w:hAnsi="Times New Roman" w:cs="Times New Roman"/>
          <w:b/>
          <w:bCs/>
          <w:color w:val="000000"/>
          <w:kern w:val="0"/>
          <w:sz w:val="28"/>
          <w:szCs w:val="28"/>
          <w:u w:val="single"/>
          <w:bdr w:val="none" w:sz="0" w:space="0" w:color="auto" w:frame="1"/>
          <w:lang w:eastAsia="uk-UA"/>
          <w14:ligatures w14:val="none"/>
        </w:rPr>
        <w:t>І. ЗАГАЛЬНІ ПОЛОЖЕННЯ</w:t>
      </w:r>
      <w:bookmarkEnd w:id="63"/>
    </w:p>
    <w:p w14:paraId="085A7C93"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1.1.Комісія з надання житлових приміщень, призначених для тимчасового проживання внутрішньо переміщених осіб створюється (далі - Комісія) з метою ведення обліку, визначення осіб, яким будуть надані житлові приміщення з фонду житла призначеного для тимчасового проживання внутрішньо переміщених осіб.</w:t>
      </w:r>
    </w:p>
    <w:p w14:paraId="1269C1A3"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1.2.У своїй діяльності комісія керується Конституцією України, Законами України «Про житловий фонд соціального призначення», «Про забезпечення прав і свобод внутрішньо переміщених осіб», Житловим Кодексом, Постановою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зі змінами та доповненнями, Положенням «Про 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Вишнівської сільської ради та цим Положенням.</w:t>
      </w:r>
    </w:p>
    <w:p w14:paraId="7E364076"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1.3.Комісія здійснює свою діяльність з дотриманням принципів Верховенства права, прозорості та недискримінації.</w:t>
      </w:r>
    </w:p>
    <w:p w14:paraId="0253DC31"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1.4.Основними завданнями Комісії є:</w:t>
      </w:r>
    </w:p>
    <w:p w14:paraId="6632F7E0" w14:textId="77777777" w:rsidR="004421B7" w:rsidRPr="004421B7" w:rsidRDefault="004421B7" w:rsidP="004421B7">
      <w:pPr>
        <w:numPr>
          <w:ilvl w:val="0"/>
          <w:numId w:val="6"/>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розгляд заяв про взяття на облік внутрішньо переміщених осіб та членів їх сімей, які потребують надання житлових приміщень з фонду житла, призначеного для тимчасового проживання внутрішньо переміщених осіб;</w:t>
      </w:r>
    </w:p>
    <w:p w14:paraId="4C5C2F6F" w14:textId="77777777" w:rsidR="004421B7" w:rsidRPr="004421B7" w:rsidRDefault="004421B7" w:rsidP="004421B7">
      <w:pPr>
        <w:numPr>
          <w:ilvl w:val="0"/>
          <w:numId w:val="6"/>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перевірка підстав для взяття на облік;</w:t>
      </w:r>
    </w:p>
    <w:p w14:paraId="079484C1" w14:textId="77777777" w:rsidR="004421B7" w:rsidRPr="004421B7" w:rsidRDefault="004421B7" w:rsidP="004421B7">
      <w:pPr>
        <w:numPr>
          <w:ilvl w:val="0"/>
          <w:numId w:val="6"/>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прийняття рішення про взяття на облік та подання його на затвердження виконавчого комітету Вишнівської сільської ради;</w:t>
      </w:r>
    </w:p>
    <w:p w14:paraId="67B581E7" w14:textId="77777777" w:rsidR="004421B7" w:rsidRPr="004421B7" w:rsidRDefault="004421B7" w:rsidP="004421B7">
      <w:pPr>
        <w:numPr>
          <w:ilvl w:val="0"/>
          <w:numId w:val="6"/>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підбір житлових приміщень з метою їх придбання до Фонду;</w:t>
      </w:r>
    </w:p>
    <w:p w14:paraId="3945780D" w14:textId="77777777" w:rsidR="004421B7" w:rsidRPr="004421B7" w:rsidRDefault="004421B7" w:rsidP="004421B7">
      <w:pPr>
        <w:numPr>
          <w:ilvl w:val="0"/>
          <w:numId w:val="6"/>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розподіл та надання житлових приміщень, призначених для тимчасового проживання внутрішньо переміщених осіб.</w:t>
      </w:r>
    </w:p>
    <w:p w14:paraId="391B4B3D"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1.5.Кількісний склад комісії повинен бути не менше 5 осіб.</w:t>
      </w:r>
    </w:p>
    <w:p w14:paraId="672225B2" w14:textId="77777777" w:rsidR="004421B7" w:rsidRPr="004421B7" w:rsidRDefault="004421B7" w:rsidP="004421B7">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Персональний склад комісії затверджується рішенням виконавчого комітету Вишнівської сільської ради.</w:t>
      </w:r>
    </w:p>
    <w:p w14:paraId="240D02E5"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b/>
          <w:bCs/>
          <w:kern w:val="0"/>
          <w:sz w:val="28"/>
          <w:szCs w:val="28"/>
          <w:bdr w:val="none" w:sz="0" w:space="0" w:color="auto" w:frame="1"/>
          <w:lang w:eastAsia="uk-UA"/>
          <w14:ligatures w14:val="none"/>
        </w:rPr>
        <w:t>До складу комісії додатково можуть залучатися з правом дорадчого голосу депутати сільської ради, громадські об’єднання, благодійні організації та громадські активісти (за їх згодою).</w:t>
      </w:r>
    </w:p>
    <w:p w14:paraId="2234CDE1" w14:textId="77777777" w:rsidR="004421B7" w:rsidRPr="004421B7" w:rsidRDefault="004421B7" w:rsidP="004421B7">
      <w:pPr>
        <w:spacing w:after="0" w:line="240" w:lineRule="auto"/>
        <w:jc w:val="center"/>
        <w:rPr>
          <w:rFonts w:ascii="Times New Roman" w:eastAsia="Times New Roman" w:hAnsi="Times New Roman" w:cs="Times New Roman"/>
          <w:b/>
          <w:bCs/>
          <w:color w:val="000000"/>
          <w:kern w:val="0"/>
          <w:sz w:val="28"/>
          <w:szCs w:val="28"/>
          <w:bdr w:val="none" w:sz="0" w:space="0" w:color="auto" w:frame="1"/>
          <w:lang w:eastAsia="uk-UA"/>
          <w14:ligatures w14:val="none"/>
        </w:rPr>
      </w:pPr>
      <w:bookmarkStart w:id="64" w:name="bookmark12"/>
      <w:bookmarkEnd w:id="64"/>
    </w:p>
    <w:p w14:paraId="5ECAFD8A" w14:textId="77777777" w:rsidR="004421B7" w:rsidRPr="004421B7" w:rsidRDefault="004421B7" w:rsidP="004421B7">
      <w:pPr>
        <w:spacing w:after="0" w:line="240" w:lineRule="auto"/>
        <w:jc w:val="center"/>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b/>
          <w:bCs/>
          <w:color w:val="000000"/>
          <w:kern w:val="0"/>
          <w:sz w:val="28"/>
          <w:szCs w:val="28"/>
          <w:bdr w:val="none" w:sz="0" w:space="0" w:color="auto" w:frame="1"/>
          <w:lang w:eastAsia="uk-UA"/>
          <w14:ligatures w14:val="none"/>
        </w:rPr>
        <w:t>II. ОРГАНІЗАЦІЯ РОБОТИ КОМІСІЇ</w:t>
      </w:r>
    </w:p>
    <w:p w14:paraId="2C6D77F1"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1.2.Основною формою роботи комісій є засідання, необхідність проведення яких і перелік питань до розгляду визначає Голова комісії.</w:t>
      </w:r>
    </w:p>
    <w:p w14:paraId="7E9F2619"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lastRenderedPageBreak/>
        <w:t>2.2.Голова комісії своєчасно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14:paraId="3A858D36"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2.3.Голова комісії організовує роботу комісії та забезпечує створення необхідних для цього умов.</w:t>
      </w:r>
    </w:p>
    <w:p w14:paraId="30871B79"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2.4.Голова комісії:</w:t>
      </w:r>
    </w:p>
    <w:p w14:paraId="4A35B60A" w14:textId="77777777" w:rsidR="004421B7" w:rsidRPr="004421B7" w:rsidRDefault="004421B7" w:rsidP="004421B7">
      <w:pPr>
        <w:numPr>
          <w:ilvl w:val="0"/>
          <w:numId w:val="7"/>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здійснює керівництво діяльністю;</w:t>
      </w:r>
    </w:p>
    <w:p w14:paraId="0995899C" w14:textId="77777777" w:rsidR="004421B7" w:rsidRPr="004421B7" w:rsidRDefault="004421B7" w:rsidP="004421B7">
      <w:pPr>
        <w:numPr>
          <w:ilvl w:val="0"/>
          <w:numId w:val="7"/>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веде засідання;</w:t>
      </w:r>
    </w:p>
    <w:p w14:paraId="48CCCF55" w14:textId="77777777" w:rsidR="004421B7" w:rsidRPr="004421B7" w:rsidRDefault="004421B7" w:rsidP="004421B7">
      <w:pPr>
        <w:numPr>
          <w:ilvl w:val="0"/>
          <w:numId w:val="7"/>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підписує рішення (протоколи) засідань.</w:t>
      </w:r>
    </w:p>
    <w:p w14:paraId="743AC96A"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2.5.За організаційне забезпечення роботи комісії відповідає Секретар комісії.</w:t>
      </w:r>
    </w:p>
    <w:p w14:paraId="0E4DEA09"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2.6.Секретар комісії за вказівкою голови комісії забезпечує скликання засідань, складає протоколи, акти, готує проекти рішень та інших документів, що стосуються діяльності комісії.</w:t>
      </w:r>
    </w:p>
    <w:p w14:paraId="5E181EEE"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2.7.Секретар комісії:</w:t>
      </w:r>
    </w:p>
    <w:p w14:paraId="5E676B1F" w14:textId="77777777" w:rsidR="004421B7" w:rsidRPr="004421B7" w:rsidRDefault="004421B7" w:rsidP="004421B7">
      <w:pPr>
        <w:numPr>
          <w:ilvl w:val="0"/>
          <w:numId w:val="8"/>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здійснює організаційне забезпечення роботи;</w:t>
      </w:r>
    </w:p>
    <w:p w14:paraId="40857C39" w14:textId="77777777" w:rsidR="004421B7" w:rsidRPr="004421B7" w:rsidRDefault="004421B7" w:rsidP="004421B7">
      <w:pPr>
        <w:numPr>
          <w:ilvl w:val="0"/>
          <w:numId w:val="8"/>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 xml:space="preserve">за дорученням голови комісії </w:t>
      </w:r>
      <w:proofErr w:type="spellStart"/>
      <w:r w:rsidRPr="004421B7">
        <w:rPr>
          <w:rFonts w:ascii="Times New Roman" w:eastAsia="Times New Roman" w:hAnsi="Times New Roman" w:cs="Times New Roman"/>
          <w:color w:val="000000"/>
          <w:kern w:val="0"/>
          <w:sz w:val="28"/>
          <w:szCs w:val="28"/>
          <w:bdr w:val="none" w:sz="0" w:space="0" w:color="auto" w:frame="1"/>
          <w:lang w:eastAsia="uk-UA"/>
          <w14:ligatures w14:val="none"/>
        </w:rPr>
        <w:t>скликає</w:t>
      </w:r>
      <w:proofErr w:type="spellEnd"/>
      <w:r w:rsidRPr="004421B7">
        <w:rPr>
          <w:rFonts w:ascii="Times New Roman" w:eastAsia="Times New Roman" w:hAnsi="Times New Roman" w:cs="Times New Roman"/>
          <w:color w:val="000000"/>
          <w:kern w:val="0"/>
          <w:sz w:val="28"/>
          <w:szCs w:val="28"/>
          <w:bdr w:val="none" w:sz="0" w:space="0" w:color="auto" w:frame="1"/>
          <w:lang w:eastAsia="uk-UA"/>
          <w14:ligatures w14:val="none"/>
        </w:rPr>
        <w:t xml:space="preserve"> робочі засідання;</w:t>
      </w:r>
    </w:p>
    <w:p w14:paraId="5BFB6920" w14:textId="77777777" w:rsidR="004421B7" w:rsidRPr="004421B7" w:rsidRDefault="004421B7" w:rsidP="004421B7">
      <w:pPr>
        <w:numPr>
          <w:ilvl w:val="0"/>
          <w:numId w:val="8"/>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контролює своєчасність надання документів і матеріалів, що подаються на розгляд;</w:t>
      </w:r>
    </w:p>
    <w:p w14:paraId="56FCE955" w14:textId="77777777" w:rsidR="004421B7" w:rsidRPr="004421B7" w:rsidRDefault="004421B7" w:rsidP="004421B7">
      <w:pPr>
        <w:numPr>
          <w:ilvl w:val="0"/>
          <w:numId w:val="8"/>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веде та підписує протокол засідання.</w:t>
      </w:r>
    </w:p>
    <w:p w14:paraId="3F90539F" w14:textId="77777777" w:rsidR="004421B7" w:rsidRPr="004421B7" w:rsidRDefault="004421B7" w:rsidP="004421B7">
      <w:pPr>
        <w:numPr>
          <w:ilvl w:val="0"/>
          <w:numId w:val="9"/>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Засідання комісії проводяться не рідше одного разу на місяць.</w:t>
      </w:r>
    </w:p>
    <w:p w14:paraId="1EE4CA43" w14:textId="77777777" w:rsidR="004421B7" w:rsidRPr="004421B7" w:rsidRDefault="004421B7" w:rsidP="004421B7">
      <w:pPr>
        <w:numPr>
          <w:ilvl w:val="0"/>
          <w:numId w:val="9"/>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Засідання комісії вважається правомочним, якщо на ньому присутні не менше половини її складу. Рішення комісії приймається більшістю голосів.</w:t>
      </w:r>
    </w:p>
    <w:p w14:paraId="4A303B77"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2.8.За результатами розгляду на засіданні питань комісією приймаються рішення, що оформляються протоколом.</w:t>
      </w:r>
    </w:p>
    <w:p w14:paraId="376616E1"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 xml:space="preserve">2.9.Кожен член комісії має право </w:t>
      </w:r>
      <w:proofErr w:type="spellStart"/>
      <w:r w:rsidRPr="004421B7">
        <w:rPr>
          <w:rFonts w:ascii="Times New Roman" w:eastAsia="Times New Roman" w:hAnsi="Times New Roman" w:cs="Times New Roman"/>
          <w:color w:val="000000"/>
          <w:kern w:val="0"/>
          <w:sz w:val="28"/>
          <w:szCs w:val="28"/>
          <w:bdr w:val="none" w:sz="0" w:space="0" w:color="auto" w:frame="1"/>
          <w:lang w:eastAsia="uk-UA"/>
          <w14:ligatures w14:val="none"/>
        </w:rPr>
        <w:t>внести</w:t>
      </w:r>
      <w:proofErr w:type="spellEnd"/>
      <w:r w:rsidRPr="004421B7">
        <w:rPr>
          <w:rFonts w:ascii="Times New Roman" w:eastAsia="Times New Roman" w:hAnsi="Times New Roman" w:cs="Times New Roman"/>
          <w:color w:val="000000"/>
          <w:kern w:val="0"/>
          <w:sz w:val="28"/>
          <w:szCs w:val="28"/>
          <w:bdr w:val="none" w:sz="0" w:space="0" w:color="auto" w:frame="1"/>
          <w:lang w:eastAsia="uk-UA"/>
          <w14:ligatures w14:val="none"/>
        </w:rPr>
        <w:t xml:space="preserve"> до протоколу свою особисту думку щодо питання, яке розглядалося на засіданні.</w:t>
      </w:r>
    </w:p>
    <w:p w14:paraId="628876A0"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2.10.На засіданні комісії мають право бути присутніми особи та члени їх сімей, щодо яких вирішується питання про взяття на облік, розподіл житлових приміщень.</w:t>
      </w:r>
    </w:p>
    <w:p w14:paraId="283BBD81" w14:textId="77777777" w:rsidR="004421B7" w:rsidRPr="004421B7" w:rsidRDefault="004421B7" w:rsidP="004421B7">
      <w:pPr>
        <w:spacing w:before="225" w:after="195" w:line="240" w:lineRule="auto"/>
        <w:jc w:val="center"/>
        <w:rPr>
          <w:rFonts w:ascii="Times New Roman" w:eastAsia="Times New Roman" w:hAnsi="Times New Roman" w:cs="Times New Roman"/>
          <w:kern w:val="0"/>
          <w:sz w:val="24"/>
          <w:szCs w:val="24"/>
          <w:lang w:eastAsia="uk-UA"/>
          <w14:ligatures w14:val="none"/>
        </w:rPr>
      </w:pPr>
      <w:bookmarkStart w:id="65" w:name="bookmark13"/>
      <w:r w:rsidRPr="004421B7">
        <w:rPr>
          <w:rFonts w:ascii="Times New Roman" w:eastAsia="Times New Roman" w:hAnsi="Times New Roman" w:cs="Times New Roman"/>
          <w:b/>
          <w:bCs/>
          <w:color w:val="000000"/>
          <w:kern w:val="0"/>
          <w:sz w:val="28"/>
          <w:szCs w:val="28"/>
          <w:u w:val="single"/>
          <w:bdr w:val="none" w:sz="0" w:space="0" w:color="auto" w:frame="1"/>
          <w:lang w:eastAsia="uk-UA"/>
          <w14:ligatures w14:val="none"/>
        </w:rPr>
        <w:t>III. ПРАВА ТА ОБОВЯЗКИ ЧЛЕНІВ КОМІСІЇ</w:t>
      </w:r>
      <w:bookmarkEnd w:id="65"/>
    </w:p>
    <w:p w14:paraId="16E1CE7D"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3.1.Члени комісії зобов’язані:</w:t>
      </w:r>
    </w:p>
    <w:p w14:paraId="6FBB55F8" w14:textId="77777777" w:rsidR="004421B7" w:rsidRPr="004421B7" w:rsidRDefault="004421B7" w:rsidP="004421B7">
      <w:pPr>
        <w:numPr>
          <w:ilvl w:val="0"/>
          <w:numId w:val="10"/>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брати участь у засіданнях;</w:t>
      </w:r>
    </w:p>
    <w:p w14:paraId="00DDECA8" w14:textId="77777777" w:rsidR="004421B7" w:rsidRPr="004421B7" w:rsidRDefault="004421B7" w:rsidP="004421B7">
      <w:pPr>
        <w:numPr>
          <w:ilvl w:val="0"/>
          <w:numId w:val="10"/>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виконувати доручення голови комісії з підготовки та розгляду матеріалів до засідань;</w:t>
      </w:r>
    </w:p>
    <w:p w14:paraId="5CCC8953" w14:textId="77777777" w:rsidR="004421B7" w:rsidRPr="004421B7" w:rsidRDefault="004421B7" w:rsidP="004421B7">
      <w:pPr>
        <w:numPr>
          <w:ilvl w:val="0"/>
          <w:numId w:val="10"/>
        </w:num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вивчати матеріали справ, що виносяться на розгляд;</w:t>
      </w:r>
    </w:p>
    <w:p w14:paraId="2DBD1A02" w14:textId="77777777" w:rsidR="004421B7" w:rsidRPr="004421B7" w:rsidRDefault="004421B7" w:rsidP="004421B7">
      <w:pPr>
        <w:numPr>
          <w:ilvl w:val="0"/>
          <w:numId w:val="11"/>
        </w:numPr>
        <w:spacing w:after="0" w:line="240" w:lineRule="auto"/>
        <w:contextualSpacing/>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узгоджувати з головою комісії всі дії, які вони виконують за дорученням комісії.</w:t>
      </w:r>
    </w:p>
    <w:p w14:paraId="4A9B9066"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3.2.Члени комісії мають право виступати на робочих засіданнях комісії із заявами та клопотаннями, вносити голові комісії пропозиції щодо удосконалення роботи.</w:t>
      </w:r>
    </w:p>
    <w:p w14:paraId="4CFF7272"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3.3.Комісія простою більшістю голосів присутніх на засіданні членів комісії затверджує висновок щодо питання надання житлових приміщень внутрішньо переміщеним особам з фонду житла для тимчасового проживання внутрішньо переміщених осіб.</w:t>
      </w:r>
    </w:p>
    <w:p w14:paraId="7ED64DA3"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3.4.Висновок оформляється протоколом засідання комісії, який підписує головуючий на засіданні та секретар засідання комісії.</w:t>
      </w:r>
    </w:p>
    <w:p w14:paraId="7E6D5854"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 xml:space="preserve">3.5.У висновку обов’язково зазначаються перелік внутрішньо переміщених осіб і членів їх сімей, яким надаються житлові приміщення, та підстави їх надання, </w:t>
      </w:r>
      <w:r w:rsidRPr="004421B7">
        <w:rPr>
          <w:rFonts w:ascii="Times New Roman" w:eastAsia="Times New Roman" w:hAnsi="Times New Roman" w:cs="Times New Roman"/>
          <w:color w:val="000000"/>
          <w:kern w:val="0"/>
          <w:sz w:val="28"/>
          <w:szCs w:val="28"/>
          <w:bdr w:val="none" w:sz="0" w:space="0" w:color="auto" w:frame="1"/>
          <w:lang w:eastAsia="uk-UA"/>
          <w14:ligatures w14:val="none"/>
        </w:rPr>
        <w:lastRenderedPageBreak/>
        <w:t>адреса житлового приміщення, що надається, його загальна та житлова площі, кількість кімнат.</w:t>
      </w:r>
    </w:p>
    <w:p w14:paraId="43E280EE" w14:textId="77777777" w:rsidR="004421B7" w:rsidRPr="004421B7" w:rsidRDefault="004421B7" w:rsidP="004421B7">
      <w:pPr>
        <w:spacing w:after="0" w:line="240" w:lineRule="auto"/>
        <w:jc w:val="both"/>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color w:val="000000"/>
          <w:kern w:val="0"/>
          <w:sz w:val="28"/>
          <w:szCs w:val="28"/>
          <w:bdr w:val="none" w:sz="0" w:space="0" w:color="auto" w:frame="1"/>
          <w:lang w:eastAsia="uk-UA"/>
          <w14:ligatures w14:val="none"/>
        </w:rPr>
        <w:t>3.6.Висновок комісії містить рекомендації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w:t>
      </w:r>
    </w:p>
    <w:p w14:paraId="63791262" w14:textId="77777777" w:rsidR="004421B7" w:rsidRPr="004421B7" w:rsidRDefault="004421B7" w:rsidP="004421B7">
      <w:pPr>
        <w:spacing w:before="225" w:after="195" w:line="240" w:lineRule="auto"/>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kern w:val="0"/>
          <w:sz w:val="24"/>
          <w:szCs w:val="24"/>
          <w:lang w:eastAsia="uk-UA"/>
          <w14:ligatures w14:val="none"/>
        </w:rPr>
        <w:t> </w:t>
      </w:r>
    </w:p>
    <w:p w14:paraId="36C33755" w14:textId="77777777" w:rsidR="004421B7" w:rsidRPr="004421B7" w:rsidRDefault="004421B7" w:rsidP="004421B7">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kern w:val="0"/>
          <w:sz w:val="24"/>
          <w:szCs w:val="24"/>
          <w:lang w:eastAsia="uk-UA"/>
          <w14:ligatures w14:val="none"/>
        </w:rPr>
        <w:t> </w:t>
      </w:r>
    </w:p>
    <w:p w14:paraId="66685F39" w14:textId="77777777" w:rsidR="004421B7" w:rsidRPr="004421B7" w:rsidRDefault="004421B7" w:rsidP="004421B7">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kern w:val="0"/>
          <w:sz w:val="24"/>
          <w:szCs w:val="24"/>
          <w:lang w:eastAsia="uk-UA"/>
          <w14:ligatures w14:val="none"/>
        </w:rPr>
        <w:t> </w:t>
      </w:r>
    </w:p>
    <w:p w14:paraId="56E524C8"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3E0F00DC"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12E14B6E"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69026D2E"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744F1AF0"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5CEE8951"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75DEF191"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0E1BDA0C"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61883FFD"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3305AE88"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77B0F13D"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22D17724"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69C364A3"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6A103AD9"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3FF41356"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595E3F9B"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11D0A82E"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3AE04023"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26D11134"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01F3844B"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4EE4AA94"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415AE358"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194EC6D6"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647550C9"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0835A10B"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3AE261DA"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78042CB3"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026041B0"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338AEED8"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4BD7A76C"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227A6CF4"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54400CB1"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326C9245"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10126FF9"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77F4358F"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13E4A9AA"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2AE402F8"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65427A0D"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40D9E046" w14:textId="77777777" w:rsidR="00BC1A1F" w:rsidRP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2FC0E0F4" w14:textId="77777777" w:rsidR="00BC1A1F" w:rsidRP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1582B162" w14:textId="77777777" w:rsidR="00BC1A1F" w:rsidRP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51DBADAE"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031A4626" w14:textId="77777777" w:rsidR="00B7180F" w:rsidRPr="00BC1A1F" w:rsidRDefault="00B7180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328184BB"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w:t>
      </w:r>
    </w:p>
    <w:p w14:paraId="53B8ADD7" w14:textId="5DA00D39"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r>
        <w:rPr>
          <w:rFonts w:ascii="Times New Roman" w:eastAsia="Times New Roman" w:hAnsi="Times New Roman" w:cs="Times New Roman"/>
          <w:kern w:val="0"/>
          <w:sz w:val="24"/>
          <w:szCs w:val="24"/>
          <w:bdr w:val="none" w:sz="0" w:space="0" w:color="auto" w:frame="1"/>
          <w:shd w:val="clear" w:color="auto" w:fill="FFFFFF"/>
          <w:lang w:eastAsia="uk-UA"/>
          <w14:ligatures w14:val="none"/>
        </w:rPr>
        <w:lastRenderedPageBreak/>
        <w:t xml:space="preserve">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Додаток 4 </w:t>
      </w:r>
    </w:p>
    <w:p w14:paraId="482BD3AD" w14:textId="24064DCA"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r>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ЗАТВЕРДЖЕНО</w:t>
      </w:r>
    </w:p>
    <w:p w14:paraId="10A46AB0" w14:textId="77777777" w:rsidR="00BC1A1F" w:rsidRPr="004421B7" w:rsidRDefault="00BC1A1F" w:rsidP="00BC1A1F">
      <w:pPr>
        <w:shd w:val="clear" w:color="auto" w:fill="FFFFFF"/>
        <w:spacing w:after="0" w:line="240" w:lineRule="auto"/>
        <w:ind w:left="4962"/>
        <w:jc w:val="both"/>
        <w:rPr>
          <w:rFonts w:ascii="Times New Roman" w:eastAsia="Times New Roman" w:hAnsi="Times New Roman" w:cs="Times New Roman"/>
          <w:kern w:val="0"/>
          <w:lang w:eastAsia="ru-RU"/>
          <w14:ligatures w14:val="none"/>
        </w:rPr>
      </w:pPr>
      <w:r w:rsidRPr="004421B7">
        <w:rPr>
          <w:rFonts w:ascii="Times New Roman" w:eastAsia="Times New Roman" w:hAnsi="Times New Roman" w:cs="Times New Roman"/>
          <w:kern w:val="0"/>
          <w:lang w:eastAsia="ru-RU"/>
          <w14:ligatures w14:val="none"/>
        </w:rPr>
        <w:t xml:space="preserve">                           Рішення виконавчого комітету</w:t>
      </w:r>
    </w:p>
    <w:p w14:paraId="0E9D8B60" w14:textId="77777777" w:rsidR="00BC1A1F" w:rsidRPr="004421B7" w:rsidRDefault="00BC1A1F" w:rsidP="00BC1A1F">
      <w:pPr>
        <w:tabs>
          <w:tab w:val="center" w:pos="4819"/>
          <w:tab w:val="left" w:pos="7725"/>
        </w:tabs>
        <w:spacing w:after="0" w:line="240" w:lineRule="auto"/>
        <w:ind w:left="4962"/>
        <w:rPr>
          <w:rFonts w:ascii="Times New Roman" w:eastAsia="Times New Roman" w:hAnsi="Times New Roman" w:cs="Times New Roman"/>
          <w:kern w:val="0"/>
          <w:lang w:eastAsia="ru-RU"/>
          <w14:ligatures w14:val="none"/>
        </w:rPr>
      </w:pPr>
      <w:r w:rsidRPr="004421B7">
        <w:rPr>
          <w:rFonts w:ascii="Times New Roman" w:eastAsia="Times New Roman" w:hAnsi="Times New Roman" w:cs="Times New Roman"/>
          <w:kern w:val="0"/>
          <w:lang w:eastAsia="ru-RU"/>
          <w14:ligatures w14:val="none"/>
        </w:rPr>
        <w:t xml:space="preserve">                           Вишнівської сільської ради</w:t>
      </w:r>
    </w:p>
    <w:p w14:paraId="4CF8A682" w14:textId="77777777" w:rsidR="00BC1A1F" w:rsidRPr="004421B7" w:rsidRDefault="00BC1A1F" w:rsidP="00BC1A1F">
      <w:pPr>
        <w:tabs>
          <w:tab w:val="center" w:pos="4819"/>
          <w:tab w:val="left" w:pos="7725"/>
        </w:tabs>
        <w:spacing w:after="0" w:line="240" w:lineRule="auto"/>
        <w:ind w:left="4962"/>
        <w:rPr>
          <w:rFonts w:ascii="Times New Roman" w:eastAsia="Times New Roman" w:hAnsi="Times New Roman" w:cs="Times New Roman"/>
          <w:kern w:val="0"/>
          <w:lang w:eastAsia="ru-RU"/>
          <w14:ligatures w14:val="none"/>
        </w:rPr>
      </w:pPr>
      <w:r w:rsidRPr="004421B7">
        <w:rPr>
          <w:rFonts w:ascii="Times New Roman" w:eastAsia="Times New Roman" w:hAnsi="Times New Roman" w:cs="Times New Roman"/>
          <w:kern w:val="0"/>
          <w:lang w:eastAsia="ru-RU"/>
          <w14:ligatures w14:val="none"/>
        </w:rPr>
        <w:t xml:space="preserve">                           27.02.2025 р. №2/21</w:t>
      </w:r>
    </w:p>
    <w:p w14:paraId="2C5504A9" w14:textId="77777777" w:rsid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1E22B468" w14:textId="424725D1" w:rsidR="00BC1A1F" w:rsidRPr="00BC1A1F" w:rsidRDefault="00BC1A1F" w:rsidP="00DB5279">
      <w:pPr>
        <w:spacing w:after="0" w:line="240" w:lineRule="auto"/>
        <w:rPr>
          <w:rFonts w:ascii="Times New Roman" w:eastAsia="Times New Roman" w:hAnsi="Times New Roman" w:cs="Times New Roman"/>
          <w:kern w:val="0"/>
          <w:sz w:val="24"/>
          <w:szCs w:val="24"/>
          <w:lang w:eastAsia="uk-UA"/>
          <w14:ligatures w14:val="none"/>
        </w:rPr>
      </w:pPr>
    </w:p>
    <w:p w14:paraId="346FC589" w14:textId="77777777" w:rsidR="00BC1A1F" w:rsidRPr="00BC1A1F" w:rsidRDefault="00BC1A1F" w:rsidP="00BC1A1F">
      <w:pPr>
        <w:spacing w:before="225" w:after="225"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bookmarkStart w:id="66" w:name="_Hlk193281862"/>
      <w:r w:rsidRPr="00BC1A1F">
        <w:rPr>
          <w:rFonts w:ascii="Times New Roman" w:eastAsia="Times New Roman" w:hAnsi="Times New Roman" w:cs="Times New Roman"/>
          <w:b/>
          <w:bCs/>
          <w:kern w:val="0"/>
          <w:sz w:val="28"/>
          <w:szCs w:val="28"/>
          <w:bdr w:val="none" w:sz="0" w:space="0" w:color="auto" w:frame="1"/>
          <w:lang w:eastAsia="uk-UA"/>
          <w14:ligatures w14:val="none"/>
        </w:rPr>
        <w:t>ПОЛОЖЕННЯ</w:t>
      </w:r>
    </w:p>
    <w:p w14:paraId="3EF9E4BF"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про порядок обліку внутрішньо переміщених осіб для надання житла із Фонду житла, призначеного для тимчасового проживання</w:t>
      </w:r>
    </w:p>
    <w:bookmarkEnd w:id="66"/>
    <w:p w14:paraId="13C95446" w14:textId="77777777" w:rsidR="00BC1A1F" w:rsidRPr="00BC1A1F" w:rsidRDefault="00BC1A1F" w:rsidP="00BC1A1F">
      <w:pPr>
        <w:spacing w:before="225"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t>1. Цей Порядок обліку внутрішньо переміщених осіб для надання житла із Фонду житла, призначеного для тимчасового проживання (далі – Порядок) на території Вишнівської сільської  територіальної громади розроблено відповідно до Положення про порядок формування фондів житла, призначеного для тимчасового проживання, та надання такого житла для тимчасового проживання внутрішньо переміщених осіб, та Постанови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зі змінами та доповненнями, з метою визначення механізму обліку громадян, які потребують надання житлових приміщень з Фонду житла для тимчасового проживання внутрішньо переміщених осіб.</w:t>
      </w:r>
    </w:p>
    <w:p w14:paraId="2DB2AF96"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t xml:space="preserve">2. Внутрішньо переміщена особа береться на облік громадян, які потребують надання житлового приміщення з Фонду житла для тимчасового проживання (далі - облік), за умови відсутності в неї та будь-кого з членів сім’ї у власності житлового приміщення/частини житлового приміщення, придатного для проживання, розміром не менше ніж 13,65 </w:t>
      </w:r>
      <w:proofErr w:type="spellStart"/>
      <w:r w:rsidRPr="00BC1A1F">
        <w:rPr>
          <w:rFonts w:ascii="Times New Roman" w:eastAsia="Times New Roman" w:hAnsi="Times New Roman" w:cs="Times New Roman"/>
          <w:kern w:val="0"/>
          <w:sz w:val="28"/>
          <w:szCs w:val="28"/>
          <w:bdr w:val="none" w:sz="0" w:space="0" w:color="auto" w:frame="1"/>
          <w:lang w:eastAsia="uk-UA"/>
          <w14:ligatures w14:val="none"/>
        </w:rPr>
        <w:t>кв</w:t>
      </w:r>
      <w:proofErr w:type="spellEnd"/>
      <w:r w:rsidRPr="00BC1A1F">
        <w:rPr>
          <w:rFonts w:ascii="Times New Roman" w:eastAsia="Times New Roman" w:hAnsi="Times New Roman" w:cs="Times New Roman"/>
          <w:kern w:val="0"/>
          <w:sz w:val="28"/>
          <w:szCs w:val="28"/>
          <w:bdr w:val="none" w:sz="0" w:space="0" w:color="auto" w:frame="1"/>
          <w:lang w:eastAsia="uk-UA"/>
          <w14:ligatures w14:val="none"/>
        </w:rPr>
        <w:t>. метра на одну особу, що </w:t>
      </w:r>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t xml:space="preserve">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t>Мінреінтеграції</w:t>
      </w:r>
      <w:proofErr w:type="spellEnd"/>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 </w:t>
      </w:r>
      <w:r w:rsidRPr="00BC1A1F">
        <w:rPr>
          <w:rFonts w:ascii="Times New Roman" w:eastAsia="Times New Roman" w:hAnsi="Times New Roman" w:cs="Times New Roman"/>
          <w:kern w:val="0"/>
          <w:sz w:val="28"/>
          <w:szCs w:val="28"/>
          <w:bdr w:val="none" w:sz="0" w:space="0" w:color="auto" w:frame="1"/>
          <w:lang w:eastAsia="uk-UA"/>
          <w14:ligatures w14:val="none"/>
        </w:rPr>
        <w:t>або втратили житло (втратили можливість вільно користуватись житлом) через військову агресію.</w:t>
      </w:r>
    </w:p>
    <w:p w14:paraId="3B06E323"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3. В цьому Положенні термін «сім’я» вживається у значенні, наведеному в </w:t>
      </w:r>
      <w:hyperlink r:id="rId10" w:anchor="n25" w:history="1">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статті 3</w:t>
        </w:r>
      </w:hyperlink>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Сімейного кодексу України.</w:t>
      </w:r>
    </w:p>
    <w:p w14:paraId="124480CC"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t>4.Ведення обліку внутрішньо переміщених осіб для надання житлових приміщень з Фонду житла для тимчасового проживання (далі - Фонд) покладається на уповноважений орган (або Комісію з обліку внутрішньо переміщених осіб та надання житлових приміщень для тимчасового проживання внутрішньо переміщених осіб при виконавчому комітеті (надалі – Комісія) Вишнівської сільської ради, який визначається (склад якої затверджується) рішенням виконавчого комітету Вишнівської сільської  ради.</w:t>
      </w:r>
    </w:p>
    <w:p w14:paraId="690DC5BC"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5.</w:t>
      </w: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 </w:t>
      </w: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Посадова особа уповноваженого органу (або Рішенням Комісії визначається уповноважена особа зі складу членів Комісії, яка) з метою взяття на облік громадян, що потребують житла для тимчасового проживання, здійснює прийом та обробку заяв з документами від внутрішньо переміщених осіб, які потребують таке житло.</w:t>
      </w:r>
    </w:p>
    <w:p w14:paraId="50679CE8"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6.Внутрішньо переміщеною особою для взяття на облік громадян, що потребують житла для тимчасового проживання, подається заява (за формою згідно з </w:t>
      </w: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Додатком </w:t>
      </w:r>
      <w:hyperlink r:id="rId11" w:anchor="n440" w:history="1">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1</w:t>
        </w:r>
      </w:hyperlink>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із підписами всіх повнолітніх членів сім’ї) до посадової </w:t>
      </w: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lastRenderedPageBreak/>
        <w:t>особи уповноваженого органу (або Комісії)</w:t>
      </w: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 </w:t>
      </w: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за місцем перебування на обліку в Єдиній інформаційній базі даних про внутрішньо переміщених осіб.</w:t>
      </w:r>
    </w:p>
    <w:p w14:paraId="31FB416E"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Взяття на облік громадян, що потребують житла для тимчасового проживання, може здійснюватися за заявою представників, уповноважених внутрішньо переміщеною особою, на основі письмової довіреності, завіреної в установленому законом порядку.</w:t>
      </w:r>
    </w:p>
    <w:p w14:paraId="0F09E7F0"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7. До заяви додаються:</w:t>
      </w:r>
    </w:p>
    <w:p w14:paraId="0A13A6E6"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1) копії документів, що посвідчують особу та підтверджують громадянство України. У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p>
    <w:p w14:paraId="2EF68EB0"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2)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14:paraId="43CCB434"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14:paraId="1F2A068F"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14:paraId="2A4A635C"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5) копії документів, що підтверджують підстави пріоритетності в наданні внутрішньо переміщеним особам житлових приміщень із </w:t>
      </w:r>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t>Ф</w:t>
      </w: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онду. 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p>
    <w:p w14:paraId="02D277DF"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У випадку відсутності зазначених документів внаслідок їх знищення або пошкодження, внутрішньо переміщена особа подає заяву в довільній формі, в якій зазначає причини відсутності документів. Після відновлення документів, внутрішньо переміщена особа надає їх уповноваженій особі, яка долучає їх до облікової справи заявника.</w:t>
      </w:r>
    </w:p>
    <w:p w14:paraId="5F4D695F"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У разі подання документів, що містять недостовірні відомості, внутрішньо переміщена особа несе відповідальність згідно із законом.</w:t>
      </w:r>
    </w:p>
    <w:p w14:paraId="37D046AB"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8. Особі, яка подала заяву про взяття на облік громадян, що потребують житла для тимчасового проживання, уповноваженою особою 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уповноваженої особи, яка їх прийняла.</w:t>
      </w:r>
    </w:p>
    <w:p w14:paraId="4C33E0D7"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9.Уповноваженою особою здійснюється реєстрація заяв внутрішньо переміщених осіб, які потребують надання житлових приміщень із </w:t>
      </w:r>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t>Ф</w:t>
      </w: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онду, за </w:t>
      </w:r>
      <w:hyperlink r:id="rId12" w:history="1">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формою</w:t>
        </w:r>
      </w:hyperlink>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встановленою наказом Держжитлокомунгоспу від 14 травня 2004 р. № 98, яка наведена у </w:t>
      </w: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Додатку 2</w:t>
      </w: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w:t>
      </w:r>
    </w:p>
    <w:p w14:paraId="7D458652"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10. На кожну внутрішньо переміщену особу або сім’ю, яка потребує надання житлового приміщення з </w:t>
      </w:r>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t>Ф</w:t>
      </w: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онду, заводиться облікова справа, якій присвоюється номер, за яким здійснюється її ідентифікація.</w:t>
      </w:r>
    </w:p>
    <w:p w14:paraId="6F3EFF68"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Форма ведення, інформаційне наповнення облікової справи визначається рішенням уповноваженого органу (або Комісії).</w:t>
      </w:r>
    </w:p>
    <w:p w14:paraId="5ED9304A"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lastRenderedPageBreak/>
        <w:t>Облікова справа зберігається протягом усього строку перебування внутрішньо переміщеної особи на обліку громадян, що потребують житла для тимчасового проживання, та протягом трьох років після звільнення внутрішньо переміщеною особою житлового приміщення з </w:t>
      </w:r>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t>Ф</w:t>
      </w: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онду. Після закінчення зазначеного строку справи в установленому порядку знищуються.</w:t>
      </w:r>
    </w:p>
    <w:p w14:paraId="4D1E7C4C"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11.Рішення про взяття внутрішньо переміщеної особи на облік громадян, що потребують житла для тимчасового проживання, або про відмову у взятті на такий облік приймається уповноваженим органом (або Комісією) протягом одного робочого дня після подання відповідної заяви.</w:t>
      </w:r>
    </w:p>
    <w:p w14:paraId="25933B4A"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12.Підставами для відмови у взятті внутрішньо переміщених осіб на облік громадян, що потребують житла для тимчасового проживання, є:</w:t>
      </w:r>
    </w:p>
    <w:p w14:paraId="1C564AE5"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неподання необхідного пакета документів, зазначених у </w:t>
      </w:r>
      <w:hyperlink r:id="rId13" w:anchor="n261" w:history="1">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пункті </w:t>
        </w:r>
      </w:hyperlink>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7 цього Порядку (крім випадків, коли такі документи були знищені або пошкоджені, що підтверджується відповідною заявою громадянина);</w:t>
      </w:r>
    </w:p>
    <w:p w14:paraId="3583F1D5"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bookmarkStart w:id="67" w:name="bookmark=id.2pta16n"/>
      <w:bookmarkEnd w:id="67"/>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подання документів, що містять недостовірні відомості.</w:t>
      </w:r>
    </w:p>
    <w:p w14:paraId="21E14C87"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bookmarkStart w:id="68" w:name="bookmark=id.14ykbeg"/>
      <w:bookmarkEnd w:id="68"/>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Не може бути підставою для відмови у взятті внутрішньо переміщених осіб на облік громадян, що потребують житла для тимчасового проживання, відсутність на момент їх звернення </w:t>
      </w:r>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t>Ф</w:t>
      </w:r>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онду.</w:t>
      </w:r>
    </w:p>
    <w:p w14:paraId="5B4189D8"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bookmarkStart w:id="69" w:name="bookmark=id.3oy7u29"/>
      <w:bookmarkStart w:id="70" w:name="bookmark=id.243i4a2"/>
      <w:bookmarkEnd w:id="69"/>
      <w:bookmarkEnd w:id="70"/>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13.Підставами для зняття внутрішньо переміщеної особи з обліку є:</w:t>
      </w:r>
    </w:p>
    <w:p w14:paraId="7C520326"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bookmarkStart w:id="71" w:name="bookmark=id.j8sehv"/>
      <w:bookmarkEnd w:id="71"/>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заява внутрішньо переміщеної особи про зняття з обліку;</w:t>
      </w:r>
    </w:p>
    <w:p w14:paraId="714FC748"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bookmarkStart w:id="72" w:name="bookmark=id.338fx5o"/>
      <w:bookmarkEnd w:id="72"/>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зміна особою місця проживання;</w:t>
      </w:r>
    </w:p>
    <w:p w14:paraId="1C9D0660"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bookmarkStart w:id="73" w:name="bookmark=id.1idq7dh"/>
      <w:bookmarkEnd w:id="73"/>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скасування дії довідки про взяття на облік внутрішньо переміщеної особи за наявності підстав, передбачених </w:t>
      </w:r>
      <w:hyperlink r:id="rId14" w:anchor="n172" w:history="1">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частиною першою</w:t>
        </w:r>
      </w:hyperlink>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статті 12 Закону України «Про забезпечення прав і свобод внутрішньо переміщених осіб»;</w:t>
      </w:r>
    </w:p>
    <w:p w14:paraId="4F0A5609"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bookmarkStart w:id="74" w:name="bookmark=id.42ddq1a"/>
      <w:bookmarkEnd w:id="74"/>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14:paraId="5A9363D8" w14:textId="77777777" w:rsidR="00BC1A1F" w:rsidRPr="00BC1A1F" w:rsidRDefault="00BC1A1F" w:rsidP="00BC1A1F">
      <w:pPr>
        <w:spacing w:after="0" w:line="240" w:lineRule="auto"/>
        <w:ind w:firstLine="851"/>
        <w:jc w:val="both"/>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pPr>
      <w:bookmarkStart w:id="75" w:name="bookmark=id.2hio093"/>
      <w:bookmarkEnd w:id="75"/>
      <w:r w:rsidRPr="00BC1A1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подання завідомо недостовірних відомостей, що є підставою для взяття внутрішньо переміщеної особи на облік громадян, що потребують житла для тимчасового проживання.</w:t>
      </w:r>
    </w:p>
    <w:p w14:paraId="636A47BC"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p>
    <w:p w14:paraId="7F4ED135" w14:textId="77777777" w:rsidR="00BC1A1F" w:rsidRPr="00BC1A1F" w:rsidRDefault="00BC1A1F" w:rsidP="00BC1A1F">
      <w:pPr>
        <w:spacing w:after="0" w:line="240" w:lineRule="auto"/>
        <w:ind w:firstLine="851"/>
        <w:jc w:val="both"/>
        <w:rPr>
          <w:rFonts w:ascii="Times New Roman" w:eastAsia="Times New Roman" w:hAnsi="Times New Roman" w:cs="Times New Roman"/>
          <w:kern w:val="0"/>
          <w:sz w:val="24"/>
          <w:szCs w:val="24"/>
          <w:lang w:eastAsia="uk-UA"/>
          <w14:ligatures w14:val="none"/>
        </w:rPr>
      </w:pPr>
    </w:p>
    <w:tbl>
      <w:tblPr>
        <w:tblW w:w="12938" w:type="dxa"/>
        <w:tblCellMar>
          <w:left w:w="0" w:type="dxa"/>
          <w:right w:w="0" w:type="dxa"/>
        </w:tblCellMar>
        <w:tblLook w:val="04A0" w:firstRow="1" w:lastRow="0" w:firstColumn="1" w:lastColumn="0" w:noHBand="0" w:noVBand="1"/>
      </w:tblPr>
      <w:tblGrid>
        <w:gridCol w:w="6459"/>
        <w:gridCol w:w="6479"/>
      </w:tblGrid>
      <w:tr w:rsidR="00BC1A1F" w:rsidRPr="00BC1A1F" w14:paraId="6D42D95B" w14:textId="77777777" w:rsidTr="002466EA">
        <w:tc>
          <w:tcPr>
            <w:tcW w:w="4815" w:type="dxa"/>
            <w:tcBorders>
              <w:top w:val="nil"/>
              <w:left w:val="nil"/>
              <w:bottom w:val="nil"/>
              <w:right w:val="nil"/>
            </w:tcBorders>
            <w:shd w:val="clear" w:color="auto" w:fill="auto"/>
            <w:tcMar>
              <w:top w:w="0" w:type="dxa"/>
              <w:left w:w="105" w:type="dxa"/>
              <w:bottom w:w="0" w:type="dxa"/>
              <w:right w:w="105" w:type="dxa"/>
            </w:tcMar>
            <w:hideMark/>
          </w:tcPr>
          <w:p w14:paraId="0DBCDD43"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bookmarkStart w:id="76" w:name="_heading=h.wnyagw"/>
            <w:bookmarkEnd w:id="76"/>
            <w:r w:rsidRPr="00BC1A1F">
              <w:rPr>
                <w:rFonts w:ascii="Times New Roman" w:eastAsia="Times New Roman" w:hAnsi="Times New Roman" w:cs="Times New Roman"/>
                <w:kern w:val="0"/>
                <w:sz w:val="28"/>
                <w:szCs w:val="28"/>
                <w:bdr w:val="none" w:sz="0" w:space="0" w:color="auto" w:frame="1"/>
                <w:lang w:eastAsia="uk-UA"/>
                <w14:ligatures w14:val="none"/>
              </w:rPr>
              <w:t xml:space="preserve">Сільський голова                       </w:t>
            </w:r>
            <w:r w:rsidRPr="00BC1A1F">
              <w:rPr>
                <w:rFonts w:ascii="Times New Roman" w:eastAsia="Times New Roman" w:hAnsi="Times New Roman" w:cs="Times New Roman"/>
                <w:kern w:val="0"/>
                <w:sz w:val="28"/>
                <w:szCs w:val="28"/>
                <w:bdr w:val="none" w:sz="0" w:space="0" w:color="auto" w:frame="1"/>
                <w:lang w:val="en-US" w:eastAsia="uk-UA"/>
                <w14:ligatures w14:val="none"/>
              </w:rPr>
              <w:t xml:space="preserve">                    </w:t>
            </w:r>
            <w:r w:rsidRPr="00BC1A1F">
              <w:rPr>
                <w:rFonts w:ascii="Times New Roman" w:eastAsia="Times New Roman" w:hAnsi="Times New Roman" w:cs="Times New Roman"/>
                <w:kern w:val="0"/>
                <w:sz w:val="28"/>
                <w:szCs w:val="28"/>
                <w:bdr w:val="none" w:sz="0" w:space="0" w:color="auto" w:frame="1"/>
                <w:lang w:eastAsia="uk-UA"/>
                <w14:ligatures w14:val="none"/>
              </w:rPr>
              <w:t xml:space="preserve">   </w:t>
            </w:r>
          </w:p>
        </w:tc>
        <w:tc>
          <w:tcPr>
            <w:tcW w:w="4830" w:type="dxa"/>
            <w:tcBorders>
              <w:top w:val="nil"/>
              <w:left w:val="nil"/>
              <w:bottom w:val="nil"/>
              <w:right w:val="nil"/>
            </w:tcBorders>
            <w:shd w:val="clear" w:color="auto" w:fill="auto"/>
            <w:tcMar>
              <w:top w:w="0" w:type="dxa"/>
              <w:left w:w="105" w:type="dxa"/>
              <w:bottom w:w="0" w:type="dxa"/>
              <w:right w:w="105" w:type="dxa"/>
            </w:tcMar>
            <w:hideMark/>
          </w:tcPr>
          <w:p w14:paraId="21810252" w14:textId="77777777" w:rsidR="00BC1A1F" w:rsidRPr="00BC1A1F" w:rsidRDefault="00BC1A1F" w:rsidP="00BC1A1F">
            <w:pPr>
              <w:tabs>
                <w:tab w:val="left" w:pos="1116"/>
              </w:tabs>
              <w:spacing w:after="0" w:line="240" w:lineRule="auto"/>
              <w:rPr>
                <w:rFonts w:ascii="Times New Roman" w:eastAsia="Times New Roman" w:hAnsi="Times New Roman" w:cs="Times New Roman"/>
                <w:kern w:val="0"/>
                <w:sz w:val="24"/>
                <w:szCs w:val="24"/>
                <w:lang w:val="en-US" w:eastAsia="uk-UA"/>
                <w14:ligatures w14:val="none"/>
              </w:rPr>
            </w:pPr>
            <w:r w:rsidRPr="00BC1A1F">
              <w:rPr>
                <w:rFonts w:ascii="Times New Roman" w:eastAsia="Times New Roman" w:hAnsi="Times New Roman" w:cs="Times New Roman"/>
                <w:b/>
                <w:bCs/>
                <w:kern w:val="0"/>
                <w:sz w:val="28"/>
                <w:szCs w:val="28"/>
                <w:bdr w:val="none" w:sz="0" w:space="0" w:color="auto" w:frame="1"/>
                <w:lang w:eastAsia="uk-UA"/>
                <w14:ligatures w14:val="none"/>
              </w:rPr>
              <w:t xml:space="preserve">Віктор СУЩИК                                      </w:t>
            </w:r>
          </w:p>
        </w:tc>
      </w:tr>
    </w:tbl>
    <w:p w14:paraId="38996288"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6F65D997"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31595C0F"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4C2D7BFF"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07FAC998"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3B148B89"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1E39CCE8"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val="en-US" w:eastAsia="uk-UA"/>
          <w14:ligatures w14:val="none"/>
        </w:rPr>
      </w:pPr>
    </w:p>
    <w:p w14:paraId="2A76945C"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val="en-US" w:eastAsia="uk-UA"/>
          <w14:ligatures w14:val="none"/>
        </w:rPr>
      </w:pPr>
    </w:p>
    <w:p w14:paraId="22264A1E"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val="en-US" w:eastAsia="uk-UA"/>
          <w14:ligatures w14:val="none"/>
        </w:rPr>
      </w:pPr>
    </w:p>
    <w:p w14:paraId="31F61952" w14:textId="77777777" w:rsid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3D18AB8D" w14:textId="77777777" w:rsidR="00B7180F" w:rsidRDefault="00B7180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46B978CD" w14:textId="77777777" w:rsidR="00B7180F" w:rsidRDefault="00B7180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6F9387F0" w14:textId="77777777" w:rsidR="00B7180F" w:rsidRPr="00B7180F" w:rsidRDefault="00B7180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49363003"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val="en-US" w:eastAsia="uk-UA"/>
          <w14:ligatures w14:val="none"/>
        </w:rPr>
      </w:pPr>
    </w:p>
    <w:p w14:paraId="3EDCB908"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val="en-US" w:eastAsia="uk-UA"/>
          <w14:ligatures w14:val="none"/>
        </w:rPr>
      </w:pPr>
    </w:p>
    <w:p w14:paraId="34B34EDC"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val="en-US" w:eastAsia="uk-UA"/>
          <w14:ligatures w14:val="none"/>
        </w:rPr>
      </w:pPr>
    </w:p>
    <w:p w14:paraId="5DE5176D" w14:textId="77777777" w:rsidR="00BC1A1F" w:rsidRPr="00BC1A1F"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lastRenderedPageBreak/>
        <w:t>Додаток 1</w:t>
      </w:r>
    </w:p>
    <w:p w14:paraId="38C091B5" w14:textId="77777777" w:rsidR="00BC1A1F" w:rsidRPr="00BC1A1F"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до ПОЛОЖЕННЯ</w:t>
      </w:r>
    </w:p>
    <w:p w14:paraId="4EA28FD0" w14:textId="77777777" w:rsidR="00BC1A1F" w:rsidRPr="00BC1A1F"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про порядок обліку внутрішньо переміщених осіб для надання житла із Фонду житла, призначеного для тимчасового проживання</w:t>
      </w:r>
    </w:p>
    <w:p w14:paraId="4D740E35" w14:textId="77777777" w:rsidR="00BC1A1F" w:rsidRPr="00BC1A1F" w:rsidRDefault="00BC1A1F" w:rsidP="00BC1A1F">
      <w:pPr>
        <w:spacing w:before="225"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xml:space="preserve">                                                                </w:t>
      </w:r>
      <w:r w:rsidRPr="00BC1A1F">
        <w:rPr>
          <w:rFonts w:ascii="Times New Roman" w:eastAsia="Times New Roman" w:hAnsi="Times New Roman" w:cs="Times New Roman"/>
          <w:kern w:val="0"/>
          <w:sz w:val="24"/>
          <w:szCs w:val="24"/>
          <w:bdr w:val="none" w:sz="0" w:space="0" w:color="auto" w:frame="1"/>
          <w:lang w:eastAsia="uk-UA"/>
          <w14:ligatures w14:val="none"/>
        </w:rPr>
        <w:t>________________________________________________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lang w:eastAsia="uk-UA"/>
          <w14:ligatures w14:val="none"/>
        </w:rPr>
        <w:t xml:space="preserve">                                                                             (найменування органу, до якого подається заява)</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4"/>
          <w:szCs w:val="24"/>
          <w:bdr w:val="none" w:sz="0" w:space="0" w:color="auto" w:frame="1"/>
          <w:lang w:eastAsia="uk-UA"/>
          <w14:ligatures w14:val="none"/>
        </w:rPr>
        <w:t xml:space="preserve">                                                               ________________________________________________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lang w:eastAsia="uk-UA"/>
          <w14:ligatures w14:val="none"/>
        </w:rPr>
        <w:t xml:space="preserve">                                                                           (прізвище (за наявності), власне ім’я та по батькові (за наявності)</w:t>
      </w:r>
    </w:p>
    <w:p w14:paraId="7851D374" w14:textId="77777777" w:rsidR="00BC1A1F" w:rsidRPr="00BC1A1F" w:rsidRDefault="00BC1A1F" w:rsidP="00BC1A1F">
      <w:pPr>
        <w:spacing w:after="0" w:line="240" w:lineRule="auto"/>
        <w:ind w:left="2505" w:hanging="1"/>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 xml:space="preserve">                     від*:</w:t>
      </w:r>
    </w:p>
    <w:p w14:paraId="7629FEED" w14:textId="77777777" w:rsidR="00BC1A1F" w:rsidRPr="00BC1A1F" w:rsidRDefault="00BC1A1F" w:rsidP="00BC1A1F">
      <w:pPr>
        <w:spacing w:after="0" w:line="240" w:lineRule="auto"/>
        <w:ind w:left="2505" w:hanging="1"/>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noProof/>
          <w:kern w:val="0"/>
          <w:sz w:val="24"/>
          <w:szCs w:val="24"/>
          <w:bdr w:val="none" w:sz="0" w:space="0" w:color="auto" w:frame="1"/>
          <w:lang w:eastAsia="uk-UA"/>
          <w14:ligatures w14:val="none"/>
        </w:rPr>
        <mc:AlternateContent>
          <mc:Choice Requires="wps">
            <w:drawing>
              <wp:inline distT="0" distB="0" distL="0" distR="0" wp14:anchorId="5C07412D" wp14:editId="1D5C4E5D">
                <wp:extent cx="304800" cy="304800"/>
                <wp:effectExtent l="0" t="0" r="0" b="0"/>
                <wp:docPr id="469768241" name="AutoShape 1" descr="Фото без опис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6F11" w14:textId="77777777" w:rsidR="00BC1A1F" w:rsidRDefault="00BC1A1F" w:rsidP="00BC1A1F">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5C07412D" id="AutoShape 1" o:spid="_x0000_s1026" alt="Фото без опис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49F16F11" w14:textId="77777777" w:rsidR="00BC1A1F" w:rsidRDefault="00BC1A1F" w:rsidP="00BC1A1F">
                      <w:pPr>
                        <w:jc w:val="center"/>
                      </w:pPr>
                      <w:r>
                        <w:t xml:space="preserve">   </w:t>
                      </w:r>
                    </w:p>
                  </w:txbxContent>
                </v:textbox>
                <w10:anchorlock/>
              </v:rect>
            </w:pict>
          </mc:Fallback>
        </mc:AlternateContent>
      </w:r>
      <w:r w:rsidRPr="00BC1A1F">
        <w:rPr>
          <w:rFonts w:ascii="Times New Roman" w:eastAsia="Times New Roman" w:hAnsi="Times New Roman" w:cs="Times New Roman"/>
          <w:kern w:val="0"/>
          <w:sz w:val="24"/>
          <w:szCs w:val="24"/>
          <w:bdr w:val="none" w:sz="0" w:space="0" w:color="auto" w:frame="1"/>
          <w:lang w:eastAsia="uk-UA"/>
          <w14:ligatures w14:val="none"/>
        </w:rPr>
        <w:t>             заявника або уповноваженого представника</w:t>
      </w:r>
    </w:p>
    <w:p w14:paraId="4425B89E" w14:textId="77777777" w:rsidR="00BC1A1F" w:rsidRPr="00BC1A1F" w:rsidRDefault="00BC1A1F" w:rsidP="00BC1A1F">
      <w:pPr>
        <w:spacing w:after="0" w:line="240" w:lineRule="auto"/>
        <w:ind w:left="2505" w:hanging="1"/>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 xml:space="preserve">                  ________________________________________________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lang w:eastAsia="uk-UA"/>
          <w14:ligatures w14:val="none"/>
        </w:rPr>
        <w:t xml:space="preserve">                  (прізвище (за наявності), власне ім’я та по батькові (за наявності) заявника/уповноваженого представника)</w:t>
      </w:r>
    </w:p>
    <w:p w14:paraId="76285C3D" w14:textId="77777777" w:rsidR="00BC1A1F" w:rsidRPr="00BC1A1F" w:rsidRDefault="00BC1A1F" w:rsidP="00BC1A1F">
      <w:pPr>
        <w:spacing w:after="0" w:line="240" w:lineRule="auto"/>
        <w:ind w:left="2505" w:hanging="1"/>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 xml:space="preserve">                     про взяття на облік**:</w:t>
      </w:r>
    </w:p>
    <w:p w14:paraId="05677E02" w14:textId="77777777" w:rsidR="00BC1A1F" w:rsidRPr="00BC1A1F" w:rsidRDefault="00BC1A1F" w:rsidP="00BC1A1F">
      <w:pPr>
        <w:spacing w:after="0" w:line="240" w:lineRule="auto"/>
        <w:ind w:left="2505" w:hanging="1"/>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 xml:space="preserve">                   ________________________________________________,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lang w:eastAsia="uk-UA"/>
          <w14:ligatures w14:val="none"/>
        </w:rPr>
        <w:t xml:space="preserve">                       (прізвище (за наявності), власне ім’я та по батькові (за наявності) суб’єкта звернення)</w:t>
      </w:r>
    </w:p>
    <w:p w14:paraId="6E59D14A" w14:textId="77777777" w:rsidR="00BC1A1F" w:rsidRPr="00BC1A1F" w:rsidRDefault="00BC1A1F" w:rsidP="00BC1A1F">
      <w:pPr>
        <w:spacing w:after="0" w:line="240" w:lineRule="auto"/>
        <w:ind w:left="2505" w:hanging="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документ, що посвідчує особу та підтверджує громадянство України,</w:t>
      </w:r>
      <w:r w:rsidRPr="00BC1A1F">
        <w:rPr>
          <w:rFonts w:ascii="Times New Roman" w:eastAsia="Times New Roman" w:hAnsi="Times New Roman" w:cs="Times New Roman"/>
          <w:kern w:val="0"/>
          <w:sz w:val="28"/>
          <w:szCs w:val="28"/>
          <w:bdr w:val="none" w:sz="0" w:space="0" w:color="auto" w:frame="1"/>
          <w:lang w:eastAsia="uk-UA"/>
          <w14:ligatures w14:val="none"/>
        </w:rPr>
        <w:t> ________________________</w:t>
      </w:r>
      <w:r w:rsidRPr="00BC1A1F">
        <w:rPr>
          <w:rFonts w:ascii="Times New Roman" w:eastAsia="Times New Roman" w:hAnsi="Times New Roman" w:cs="Times New Roman"/>
          <w:kern w:val="0"/>
          <w:sz w:val="24"/>
          <w:szCs w:val="24"/>
          <w:bdr w:val="none" w:sz="0" w:space="0" w:color="auto" w:frame="1"/>
          <w:lang w:eastAsia="uk-UA"/>
          <w14:ligatures w14:val="none"/>
        </w:rPr>
        <w:t> ________________________________________________,</w:t>
      </w:r>
    </w:p>
    <w:p w14:paraId="06BEF76D" w14:textId="77777777" w:rsidR="00BC1A1F" w:rsidRPr="00BC1A1F" w:rsidRDefault="00BC1A1F" w:rsidP="00BC1A1F">
      <w:pPr>
        <w:spacing w:after="0" w:line="240" w:lineRule="auto"/>
        <w:ind w:left="2505" w:hanging="1"/>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виданий</w:t>
      </w:r>
      <w:r w:rsidRPr="00BC1A1F">
        <w:rPr>
          <w:rFonts w:ascii="Calibri" w:eastAsia="Times New Roman" w:hAnsi="Calibri" w:cs="Calibri"/>
          <w:kern w:val="0"/>
          <w:bdr w:val="none" w:sz="0" w:space="0" w:color="auto" w:frame="1"/>
          <w:lang w:eastAsia="uk-UA"/>
          <w14:ligatures w14:val="none"/>
        </w:rPr>
        <w:t> </w:t>
      </w:r>
      <w:r w:rsidRPr="00BC1A1F">
        <w:rPr>
          <w:rFonts w:ascii="Times New Roman" w:eastAsia="Times New Roman" w:hAnsi="Times New Roman" w:cs="Times New Roman"/>
          <w:kern w:val="0"/>
          <w:sz w:val="24"/>
          <w:szCs w:val="24"/>
          <w:bdr w:val="none" w:sz="0" w:space="0" w:color="auto" w:frame="1"/>
          <w:lang w:eastAsia="uk-UA"/>
          <w14:ligatures w14:val="none"/>
        </w:rPr>
        <w:t>_________________________________________</w:t>
      </w:r>
      <w:r w:rsidRPr="00BC1A1F">
        <w:rPr>
          <w:rFonts w:ascii="Times New Roman" w:eastAsia="Times New Roman" w:hAnsi="Times New Roman" w:cs="Times New Roman"/>
          <w:kern w:val="0"/>
          <w:sz w:val="24"/>
          <w:szCs w:val="24"/>
          <w:bdr w:val="none" w:sz="0" w:space="0" w:color="auto" w:frame="1"/>
          <w:lang w:eastAsia="uk-UA"/>
          <w14:ligatures w14:val="none"/>
        </w:rPr>
        <w:br/>
        <w:t>________________________________________________,</w:t>
      </w:r>
    </w:p>
    <w:p w14:paraId="6726C7AB" w14:textId="77777777" w:rsidR="00BC1A1F" w:rsidRPr="00BC1A1F" w:rsidRDefault="00BC1A1F" w:rsidP="00BC1A1F">
      <w:pPr>
        <w:spacing w:after="0" w:line="240" w:lineRule="auto"/>
        <w:ind w:left="2505" w:hanging="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реєстраційний номер облікової картки платника податків***</w:t>
      </w:r>
      <w:r w:rsidRPr="00BC1A1F">
        <w:rPr>
          <w:rFonts w:ascii="Calibri" w:eastAsia="Times New Roman" w:hAnsi="Calibri" w:cs="Calibri"/>
          <w:kern w:val="0"/>
          <w:bdr w:val="none" w:sz="0" w:space="0" w:color="auto" w:frame="1"/>
          <w:lang w:eastAsia="uk-UA"/>
          <w14:ligatures w14:val="none"/>
        </w:rPr>
        <w:t> </w:t>
      </w:r>
      <w:r w:rsidRPr="00BC1A1F">
        <w:rPr>
          <w:rFonts w:ascii="Times New Roman" w:eastAsia="Times New Roman" w:hAnsi="Times New Roman" w:cs="Times New Roman"/>
          <w:kern w:val="0"/>
          <w:sz w:val="24"/>
          <w:szCs w:val="24"/>
          <w:bdr w:val="none" w:sz="0" w:space="0" w:color="auto" w:frame="1"/>
          <w:lang w:eastAsia="uk-UA"/>
          <w14:ligatures w14:val="none"/>
        </w:rPr>
        <w:t>________________________________________________</w:t>
      </w:r>
      <w:r w:rsidRPr="00BC1A1F">
        <w:rPr>
          <w:rFonts w:ascii="Times New Roman" w:eastAsia="Times New Roman" w:hAnsi="Times New Roman" w:cs="Times New Roman"/>
          <w:kern w:val="0"/>
          <w:sz w:val="24"/>
          <w:szCs w:val="24"/>
          <w:bdr w:val="none" w:sz="0" w:space="0" w:color="auto" w:frame="1"/>
          <w:lang w:eastAsia="uk-UA"/>
          <w14:ligatures w14:val="none"/>
        </w:rPr>
        <w:br/>
        <w:t>________________________________________________,</w:t>
      </w:r>
    </w:p>
    <w:p w14:paraId="55C6D85E" w14:textId="77777777" w:rsidR="00BC1A1F" w:rsidRPr="00BC1A1F" w:rsidRDefault="00BC1A1F" w:rsidP="00BC1A1F">
      <w:pPr>
        <w:spacing w:after="0" w:line="240" w:lineRule="auto"/>
        <w:ind w:left="2505" w:hanging="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адреса, за якою може здійснюватися офіційне листування або вручення офіційної кореспонденції, та контактний номер телефону</w:t>
      </w:r>
      <w:r w:rsidRPr="00BC1A1F">
        <w:rPr>
          <w:rFonts w:ascii="Times New Roman" w:eastAsia="Times New Roman" w:hAnsi="Times New Roman" w:cs="Times New Roman"/>
          <w:kern w:val="0"/>
          <w:bdr w:val="none" w:sz="0" w:space="0" w:color="auto" w:frame="1"/>
          <w:lang w:eastAsia="uk-UA"/>
          <w14:ligatures w14:val="none"/>
        </w:rPr>
        <w:t> _____________________________________________________</w:t>
      </w:r>
    </w:p>
    <w:p w14:paraId="4867618B" w14:textId="77777777" w:rsidR="00BC1A1F" w:rsidRPr="00BC1A1F" w:rsidRDefault="00BC1A1F" w:rsidP="00BC1A1F">
      <w:pPr>
        <w:spacing w:after="0" w:line="240" w:lineRule="auto"/>
        <w:ind w:left="2505" w:hanging="1"/>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lang w:eastAsia="uk-UA"/>
          <w14:ligatures w14:val="none"/>
        </w:rPr>
        <w:t>(фактичне місце</w:t>
      </w:r>
    </w:p>
    <w:p w14:paraId="4115F1B4" w14:textId="77777777" w:rsidR="00BC1A1F" w:rsidRPr="00BC1A1F" w:rsidRDefault="00BC1A1F" w:rsidP="00BC1A1F">
      <w:pPr>
        <w:spacing w:after="0" w:line="240" w:lineRule="auto"/>
        <w:ind w:left="2505" w:hanging="1"/>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________________________________________________</w:t>
      </w:r>
    </w:p>
    <w:p w14:paraId="01E668ED" w14:textId="77777777" w:rsidR="00BC1A1F" w:rsidRPr="00BC1A1F" w:rsidRDefault="00BC1A1F" w:rsidP="00BC1A1F">
      <w:pPr>
        <w:spacing w:after="0" w:line="240" w:lineRule="auto"/>
        <w:ind w:left="2505" w:hanging="1"/>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lang w:eastAsia="uk-UA"/>
          <w14:ligatures w14:val="none"/>
        </w:rPr>
        <w:t>проживання/перебування)</w:t>
      </w:r>
    </w:p>
    <w:p w14:paraId="7F53FA1A" w14:textId="77777777" w:rsidR="00BC1A1F" w:rsidRPr="00BC1A1F" w:rsidRDefault="00BC1A1F" w:rsidP="00BC1A1F">
      <w:pPr>
        <w:spacing w:after="0" w:line="240" w:lineRule="auto"/>
        <w:jc w:val="center"/>
        <w:rPr>
          <w:rFonts w:ascii="Times New Roman" w:eastAsia="Times New Roman" w:hAnsi="Times New Roman" w:cs="Times New Roman"/>
          <w:b/>
          <w:bCs/>
          <w:kern w:val="0"/>
          <w:sz w:val="24"/>
          <w:szCs w:val="24"/>
          <w:lang w:eastAsia="uk-UA"/>
          <w14:ligatures w14:val="none"/>
        </w:rPr>
      </w:pPr>
      <w:r w:rsidRPr="00BC1A1F">
        <w:rPr>
          <w:rFonts w:ascii="Times New Roman" w:eastAsia="Times New Roman" w:hAnsi="Times New Roman" w:cs="Times New Roman"/>
          <w:b/>
          <w:bCs/>
          <w:color w:val="000000"/>
          <w:kern w:val="0"/>
          <w:sz w:val="24"/>
          <w:szCs w:val="24"/>
          <w:bdr w:val="none" w:sz="0" w:space="0" w:color="auto" w:frame="1"/>
          <w:lang w:eastAsia="uk-UA"/>
          <w14:ligatures w14:val="none"/>
        </w:rPr>
        <w:t>ЗАЯВА</w:t>
      </w:r>
      <w:r w:rsidRPr="00BC1A1F">
        <w:rPr>
          <w:rFonts w:ascii="Times New Roman" w:eastAsia="Times New Roman" w:hAnsi="Times New Roman" w:cs="Times New Roman"/>
          <w:b/>
          <w:bCs/>
          <w:color w:val="000000"/>
          <w:kern w:val="0"/>
          <w:sz w:val="24"/>
          <w:szCs w:val="24"/>
          <w:bdr w:val="none" w:sz="0" w:space="0" w:color="auto" w:frame="1"/>
          <w:lang w:eastAsia="uk-UA"/>
          <w14:ligatures w14:val="none"/>
        </w:rPr>
        <w:br/>
        <w:t>про взяття на облік громадян, що потребують надання</w:t>
      </w:r>
      <w:r w:rsidRPr="00BC1A1F">
        <w:rPr>
          <w:rFonts w:ascii="Times New Roman" w:eastAsia="Times New Roman" w:hAnsi="Times New Roman" w:cs="Times New Roman"/>
          <w:b/>
          <w:bCs/>
          <w:color w:val="000000"/>
          <w:kern w:val="0"/>
          <w:sz w:val="24"/>
          <w:szCs w:val="24"/>
          <w:bdr w:val="none" w:sz="0" w:space="0" w:color="auto" w:frame="1"/>
          <w:lang w:eastAsia="uk-UA"/>
          <w14:ligatures w14:val="none"/>
        </w:rPr>
        <w:br/>
        <w:t>житлового приміщення для тимчасового проживання з</w:t>
      </w:r>
      <w:r w:rsidRPr="00BC1A1F">
        <w:rPr>
          <w:rFonts w:ascii="Times New Roman" w:eastAsia="Times New Roman" w:hAnsi="Times New Roman" w:cs="Times New Roman"/>
          <w:b/>
          <w:bCs/>
          <w:color w:val="000000"/>
          <w:kern w:val="0"/>
          <w:sz w:val="24"/>
          <w:szCs w:val="24"/>
          <w:bdr w:val="none" w:sz="0" w:space="0" w:color="auto" w:frame="1"/>
          <w:lang w:eastAsia="uk-UA"/>
          <w14:ligatures w14:val="none"/>
        </w:rPr>
        <w:br/>
        <w:t>фонду житла, призначеного для тимчасового проживання</w:t>
      </w:r>
      <w:r w:rsidRPr="00BC1A1F">
        <w:rPr>
          <w:rFonts w:ascii="Times New Roman" w:eastAsia="Times New Roman" w:hAnsi="Times New Roman" w:cs="Times New Roman"/>
          <w:b/>
          <w:bCs/>
          <w:color w:val="000000"/>
          <w:kern w:val="0"/>
          <w:sz w:val="24"/>
          <w:szCs w:val="24"/>
          <w:bdr w:val="none" w:sz="0" w:space="0" w:color="auto" w:frame="1"/>
          <w:lang w:eastAsia="uk-UA"/>
          <w14:ligatures w14:val="none"/>
        </w:rPr>
        <w:br/>
        <w:t>внутрішньо переміщених осіб</w:t>
      </w:r>
    </w:p>
    <w:p w14:paraId="53AEA584"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4"/>
          <w:szCs w:val="24"/>
          <w:bdr w:val="none" w:sz="0" w:space="0" w:color="auto" w:frame="1"/>
          <w:lang w:eastAsia="uk-UA"/>
          <w14:ligatures w14:val="none"/>
        </w:rPr>
        <w:t>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призначеного для тимчасового проживання внутрішньо переміщених осіб, на сім’ю у складі _________________ осіб:</w:t>
      </w:r>
    </w:p>
    <w:p w14:paraId="6E10A346"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0"/>
          <w:szCs w:val="20"/>
          <w:bdr w:val="none" w:sz="0" w:space="0" w:color="auto" w:frame="1"/>
          <w:lang w:eastAsia="uk-UA"/>
          <w14:ligatures w14:val="none"/>
        </w:rPr>
        <w:t>  (кількість - цифрами)</w:t>
      </w:r>
    </w:p>
    <w:tbl>
      <w:tblPr>
        <w:tblW w:w="10103" w:type="dxa"/>
        <w:tblInd w:w="-180" w:type="dxa"/>
        <w:tblCellMar>
          <w:left w:w="0" w:type="dxa"/>
          <w:right w:w="0" w:type="dxa"/>
        </w:tblCellMar>
        <w:tblLook w:val="04A0" w:firstRow="1" w:lastRow="0" w:firstColumn="1" w:lastColumn="0" w:noHBand="0" w:noVBand="1"/>
      </w:tblPr>
      <w:tblGrid>
        <w:gridCol w:w="1870"/>
        <w:gridCol w:w="1180"/>
        <w:gridCol w:w="1461"/>
        <w:gridCol w:w="1894"/>
        <w:gridCol w:w="1606"/>
        <w:gridCol w:w="2092"/>
      </w:tblGrid>
      <w:tr w:rsidR="00BC1A1F" w:rsidRPr="00BC1A1F" w14:paraId="795DFE07" w14:textId="77777777" w:rsidTr="002466EA">
        <w:trPr>
          <w:trHeight w:val="719"/>
        </w:trPr>
        <w:tc>
          <w:tcPr>
            <w:tcW w:w="195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20" w:type="dxa"/>
            </w:tcMar>
            <w:hideMark/>
          </w:tcPr>
          <w:p w14:paraId="0F54AAF8" w14:textId="77777777" w:rsidR="00BC1A1F" w:rsidRPr="00BC1A1F" w:rsidRDefault="00BC1A1F" w:rsidP="00BC1A1F">
            <w:pPr>
              <w:spacing w:after="0" w:line="240" w:lineRule="auto"/>
              <w:ind w:right="-105" w:hanging="2"/>
              <w:jc w:val="center"/>
              <w:rPr>
                <w:rFonts w:ascii="Times New Roman" w:eastAsia="Times New Roman" w:hAnsi="Times New Roman" w:cs="Times New Roman"/>
                <w:kern w:val="0"/>
                <w:sz w:val="18"/>
                <w:szCs w:val="18"/>
                <w:lang w:eastAsia="uk-UA"/>
                <w14:ligatures w14:val="none"/>
              </w:rPr>
            </w:pPr>
            <w:r w:rsidRPr="00BC1A1F">
              <w:rPr>
                <w:rFonts w:ascii="Times New Roman" w:eastAsia="Times New Roman" w:hAnsi="Times New Roman" w:cs="Times New Roman"/>
                <w:kern w:val="0"/>
                <w:sz w:val="18"/>
                <w:szCs w:val="18"/>
                <w:bdr w:val="none" w:sz="0" w:space="0" w:color="auto" w:frame="1"/>
                <w:lang w:eastAsia="uk-UA"/>
                <w14:ligatures w14:val="none"/>
              </w:rPr>
              <w:t>Прізвище (за наявності), власне ім’я та по батькові (за наявності)</w:t>
            </w:r>
          </w:p>
        </w:tc>
        <w:tc>
          <w:tcPr>
            <w:tcW w:w="120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20" w:type="dxa"/>
            </w:tcMar>
            <w:hideMark/>
          </w:tcPr>
          <w:p w14:paraId="3E2FAD5B" w14:textId="77777777" w:rsidR="00BC1A1F" w:rsidRPr="00BC1A1F" w:rsidRDefault="00BC1A1F" w:rsidP="00BC1A1F">
            <w:pPr>
              <w:spacing w:after="0" w:line="240" w:lineRule="auto"/>
              <w:ind w:right="-60" w:hanging="2"/>
              <w:jc w:val="center"/>
              <w:rPr>
                <w:rFonts w:ascii="Times New Roman" w:eastAsia="Times New Roman" w:hAnsi="Times New Roman" w:cs="Times New Roman"/>
                <w:kern w:val="0"/>
                <w:sz w:val="18"/>
                <w:szCs w:val="18"/>
                <w:lang w:eastAsia="uk-UA"/>
                <w14:ligatures w14:val="none"/>
              </w:rPr>
            </w:pPr>
            <w:r w:rsidRPr="00BC1A1F">
              <w:rPr>
                <w:rFonts w:ascii="Times New Roman" w:eastAsia="Times New Roman" w:hAnsi="Times New Roman" w:cs="Times New Roman"/>
                <w:kern w:val="0"/>
                <w:sz w:val="18"/>
                <w:szCs w:val="18"/>
                <w:bdr w:val="none" w:sz="0" w:space="0" w:color="auto" w:frame="1"/>
                <w:lang w:eastAsia="uk-UA"/>
                <w14:ligatures w14:val="none"/>
              </w:rPr>
              <w:t>Родинні стосунки</w:t>
            </w:r>
          </w:p>
        </w:tc>
        <w:tc>
          <w:tcPr>
            <w:tcW w:w="149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20" w:type="dxa"/>
            </w:tcMar>
            <w:hideMark/>
          </w:tcPr>
          <w:p w14:paraId="461A5DEA" w14:textId="77777777" w:rsidR="00BC1A1F" w:rsidRPr="00BC1A1F" w:rsidRDefault="00BC1A1F" w:rsidP="00BC1A1F">
            <w:pPr>
              <w:spacing w:after="0" w:line="240" w:lineRule="auto"/>
              <w:ind w:right="-60" w:hanging="2"/>
              <w:jc w:val="center"/>
              <w:rPr>
                <w:rFonts w:ascii="Times New Roman" w:eastAsia="Times New Roman" w:hAnsi="Times New Roman" w:cs="Times New Roman"/>
                <w:kern w:val="0"/>
                <w:sz w:val="18"/>
                <w:szCs w:val="18"/>
                <w:lang w:eastAsia="uk-UA"/>
                <w14:ligatures w14:val="none"/>
              </w:rPr>
            </w:pPr>
            <w:r w:rsidRPr="00BC1A1F">
              <w:rPr>
                <w:rFonts w:ascii="Times New Roman" w:eastAsia="Times New Roman" w:hAnsi="Times New Roman" w:cs="Times New Roman"/>
                <w:kern w:val="0"/>
                <w:sz w:val="18"/>
                <w:szCs w:val="18"/>
                <w:bdr w:val="none" w:sz="0" w:space="0" w:color="auto" w:frame="1"/>
                <w:lang w:eastAsia="uk-UA"/>
                <w14:ligatures w14:val="none"/>
              </w:rPr>
              <w:t>Дата народження</w:t>
            </w:r>
          </w:p>
        </w:tc>
        <w:tc>
          <w:tcPr>
            <w:tcW w:w="195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7C91BC63" w14:textId="77777777" w:rsidR="00BC1A1F" w:rsidRPr="00BC1A1F" w:rsidRDefault="00BC1A1F" w:rsidP="00BC1A1F">
            <w:pPr>
              <w:spacing w:after="0" w:line="240" w:lineRule="auto"/>
              <w:ind w:right="-60" w:hanging="2"/>
              <w:jc w:val="center"/>
              <w:rPr>
                <w:rFonts w:ascii="Times New Roman" w:eastAsia="Times New Roman" w:hAnsi="Times New Roman" w:cs="Times New Roman"/>
                <w:kern w:val="0"/>
                <w:sz w:val="18"/>
                <w:szCs w:val="18"/>
                <w:lang w:eastAsia="uk-UA"/>
                <w14:ligatures w14:val="none"/>
              </w:rPr>
            </w:pPr>
            <w:r w:rsidRPr="00BC1A1F">
              <w:rPr>
                <w:rFonts w:ascii="Times New Roman" w:eastAsia="Times New Roman" w:hAnsi="Times New Roman" w:cs="Times New Roman"/>
                <w:kern w:val="0"/>
                <w:sz w:val="18"/>
                <w:szCs w:val="18"/>
                <w:bdr w:val="none" w:sz="0" w:space="0" w:color="auto" w:frame="1"/>
                <w:lang w:eastAsia="uk-UA"/>
                <w14:ligatures w14:val="none"/>
              </w:rPr>
              <w:t>Серія (за наявності), номер паспорта або свідоцтва про народження, реєстраційний номер облікової картки платника податків***</w:t>
            </w:r>
          </w:p>
        </w:tc>
        <w:tc>
          <w:tcPr>
            <w:tcW w:w="165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7DF50EC2" w14:textId="77777777" w:rsidR="00BC1A1F" w:rsidRPr="00BC1A1F" w:rsidRDefault="00BC1A1F" w:rsidP="00BC1A1F">
            <w:pPr>
              <w:spacing w:after="0" w:line="240" w:lineRule="auto"/>
              <w:ind w:right="-60" w:hanging="2"/>
              <w:jc w:val="center"/>
              <w:rPr>
                <w:rFonts w:ascii="Times New Roman" w:eastAsia="Times New Roman" w:hAnsi="Times New Roman" w:cs="Times New Roman"/>
                <w:kern w:val="0"/>
                <w:sz w:val="18"/>
                <w:szCs w:val="18"/>
                <w:lang w:eastAsia="uk-UA"/>
                <w14:ligatures w14:val="none"/>
              </w:rPr>
            </w:pPr>
            <w:r w:rsidRPr="00BC1A1F">
              <w:rPr>
                <w:rFonts w:ascii="Times New Roman" w:eastAsia="Times New Roman" w:hAnsi="Times New Roman" w:cs="Times New Roman"/>
                <w:kern w:val="0"/>
                <w:sz w:val="18"/>
                <w:szCs w:val="18"/>
                <w:bdr w:val="none" w:sz="0" w:space="0" w:color="auto" w:frame="1"/>
                <w:lang w:eastAsia="uk-UA"/>
                <w14:ligatures w14:val="none"/>
              </w:rPr>
              <w:t>Дата і номер довідки про взяття на облік внутрішньо переміщеної особи (за наявності)</w:t>
            </w:r>
          </w:p>
        </w:tc>
        <w:tc>
          <w:tcPr>
            <w:tcW w:w="1836" w:type="dxa"/>
            <w:tcBorders>
              <w:top w:val="single" w:sz="6" w:space="0" w:color="000000"/>
              <w:left w:val="nil"/>
              <w:bottom w:val="single" w:sz="6" w:space="0" w:color="000000"/>
              <w:right w:val="nil"/>
            </w:tcBorders>
            <w:shd w:val="clear" w:color="auto" w:fill="auto"/>
            <w:tcMar>
              <w:top w:w="0" w:type="dxa"/>
              <w:left w:w="105" w:type="dxa"/>
              <w:bottom w:w="0" w:type="dxa"/>
              <w:right w:w="120" w:type="dxa"/>
            </w:tcMar>
            <w:hideMark/>
          </w:tcPr>
          <w:p w14:paraId="3D441ECA" w14:textId="77777777" w:rsidR="00BC1A1F" w:rsidRPr="00BC1A1F" w:rsidRDefault="00BC1A1F" w:rsidP="00BC1A1F">
            <w:pPr>
              <w:spacing w:after="0" w:line="240" w:lineRule="auto"/>
              <w:ind w:right="-120" w:hanging="2"/>
              <w:jc w:val="center"/>
              <w:rPr>
                <w:rFonts w:ascii="Times New Roman" w:eastAsia="Times New Roman" w:hAnsi="Times New Roman" w:cs="Times New Roman"/>
                <w:kern w:val="0"/>
                <w:sz w:val="18"/>
                <w:szCs w:val="18"/>
                <w:lang w:eastAsia="uk-UA"/>
                <w14:ligatures w14:val="none"/>
              </w:rPr>
            </w:pPr>
            <w:r w:rsidRPr="00BC1A1F">
              <w:rPr>
                <w:rFonts w:ascii="Times New Roman" w:eastAsia="Times New Roman" w:hAnsi="Times New Roman" w:cs="Times New Roman"/>
                <w:kern w:val="0"/>
                <w:sz w:val="18"/>
                <w:szCs w:val="18"/>
                <w:bdr w:val="none" w:sz="0" w:space="0" w:color="auto" w:frame="1"/>
                <w:shd w:val="clear" w:color="auto" w:fill="FFFFFF"/>
                <w:lang w:eastAsia="uk-UA"/>
                <w14:ligatures w14:val="none"/>
              </w:rPr>
              <w:t>Найменування посади, підприємства, </w:t>
            </w:r>
            <w:r w:rsidRPr="00BC1A1F">
              <w:rPr>
                <w:rFonts w:ascii="Times New Roman" w:eastAsia="Times New Roman" w:hAnsi="Times New Roman" w:cs="Times New Roman"/>
                <w:kern w:val="0"/>
                <w:sz w:val="18"/>
                <w:szCs w:val="18"/>
                <w:bdr w:val="none" w:sz="0" w:space="0" w:color="auto" w:frame="1"/>
                <w:lang w:eastAsia="uk-UA"/>
                <w14:ligatures w14:val="none"/>
              </w:rPr>
              <w:t>установи, організації</w:t>
            </w:r>
          </w:p>
        </w:tc>
      </w:tr>
    </w:tbl>
    <w:p w14:paraId="25E739CC" w14:textId="77777777" w:rsidR="00BC1A1F" w:rsidRPr="00BC1A1F" w:rsidRDefault="00BC1A1F" w:rsidP="00BC1A1F">
      <w:pPr>
        <w:spacing w:after="0" w:line="240" w:lineRule="auto"/>
        <w:ind w:firstLine="487"/>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Про себе повідомляю, що я є внутрішньо переміщеною особою (довідка</w:t>
      </w:r>
      <w:r w:rsidRPr="00BC1A1F">
        <w:rPr>
          <w:rFonts w:ascii="Times New Roman" w:eastAsia="Times New Roman" w:hAnsi="Times New Roman" w:cs="Times New Roman"/>
          <w:kern w:val="0"/>
          <w:sz w:val="24"/>
          <w:szCs w:val="24"/>
          <w:bdr w:val="none" w:sz="0" w:space="0" w:color="auto" w:frame="1"/>
          <w:lang w:eastAsia="uk-UA"/>
          <w14:ligatures w14:val="none"/>
        </w:rPr>
        <w:br/>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від ______ __________________________ 20____ р. № ______________,</w:t>
      </w:r>
      <w:r w:rsidRPr="00BC1A1F">
        <w:rPr>
          <w:rFonts w:ascii="Times New Roman" w:eastAsia="Times New Roman" w:hAnsi="Times New Roman" w:cs="Times New Roman"/>
          <w:kern w:val="0"/>
          <w:sz w:val="24"/>
          <w:szCs w:val="24"/>
          <w:bdr w:val="none" w:sz="0" w:space="0" w:color="auto" w:frame="1"/>
          <w:lang w:eastAsia="uk-UA"/>
          <w14:ligatures w14:val="none"/>
        </w:rPr>
        <w:t> видана _______________________________________________).</w:t>
      </w:r>
    </w:p>
    <w:p w14:paraId="32A10646" w14:textId="77777777" w:rsidR="00BC1A1F" w:rsidRPr="00BC1A1F" w:rsidRDefault="00BC1A1F" w:rsidP="00BC1A1F">
      <w:pPr>
        <w:spacing w:after="0" w:line="240" w:lineRule="auto"/>
        <w:ind w:firstLine="487"/>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Адреса фактичного місця проживання/перебування: __________________________</w:t>
      </w:r>
      <w:r w:rsidRPr="00BC1A1F">
        <w:rPr>
          <w:rFonts w:ascii="Times New Roman" w:eastAsia="Times New Roman" w:hAnsi="Times New Roman" w:cs="Times New Roman"/>
          <w:kern w:val="0"/>
          <w:sz w:val="24"/>
          <w:szCs w:val="24"/>
          <w:bdr w:val="none" w:sz="0" w:space="0" w:color="auto" w:frame="1"/>
          <w:lang w:eastAsia="uk-UA"/>
          <w14:ligatures w14:val="none"/>
        </w:rPr>
        <w:br/>
        <w:t>на житловій площі</w:t>
      </w:r>
      <w:r w:rsidRPr="00BC1A1F">
        <w:rPr>
          <w:rFonts w:ascii="Times New Roman" w:eastAsia="Times New Roman" w:hAnsi="Times New Roman" w:cs="Times New Roman"/>
          <w:kern w:val="0"/>
          <w:sz w:val="28"/>
          <w:szCs w:val="28"/>
          <w:bdr w:val="none" w:sz="0" w:space="0" w:color="auto" w:frame="1"/>
          <w:lang w:eastAsia="uk-UA"/>
          <w14:ligatures w14:val="none"/>
        </w:rPr>
        <w:t> ________________________________________________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lang w:eastAsia="uk-UA"/>
          <w14:ligatures w14:val="none"/>
        </w:rPr>
        <w:t>                                                                       (гуртожитку, службовій, орендованій тощо)</w:t>
      </w:r>
    </w:p>
    <w:p w14:paraId="667A89FD"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4"/>
          <w:szCs w:val="24"/>
          <w:bdr w:val="none" w:sz="0" w:space="0" w:color="auto" w:frame="1"/>
          <w:lang w:eastAsia="uk-UA"/>
          <w14:ligatures w14:val="none"/>
        </w:rPr>
        <w:t xml:space="preserve">Наявність у внутрішньо переміщеної особи або у будь-кого з членів її сім’ї у власності житлового приміщення/частини житлового приміщення, придатного для проживання, розміром не менше ніж 13,65 </w:t>
      </w:r>
      <w:proofErr w:type="spellStart"/>
      <w:r w:rsidRPr="00BC1A1F">
        <w:rPr>
          <w:rFonts w:ascii="Times New Roman" w:eastAsia="Times New Roman" w:hAnsi="Times New Roman" w:cs="Times New Roman"/>
          <w:color w:val="000000"/>
          <w:kern w:val="0"/>
          <w:sz w:val="24"/>
          <w:szCs w:val="24"/>
          <w:bdr w:val="none" w:sz="0" w:space="0" w:color="auto" w:frame="1"/>
          <w:lang w:eastAsia="uk-UA"/>
          <w14:ligatures w14:val="none"/>
        </w:rPr>
        <w:t>кв</w:t>
      </w:r>
      <w:proofErr w:type="spellEnd"/>
      <w:r w:rsidRPr="00BC1A1F">
        <w:rPr>
          <w:rFonts w:ascii="Times New Roman" w:eastAsia="Times New Roman" w:hAnsi="Times New Roman" w:cs="Times New Roman"/>
          <w:color w:val="000000"/>
          <w:kern w:val="0"/>
          <w:sz w:val="24"/>
          <w:szCs w:val="24"/>
          <w:bdr w:val="none" w:sz="0" w:space="0" w:color="auto" w:frame="1"/>
          <w:lang w:eastAsia="uk-UA"/>
          <w14:ligatures w14:val="none"/>
        </w:rPr>
        <w:t xml:space="preserve">. метра на одну особу, що розташоване на територіях, </w:t>
      </w:r>
      <w:r w:rsidRPr="00BC1A1F">
        <w:rPr>
          <w:rFonts w:ascii="Times New Roman" w:eastAsia="Times New Roman" w:hAnsi="Times New Roman" w:cs="Times New Roman"/>
          <w:color w:val="000000"/>
          <w:kern w:val="0"/>
          <w:sz w:val="24"/>
          <w:szCs w:val="24"/>
          <w:bdr w:val="none" w:sz="0" w:space="0" w:color="auto" w:frame="1"/>
          <w:lang w:eastAsia="uk-UA"/>
          <w14:ligatures w14:val="none"/>
        </w:rPr>
        <w:lastRenderedPageBreak/>
        <w:t xml:space="preserve">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BC1A1F">
        <w:rPr>
          <w:rFonts w:ascii="Times New Roman" w:eastAsia="Times New Roman" w:hAnsi="Times New Roman" w:cs="Times New Roman"/>
          <w:color w:val="000000"/>
          <w:kern w:val="0"/>
          <w:sz w:val="24"/>
          <w:szCs w:val="24"/>
          <w:bdr w:val="none" w:sz="0" w:space="0" w:color="auto" w:frame="1"/>
          <w:lang w:eastAsia="uk-UA"/>
          <w14:ligatures w14:val="none"/>
        </w:rPr>
        <w:t>Мінреінтеграції</w:t>
      </w:r>
      <w:proofErr w:type="spellEnd"/>
      <w:r w:rsidRPr="00BC1A1F">
        <w:rPr>
          <w:rFonts w:ascii="Times New Roman" w:eastAsia="Times New Roman" w:hAnsi="Times New Roman" w:cs="Times New Roman"/>
          <w:color w:val="000000"/>
          <w:kern w:val="0"/>
          <w:sz w:val="24"/>
          <w:szCs w:val="24"/>
          <w:bdr w:val="none" w:sz="0" w:space="0" w:color="auto" w:frame="1"/>
          <w:lang w:eastAsia="uk-UA"/>
          <w14:ligatures w14:val="none"/>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tbl>
      <w:tblPr>
        <w:tblW w:w="9773" w:type="dxa"/>
        <w:tblCellMar>
          <w:left w:w="0" w:type="dxa"/>
          <w:right w:w="0" w:type="dxa"/>
        </w:tblCellMar>
        <w:tblLook w:val="04A0" w:firstRow="1" w:lastRow="0" w:firstColumn="1" w:lastColumn="0" w:noHBand="0" w:noVBand="1"/>
      </w:tblPr>
      <w:tblGrid>
        <w:gridCol w:w="6388"/>
        <w:gridCol w:w="3385"/>
      </w:tblGrid>
      <w:tr w:rsidR="00BC1A1F" w:rsidRPr="00BC1A1F" w14:paraId="72567AB8" w14:textId="77777777" w:rsidTr="00B7180F">
        <w:tc>
          <w:tcPr>
            <w:tcW w:w="6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60C9198" w14:textId="77777777" w:rsidR="00BC1A1F" w:rsidRPr="00BC1A1F" w:rsidRDefault="00BC1A1F" w:rsidP="00B7180F">
            <w:pPr>
              <w:spacing w:after="0" w:line="240" w:lineRule="auto"/>
              <w:ind w:right="566"/>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так</w:t>
            </w:r>
          </w:p>
        </w:tc>
        <w:tc>
          <w:tcPr>
            <w:tcW w:w="33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B3A302A" w14:textId="77777777" w:rsidR="00BC1A1F" w:rsidRPr="00BC1A1F" w:rsidRDefault="00BC1A1F" w:rsidP="00B7180F">
            <w:pPr>
              <w:spacing w:after="0" w:line="240" w:lineRule="auto"/>
              <w:ind w:right="2770"/>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ні</w:t>
            </w:r>
          </w:p>
        </w:tc>
      </w:tr>
    </w:tbl>
    <w:p w14:paraId="7AAEDF46" w14:textId="77777777" w:rsidR="00BC1A1F" w:rsidRPr="00BC1A1F" w:rsidRDefault="00BC1A1F" w:rsidP="00B7180F">
      <w:pPr>
        <w:spacing w:after="0" w:line="240" w:lineRule="auto"/>
        <w:ind w:right="566" w:firstLine="567"/>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4"/>
          <w:szCs w:val="24"/>
          <w:bdr w:val="none" w:sz="0" w:space="0" w:color="auto" w:frame="1"/>
          <w:lang w:eastAsia="uk-UA"/>
          <w14:ligatures w14:val="none"/>
        </w:rPr>
        <w:t>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9773" w:type="dxa"/>
        <w:tblCellMar>
          <w:left w:w="0" w:type="dxa"/>
          <w:right w:w="0" w:type="dxa"/>
        </w:tblCellMar>
        <w:tblLook w:val="04A0" w:firstRow="1" w:lastRow="0" w:firstColumn="1" w:lastColumn="0" w:noHBand="0" w:noVBand="1"/>
      </w:tblPr>
      <w:tblGrid>
        <w:gridCol w:w="6388"/>
        <w:gridCol w:w="3385"/>
      </w:tblGrid>
      <w:tr w:rsidR="00BC1A1F" w:rsidRPr="00BC1A1F" w14:paraId="1608A8E0" w14:textId="77777777" w:rsidTr="00B7180F">
        <w:tc>
          <w:tcPr>
            <w:tcW w:w="6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1B87924" w14:textId="77777777" w:rsidR="00BC1A1F" w:rsidRPr="00BC1A1F" w:rsidRDefault="00BC1A1F" w:rsidP="00B7180F">
            <w:pPr>
              <w:spacing w:after="0" w:line="240" w:lineRule="auto"/>
              <w:ind w:right="566"/>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так</w:t>
            </w:r>
          </w:p>
        </w:tc>
        <w:tc>
          <w:tcPr>
            <w:tcW w:w="33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3D0C2588" w14:textId="77777777" w:rsidR="00BC1A1F" w:rsidRPr="00BC1A1F" w:rsidRDefault="00BC1A1F" w:rsidP="00B7180F">
            <w:pPr>
              <w:spacing w:after="0" w:line="240" w:lineRule="auto"/>
              <w:ind w:right="566"/>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ні</w:t>
            </w:r>
          </w:p>
        </w:tc>
      </w:tr>
    </w:tbl>
    <w:p w14:paraId="65436460" w14:textId="77777777" w:rsidR="00BC1A1F" w:rsidRPr="00BC1A1F" w:rsidRDefault="00BC1A1F" w:rsidP="00B7180F">
      <w:pPr>
        <w:spacing w:after="0" w:line="240" w:lineRule="auto"/>
        <w:ind w:right="566" w:firstLine="567"/>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color w:val="000000"/>
          <w:kern w:val="0"/>
          <w:sz w:val="24"/>
          <w:szCs w:val="24"/>
          <w:bdr w:val="none" w:sz="0" w:space="0" w:color="auto" w:frame="1"/>
          <w:lang w:eastAsia="uk-UA"/>
          <w14:ligatures w14:val="none"/>
        </w:rPr>
        <w:t>Чи були обліковані до 24 лютого 2022 р. внутрішньо переміщена особа чи будь-хто із членів її сім’ї як внутрішньо переміщені особи?*</w:t>
      </w:r>
    </w:p>
    <w:tbl>
      <w:tblPr>
        <w:tblW w:w="9773" w:type="dxa"/>
        <w:tblCellMar>
          <w:left w:w="0" w:type="dxa"/>
          <w:right w:w="0" w:type="dxa"/>
        </w:tblCellMar>
        <w:tblLook w:val="04A0" w:firstRow="1" w:lastRow="0" w:firstColumn="1" w:lastColumn="0" w:noHBand="0" w:noVBand="1"/>
      </w:tblPr>
      <w:tblGrid>
        <w:gridCol w:w="6388"/>
        <w:gridCol w:w="3385"/>
      </w:tblGrid>
      <w:tr w:rsidR="00BC1A1F" w:rsidRPr="00BC1A1F" w14:paraId="7FD06B86" w14:textId="77777777" w:rsidTr="00B7180F">
        <w:tc>
          <w:tcPr>
            <w:tcW w:w="6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56EB042" w14:textId="77777777" w:rsidR="00BC1A1F" w:rsidRPr="00BC1A1F" w:rsidRDefault="00BC1A1F" w:rsidP="00B7180F">
            <w:pPr>
              <w:spacing w:after="0" w:line="240" w:lineRule="auto"/>
              <w:ind w:right="566"/>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так</w:t>
            </w:r>
          </w:p>
        </w:tc>
        <w:tc>
          <w:tcPr>
            <w:tcW w:w="33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626CB7B4" w14:textId="77777777" w:rsidR="00BC1A1F" w:rsidRPr="00BC1A1F" w:rsidRDefault="00BC1A1F" w:rsidP="00B7180F">
            <w:pPr>
              <w:spacing w:after="0" w:line="240" w:lineRule="auto"/>
              <w:ind w:right="566"/>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ні</w:t>
            </w:r>
          </w:p>
        </w:tc>
      </w:tr>
    </w:tbl>
    <w:p w14:paraId="79B9EC89" w14:textId="77777777" w:rsidR="00BC1A1F" w:rsidRPr="00BC1A1F" w:rsidRDefault="00BC1A1F" w:rsidP="00B7180F">
      <w:pPr>
        <w:spacing w:before="120" w:after="225" w:line="240" w:lineRule="auto"/>
        <w:ind w:right="566" w:firstLine="567"/>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bl>
      <w:tblPr>
        <w:tblW w:w="10155" w:type="dxa"/>
        <w:tblCellMar>
          <w:left w:w="0" w:type="dxa"/>
          <w:right w:w="0" w:type="dxa"/>
        </w:tblCellMar>
        <w:tblLook w:val="04A0" w:firstRow="1" w:lastRow="0" w:firstColumn="1" w:lastColumn="0" w:noHBand="0" w:noVBand="1"/>
      </w:tblPr>
      <w:tblGrid>
        <w:gridCol w:w="2607"/>
        <w:gridCol w:w="3949"/>
        <w:gridCol w:w="65"/>
        <w:gridCol w:w="3534"/>
      </w:tblGrid>
      <w:tr w:rsidR="00BC1A1F" w:rsidRPr="00BC1A1F" w14:paraId="57878002" w14:textId="77777777" w:rsidTr="002466EA">
        <w:trPr>
          <w:trHeight w:val="673"/>
        </w:trPr>
        <w:tc>
          <w:tcPr>
            <w:tcW w:w="2879" w:type="dxa"/>
            <w:tcBorders>
              <w:top w:val="single" w:sz="6" w:space="0" w:color="E9ECEF"/>
              <w:left w:val="nil"/>
              <w:bottom w:val="nil"/>
              <w:right w:val="nil"/>
            </w:tcBorders>
            <w:shd w:val="clear" w:color="auto" w:fill="auto"/>
            <w:tcMar>
              <w:top w:w="0" w:type="dxa"/>
              <w:left w:w="105" w:type="dxa"/>
              <w:bottom w:w="0" w:type="dxa"/>
              <w:right w:w="105" w:type="dxa"/>
            </w:tcMar>
            <w:hideMark/>
          </w:tcPr>
          <w:p w14:paraId="6CB44385" w14:textId="77777777" w:rsidR="00BC1A1F" w:rsidRPr="00BC1A1F" w:rsidRDefault="00BC1A1F" w:rsidP="00B7180F">
            <w:pPr>
              <w:spacing w:after="0" w:line="240" w:lineRule="auto"/>
              <w:ind w:right="566" w:hanging="2"/>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 _________ 20__ р.</w:t>
            </w:r>
          </w:p>
        </w:tc>
        <w:tc>
          <w:tcPr>
            <w:tcW w:w="3945" w:type="dxa"/>
            <w:gridSpan w:val="2"/>
            <w:tcBorders>
              <w:top w:val="single" w:sz="6" w:space="0" w:color="E9ECEF"/>
              <w:left w:val="nil"/>
              <w:bottom w:val="nil"/>
              <w:right w:val="nil"/>
            </w:tcBorders>
            <w:shd w:val="clear" w:color="auto" w:fill="auto"/>
            <w:tcMar>
              <w:top w:w="0" w:type="dxa"/>
              <w:left w:w="105" w:type="dxa"/>
              <w:bottom w:w="0" w:type="dxa"/>
              <w:right w:w="105" w:type="dxa"/>
            </w:tcMar>
            <w:hideMark/>
          </w:tcPr>
          <w:p w14:paraId="5A8F39FA" w14:textId="77777777" w:rsidR="00BC1A1F" w:rsidRPr="00BC1A1F" w:rsidRDefault="00BC1A1F" w:rsidP="00B7180F">
            <w:pPr>
              <w:spacing w:after="0" w:line="240" w:lineRule="auto"/>
              <w:ind w:right="566" w:hanging="2"/>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(підпис повнолітнього члена сім’ї)</w:t>
            </w:r>
          </w:p>
        </w:tc>
        <w:tc>
          <w:tcPr>
            <w:tcW w:w="3331" w:type="dxa"/>
            <w:tcBorders>
              <w:top w:val="single" w:sz="6" w:space="0" w:color="E9ECEF"/>
              <w:left w:val="nil"/>
              <w:bottom w:val="nil"/>
              <w:right w:val="nil"/>
            </w:tcBorders>
            <w:shd w:val="clear" w:color="auto" w:fill="auto"/>
            <w:tcMar>
              <w:top w:w="0" w:type="dxa"/>
              <w:left w:w="105" w:type="dxa"/>
              <w:bottom w:w="0" w:type="dxa"/>
              <w:right w:w="105" w:type="dxa"/>
            </w:tcMar>
            <w:hideMark/>
          </w:tcPr>
          <w:p w14:paraId="43B024FB" w14:textId="77777777" w:rsidR="00BC1A1F" w:rsidRPr="00BC1A1F" w:rsidRDefault="00BC1A1F" w:rsidP="00B7180F">
            <w:pPr>
              <w:spacing w:after="0" w:line="240" w:lineRule="auto"/>
              <w:ind w:right="566" w:hanging="2"/>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(прізвище (за наявності), власне ім’я та по батькові (за наявності)</w:t>
            </w:r>
          </w:p>
        </w:tc>
      </w:tr>
      <w:tr w:rsidR="00BC1A1F" w:rsidRPr="00BC1A1F" w14:paraId="44508D5B" w14:textId="77777777" w:rsidTr="002466EA">
        <w:trPr>
          <w:trHeight w:val="673"/>
        </w:trPr>
        <w:tc>
          <w:tcPr>
            <w:tcW w:w="2879" w:type="dxa"/>
            <w:tcBorders>
              <w:top w:val="single" w:sz="6" w:space="0" w:color="E9ECEF"/>
              <w:left w:val="nil"/>
              <w:bottom w:val="nil"/>
              <w:right w:val="nil"/>
            </w:tcBorders>
            <w:shd w:val="clear" w:color="auto" w:fill="auto"/>
            <w:tcMar>
              <w:top w:w="0" w:type="dxa"/>
              <w:left w:w="105" w:type="dxa"/>
              <w:bottom w:w="0" w:type="dxa"/>
              <w:right w:w="105" w:type="dxa"/>
            </w:tcMar>
            <w:hideMark/>
          </w:tcPr>
          <w:p w14:paraId="0446A9DE" w14:textId="77777777" w:rsidR="00BC1A1F" w:rsidRPr="00BC1A1F" w:rsidRDefault="00BC1A1F" w:rsidP="00B7180F">
            <w:pPr>
              <w:spacing w:after="0" w:line="240" w:lineRule="auto"/>
              <w:ind w:right="566" w:hanging="2"/>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 _________ 20__ р.</w:t>
            </w:r>
          </w:p>
        </w:tc>
        <w:tc>
          <w:tcPr>
            <w:tcW w:w="3880" w:type="dxa"/>
            <w:tcBorders>
              <w:top w:val="single" w:sz="6" w:space="0" w:color="E9ECEF"/>
              <w:left w:val="nil"/>
              <w:bottom w:val="nil"/>
              <w:right w:val="nil"/>
            </w:tcBorders>
            <w:shd w:val="clear" w:color="auto" w:fill="auto"/>
            <w:tcMar>
              <w:top w:w="0" w:type="dxa"/>
              <w:left w:w="105" w:type="dxa"/>
              <w:bottom w:w="0" w:type="dxa"/>
              <w:right w:w="105" w:type="dxa"/>
            </w:tcMar>
            <w:hideMark/>
          </w:tcPr>
          <w:p w14:paraId="25EF54A9" w14:textId="77777777" w:rsidR="00BC1A1F" w:rsidRPr="00BC1A1F" w:rsidRDefault="00BC1A1F" w:rsidP="00B7180F">
            <w:pPr>
              <w:spacing w:after="0" w:line="240" w:lineRule="auto"/>
              <w:ind w:right="566" w:hanging="2"/>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(підпис заявника/</w:t>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br/>
              <w:t>уповноваженого представника)</w:t>
            </w:r>
          </w:p>
        </w:tc>
        <w:tc>
          <w:tcPr>
            <w:tcW w:w="3395" w:type="dxa"/>
            <w:gridSpan w:val="2"/>
            <w:tcBorders>
              <w:top w:val="single" w:sz="6" w:space="0" w:color="E9ECEF"/>
              <w:left w:val="nil"/>
              <w:bottom w:val="nil"/>
              <w:right w:val="nil"/>
            </w:tcBorders>
            <w:shd w:val="clear" w:color="auto" w:fill="auto"/>
            <w:tcMar>
              <w:top w:w="0" w:type="dxa"/>
              <w:left w:w="105" w:type="dxa"/>
              <w:bottom w:w="0" w:type="dxa"/>
              <w:right w:w="105" w:type="dxa"/>
            </w:tcMar>
            <w:hideMark/>
          </w:tcPr>
          <w:p w14:paraId="698F94E9" w14:textId="77777777" w:rsidR="00BC1A1F" w:rsidRPr="00BC1A1F" w:rsidRDefault="00BC1A1F" w:rsidP="00B7180F">
            <w:pPr>
              <w:spacing w:after="0" w:line="240" w:lineRule="auto"/>
              <w:ind w:right="566" w:hanging="2"/>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(прізвище (за наявності), власне ім’я та по батькові (за наявності)</w:t>
            </w:r>
          </w:p>
        </w:tc>
      </w:tr>
      <w:tr w:rsidR="00BC1A1F" w:rsidRPr="00BC1A1F" w14:paraId="62645CB8" w14:textId="77777777" w:rsidTr="002466EA">
        <w:trPr>
          <w:trHeight w:val="245"/>
        </w:trPr>
        <w:tc>
          <w:tcPr>
            <w:tcW w:w="2879" w:type="dxa"/>
            <w:tcBorders>
              <w:top w:val="nil"/>
              <w:left w:val="nil"/>
              <w:bottom w:val="nil"/>
              <w:right w:val="nil"/>
            </w:tcBorders>
            <w:shd w:val="clear" w:color="auto" w:fill="auto"/>
            <w:hideMark/>
          </w:tcPr>
          <w:p w14:paraId="614BA650"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c>
        <w:tc>
          <w:tcPr>
            <w:tcW w:w="3880" w:type="dxa"/>
            <w:tcBorders>
              <w:top w:val="nil"/>
              <w:left w:val="nil"/>
              <w:bottom w:val="nil"/>
              <w:right w:val="nil"/>
            </w:tcBorders>
            <w:shd w:val="clear" w:color="auto" w:fill="auto"/>
            <w:hideMark/>
          </w:tcPr>
          <w:p w14:paraId="2E382521"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c>
        <w:tc>
          <w:tcPr>
            <w:tcW w:w="64" w:type="dxa"/>
            <w:tcBorders>
              <w:top w:val="nil"/>
              <w:left w:val="nil"/>
              <w:bottom w:val="nil"/>
              <w:right w:val="nil"/>
            </w:tcBorders>
            <w:shd w:val="clear" w:color="auto" w:fill="auto"/>
            <w:hideMark/>
          </w:tcPr>
          <w:p w14:paraId="3AF52334"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c>
        <w:tc>
          <w:tcPr>
            <w:tcW w:w="3331" w:type="dxa"/>
            <w:tcBorders>
              <w:top w:val="nil"/>
              <w:left w:val="nil"/>
              <w:bottom w:val="nil"/>
              <w:right w:val="nil"/>
            </w:tcBorders>
            <w:shd w:val="clear" w:color="auto" w:fill="auto"/>
            <w:hideMark/>
          </w:tcPr>
          <w:p w14:paraId="69544EEA"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c>
      </w:tr>
    </w:tbl>
    <w:p w14:paraId="3F45E665" w14:textId="77777777" w:rsidR="00BC1A1F" w:rsidRPr="00BC1A1F" w:rsidRDefault="00BC1A1F" w:rsidP="00BC1A1F">
      <w:pPr>
        <w:spacing w:before="225" w:after="19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77A48B94" w14:textId="77777777" w:rsidR="00BC1A1F" w:rsidRPr="00BC1A1F" w:rsidRDefault="00BC1A1F" w:rsidP="00BC1A1F">
      <w:pPr>
        <w:spacing w:after="0" w:line="240" w:lineRule="auto"/>
        <w:ind w:hanging="2"/>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w:t>
      </w:r>
    </w:p>
    <w:p w14:paraId="7E8B9344" w14:textId="77777777" w:rsidR="00BC1A1F" w:rsidRPr="00BC1A1F" w:rsidRDefault="00BC1A1F" w:rsidP="00BC1A1F">
      <w:pPr>
        <w:spacing w:after="0" w:line="240" w:lineRule="auto"/>
        <w:ind w:hanging="3"/>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bdr w:val="none" w:sz="0" w:space="0" w:color="auto" w:frame="1"/>
          <w:shd w:val="clear" w:color="auto" w:fill="FFFFFF"/>
          <w:lang w:eastAsia="uk-UA"/>
          <w14:ligatures w14:val="none"/>
        </w:rPr>
        <w:t>* Проставляється позначка “˅”.</w:t>
      </w:r>
    </w:p>
    <w:p w14:paraId="4B9D8420" w14:textId="77777777" w:rsidR="00BC1A1F" w:rsidRPr="00BC1A1F" w:rsidRDefault="00BC1A1F" w:rsidP="00BC1A1F">
      <w:pPr>
        <w:spacing w:after="0" w:line="240" w:lineRule="auto"/>
        <w:ind w:hanging="2"/>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bdr w:val="none" w:sz="0" w:space="0" w:color="auto" w:frame="1"/>
          <w:shd w:val="clear" w:color="auto" w:fill="FFFFFF"/>
          <w:lang w:eastAsia="uk-UA"/>
          <w14:ligatures w14:val="none"/>
        </w:rPr>
        <w:t>** Заповнюється уповноваженим представником заявника.</w:t>
      </w:r>
    </w:p>
    <w:p w14:paraId="74E2932B" w14:textId="77777777" w:rsidR="00BC1A1F" w:rsidRPr="00BC1A1F" w:rsidRDefault="00BC1A1F" w:rsidP="00BC1A1F">
      <w:pPr>
        <w:spacing w:after="0" w:line="240" w:lineRule="auto"/>
        <w:ind w:hanging="2"/>
        <w:jc w:val="both"/>
        <w:rPr>
          <w:rFonts w:ascii="Times New Roman" w:eastAsia="Times New Roman" w:hAnsi="Times New Roman" w:cs="Times New Roman"/>
          <w:kern w:val="0"/>
          <w:sz w:val="24"/>
          <w:szCs w:val="24"/>
          <w:lang w:eastAsia="uk-UA"/>
          <w14:ligatures w14:val="none"/>
        </w:rPr>
      </w:pPr>
      <w:bookmarkStart w:id="77" w:name="_heading=h.4kx3h1s"/>
      <w:bookmarkEnd w:id="77"/>
      <w:r w:rsidRPr="00BC1A1F">
        <w:rPr>
          <w:rFonts w:ascii="Times New Roman" w:eastAsia="Times New Roman" w:hAnsi="Times New Roman" w:cs="Times New Roman"/>
          <w:kern w:val="0"/>
          <w:bdr w:val="none" w:sz="0" w:space="0" w:color="auto" w:frame="1"/>
          <w:lang w:eastAsia="uk-UA"/>
          <w14:ligatures w14:val="none"/>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громадянина України.</w:t>
      </w:r>
    </w:p>
    <w:p w14:paraId="3334C6C4"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0ABA27A5"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228FA1A3"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7B38A2A2"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46C41870"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6BEA56A1"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180A4571"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5D16C9B4" w14:textId="77777777" w:rsid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34407751" w14:textId="77777777" w:rsidR="00DB5279" w:rsidRDefault="00DB5279"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0C90E427" w14:textId="77777777" w:rsidR="00DB5279" w:rsidRDefault="00DB5279"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21CC4370" w14:textId="77777777" w:rsidR="00DB5279" w:rsidRDefault="00DB5279"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2AA9912E" w14:textId="77777777" w:rsidR="00DB5279" w:rsidRDefault="00DB5279"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3A5098D2" w14:textId="77777777" w:rsidR="00DB5279" w:rsidRDefault="00DB5279"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41B13052" w14:textId="77777777" w:rsidR="00DB5279" w:rsidRDefault="00DB5279"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648B67B3" w14:textId="77777777" w:rsidR="00DB5279" w:rsidRDefault="00DB5279"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146A311F" w14:textId="77777777" w:rsidR="00DB5279" w:rsidRDefault="00DB5279"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0175256E" w14:textId="77777777" w:rsidR="00DB5279" w:rsidRDefault="00DB5279"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04B2293D" w14:textId="77777777" w:rsidR="00DB5279" w:rsidRPr="00BC1A1F" w:rsidRDefault="00DB5279"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4E44ED6F"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45559C82"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0061F143"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48713623"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3A36A94B"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2CFB68E4"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43F3B37E" w14:textId="77777777" w:rsidR="00BC1A1F" w:rsidRPr="00BC1A1F" w:rsidRDefault="00BC1A1F" w:rsidP="00BC1A1F">
      <w:pPr>
        <w:spacing w:after="0" w:line="240" w:lineRule="auto"/>
        <w:ind w:left="4875"/>
        <w:rPr>
          <w:rFonts w:ascii="Times New Roman" w:eastAsia="Times New Roman" w:hAnsi="Times New Roman" w:cs="Times New Roman"/>
          <w:kern w:val="0"/>
          <w:sz w:val="28"/>
          <w:szCs w:val="28"/>
          <w:bdr w:val="none" w:sz="0" w:space="0" w:color="auto" w:frame="1"/>
          <w:lang w:eastAsia="uk-UA"/>
          <w14:ligatures w14:val="none"/>
        </w:rPr>
      </w:pPr>
    </w:p>
    <w:p w14:paraId="7739B93E" w14:textId="77777777" w:rsidR="00BC1A1F" w:rsidRPr="00BC1A1F"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t>Додаток 2</w:t>
      </w:r>
    </w:p>
    <w:p w14:paraId="7C8482DF" w14:textId="77777777" w:rsidR="00BC1A1F" w:rsidRPr="00BC1A1F"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до ПОЛОЖЕННЯ</w:t>
      </w:r>
    </w:p>
    <w:p w14:paraId="029D8EE4" w14:textId="77777777" w:rsidR="00BC1A1F" w:rsidRPr="00BC1A1F"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про порядок обліку внутрішньо переміщених осіб для надання житла із Фонду житла, призначеного для тимчасового проживання</w:t>
      </w:r>
    </w:p>
    <w:p w14:paraId="717F6743" w14:textId="77777777" w:rsidR="00BC1A1F" w:rsidRPr="00BC1A1F" w:rsidRDefault="00BC1A1F" w:rsidP="00BC1A1F">
      <w:pPr>
        <w:spacing w:before="225"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val="en-US" w:eastAsia="uk-UA"/>
          <w14:ligatures w14:val="none"/>
        </w:rPr>
        <w:t xml:space="preserve">                                                           </w:t>
      </w: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РЕЄСТР</w:t>
      </w:r>
    </w:p>
    <w:p w14:paraId="3FA97C83"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заяв громадян, що потребують надання</w:t>
      </w:r>
    </w:p>
    <w:p w14:paraId="641A9237"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житлових приміщень з фондів житла</w:t>
      </w:r>
    </w:p>
    <w:p w14:paraId="6A684602"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val="en-US"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для тимчасового проживання</w:t>
      </w:r>
    </w:p>
    <w:p w14:paraId="3D52A87F"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bookmarkStart w:id="78" w:name="bookmark=id.3gnlt4p"/>
      <w:bookmarkEnd w:id="78"/>
      <w:r w:rsidRPr="00BC1A1F">
        <w:rPr>
          <w:rFonts w:ascii="Times New Roman" w:eastAsia="Times New Roman" w:hAnsi="Times New Roman" w:cs="Times New Roman"/>
          <w:kern w:val="0"/>
          <w:sz w:val="28"/>
          <w:szCs w:val="28"/>
          <w:bdr w:val="none" w:sz="0" w:space="0" w:color="auto" w:frame="1"/>
          <w:lang w:eastAsia="uk-UA"/>
          <w14:ligatures w14:val="none"/>
        </w:rPr>
        <w:t>_________________________________________________________________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lang w:eastAsia="uk-UA"/>
          <w14:ligatures w14:val="none"/>
        </w:rPr>
        <w:t>(назва органу місцевого самоврядування,)</w:t>
      </w:r>
    </w:p>
    <w:p w14:paraId="2716EDF3" w14:textId="77777777" w:rsidR="00BC1A1F" w:rsidRPr="00BC1A1F" w:rsidRDefault="00BC1A1F" w:rsidP="00BC1A1F">
      <w:pPr>
        <w:spacing w:before="225"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35B346A4" w14:textId="77777777" w:rsidR="00BC1A1F" w:rsidRPr="00BC1A1F" w:rsidRDefault="00BC1A1F" w:rsidP="00BC1A1F">
      <w:pPr>
        <w:spacing w:after="0" w:line="240" w:lineRule="auto"/>
        <w:ind w:left="76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Розпочатий ________________ 20____ р.</w:t>
      </w:r>
    </w:p>
    <w:p w14:paraId="39A9C05E" w14:textId="77777777" w:rsidR="00BC1A1F" w:rsidRPr="00BC1A1F" w:rsidRDefault="00BC1A1F" w:rsidP="00BC1A1F">
      <w:pPr>
        <w:spacing w:after="0" w:line="240" w:lineRule="auto"/>
        <w:ind w:left="76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Закінчений ________________ 20____ р.</w:t>
      </w:r>
    </w:p>
    <w:p w14:paraId="4045B83B" w14:textId="77777777" w:rsidR="00BC1A1F" w:rsidRPr="00BC1A1F" w:rsidRDefault="00BC1A1F" w:rsidP="00BC1A1F">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bl>
      <w:tblPr>
        <w:tblpPr w:leftFromText="180" w:rightFromText="180" w:vertAnchor="text" w:horzAnchor="page" w:tblpX="702" w:tblpY="14"/>
        <w:tblW w:w="10765" w:type="dxa"/>
        <w:tblCellMar>
          <w:left w:w="0" w:type="dxa"/>
          <w:right w:w="0" w:type="dxa"/>
        </w:tblCellMar>
        <w:tblLook w:val="04A0" w:firstRow="1" w:lastRow="0" w:firstColumn="1" w:lastColumn="0" w:noHBand="0" w:noVBand="1"/>
      </w:tblPr>
      <w:tblGrid>
        <w:gridCol w:w="559"/>
        <w:gridCol w:w="1843"/>
        <w:gridCol w:w="3119"/>
        <w:gridCol w:w="3543"/>
        <w:gridCol w:w="1701"/>
      </w:tblGrid>
      <w:tr w:rsidR="00BC1A1F" w:rsidRPr="00BC1A1F" w14:paraId="7EFA58F0" w14:textId="77777777" w:rsidTr="00DB5279">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DB9805B"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 з/п</w:t>
            </w:r>
          </w:p>
        </w:tc>
        <w:tc>
          <w:tcPr>
            <w:tcW w:w="184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607E037D"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Дата надходження заяви і доданих до неї документів</w:t>
            </w:r>
          </w:p>
        </w:tc>
        <w:tc>
          <w:tcPr>
            <w:tcW w:w="31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D58C9D8"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Прізвище, ім’я, по батькові, адреса реєстрації проживання заявника</w:t>
            </w:r>
          </w:p>
        </w:tc>
        <w:tc>
          <w:tcPr>
            <w:tcW w:w="354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324451D7"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Зміст, дата і номер рішення органу місцевого самоврядування, а в разі його відсутності – відповідної військової адміністрації, про надання житла з фондів житла для тимчасового проживання</w:t>
            </w:r>
          </w:p>
        </w:tc>
        <w:tc>
          <w:tcPr>
            <w:tcW w:w="170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02046DF1"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Дата і номер листа заявникові</w:t>
            </w:r>
          </w:p>
        </w:tc>
      </w:tr>
      <w:tr w:rsidR="00BC1A1F" w:rsidRPr="00BC1A1F" w14:paraId="0D180D5E" w14:textId="77777777" w:rsidTr="00DB5279">
        <w:tc>
          <w:tcPr>
            <w:tcW w:w="55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532FDB4"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1</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03BBF60"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2</w:t>
            </w:r>
          </w:p>
        </w:tc>
        <w:tc>
          <w:tcPr>
            <w:tcW w:w="31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F29AFAD"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3</w:t>
            </w:r>
          </w:p>
        </w:tc>
        <w:tc>
          <w:tcPr>
            <w:tcW w:w="35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D45459B"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4</w:t>
            </w:r>
          </w:p>
        </w:tc>
        <w:tc>
          <w:tcPr>
            <w:tcW w:w="17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58C2945"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5</w:t>
            </w:r>
          </w:p>
        </w:tc>
      </w:tr>
    </w:tbl>
    <w:p w14:paraId="6EC585B2" w14:textId="77777777" w:rsidR="00BC1A1F" w:rsidRPr="00BC1A1F" w:rsidRDefault="00BC1A1F" w:rsidP="00BC1A1F">
      <w:pPr>
        <w:spacing w:before="225" w:after="22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2AA6E07F" w14:textId="77777777" w:rsidR="00BC1A1F" w:rsidRPr="00BC1A1F" w:rsidRDefault="00BC1A1F" w:rsidP="00BC1A1F">
      <w:pPr>
        <w:spacing w:before="225" w:after="22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5EFF3217" w14:textId="77777777" w:rsidR="00BC1A1F" w:rsidRPr="00BC1A1F" w:rsidRDefault="00BC1A1F" w:rsidP="00BC1A1F">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7F3180E8" w14:textId="77777777" w:rsidR="00BC1A1F" w:rsidRPr="00BC1A1F" w:rsidRDefault="00BC1A1F" w:rsidP="00BC1A1F">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292B3B58" w14:textId="77777777" w:rsidR="00BC1A1F" w:rsidRPr="00BC1A1F" w:rsidRDefault="00BC1A1F" w:rsidP="00BC1A1F">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7A906A91" w14:textId="77777777" w:rsidR="00BC1A1F" w:rsidRPr="00BC1A1F" w:rsidRDefault="00BC1A1F" w:rsidP="00BC1A1F">
      <w:pPr>
        <w:spacing w:before="225" w:after="19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11554772" w14:textId="77777777" w:rsidR="00BC1A1F" w:rsidRPr="00BC1A1F" w:rsidRDefault="00BC1A1F" w:rsidP="00BC1A1F">
      <w:pPr>
        <w:spacing w:before="225" w:after="19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0FA2A32E"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6D5AC91D"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4EE26096"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5DA0287E"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643E46FB"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443609E3"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val="en-US" w:eastAsia="uk-UA"/>
          <w14:ligatures w14:val="none"/>
        </w:rPr>
      </w:pPr>
    </w:p>
    <w:p w14:paraId="68262939"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val="en-US" w:eastAsia="uk-UA"/>
          <w14:ligatures w14:val="none"/>
        </w:rPr>
      </w:pPr>
    </w:p>
    <w:p w14:paraId="1B084ECB"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val="en-US" w:eastAsia="uk-UA"/>
          <w14:ligatures w14:val="none"/>
        </w:rPr>
      </w:pPr>
    </w:p>
    <w:p w14:paraId="28C3887B" w14:textId="77777777" w:rsid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0BC66C9C" w14:textId="77777777" w:rsidR="006C493A" w:rsidRDefault="006C493A"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24EB799D" w14:textId="77777777" w:rsidR="006C493A" w:rsidRDefault="006C493A"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2FB11880" w14:textId="77777777" w:rsidR="00B7180F" w:rsidRPr="00BC1A1F" w:rsidRDefault="00B7180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70579C24"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val="en-US" w:eastAsia="uk-UA"/>
          <w14:ligatures w14:val="none"/>
        </w:rPr>
      </w:pPr>
    </w:p>
    <w:p w14:paraId="6C0DF987"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val="en-US" w:eastAsia="uk-UA"/>
          <w14:ligatures w14:val="none"/>
        </w:rPr>
      </w:pPr>
    </w:p>
    <w:p w14:paraId="6F2A91F9"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lastRenderedPageBreak/>
        <w:t>Додаток 1</w:t>
      </w:r>
    </w:p>
    <w:p w14:paraId="4F2EE6E1" w14:textId="77777777" w:rsidR="00BC1A1F" w:rsidRPr="00BC1A1F"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до Положення про порядок формування фондів житла, призначеного для тимчасового проживання, та надання такого житла для тимчасового проживання внутрішньо переміщених осіб</w:t>
      </w:r>
    </w:p>
    <w:p w14:paraId="555C3575" w14:textId="77777777" w:rsidR="00BC1A1F" w:rsidRPr="00BC1A1F" w:rsidRDefault="00BC1A1F" w:rsidP="00BC1A1F">
      <w:pPr>
        <w:spacing w:before="225" w:after="225"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4D7B9CAC" w14:textId="77777777" w:rsidR="00BC1A1F" w:rsidRPr="00BC1A1F" w:rsidRDefault="00BC1A1F" w:rsidP="00BC1A1F">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1A366427"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ЖУРНАЛ</w:t>
      </w:r>
    </w:p>
    <w:p w14:paraId="33ACF4B3"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обліку житлових приміщень з Фондів житла</w:t>
      </w:r>
    </w:p>
    <w:p w14:paraId="0D344A47" w14:textId="77777777" w:rsidR="00BC1A1F" w:rsidRDefault="00BC1A1F" w:rsidP="00BC1A1F">
      <w:pPr>
        <w:spacing w:after="0" w:line="240" w:lineRule="auto"/>
        <w:jc w:val="center"/>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для тимчасового проживання</w:t>
      </w:r>
    </w:p>
    <w:p w14:paraId="1A0D1C56" w14:textId="77777777" w:rsidR="006C493A" w:rsidRDefault="006C493A" w:rsidP="00BC1A1F">
      <w:pPr>
        <w:spacing w:after="0" w:line="240" w:lineRule="auto"/>
        <w:jc w:val="center"/>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pPr>
      <w:r>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 xml:space="preserve">на території </w:t>
      </w:r>
    </w:p>
    <w:p w14:paraId="284E4986" w14:textId="11EBB1B5" w:rsidR="006C493A" w:rsidRPr="00BC1A1F" w:rsidRDefault="006C493A" w:rsidP="00BC1A1F">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 xml:space="preserve">Вишнівської сільської ради </w:t>
      </w:r>
    </w:p>
    <w:p w14:paraId="2A1231B4" w14:textId="77777777" w:rsidR="00BC1A1F" w:rsidRPr="00BC1A1F" w:rsidRDefault="00BC1A1F" w:rsidP="00BC1A1F">
      <w:pPr>
        <w:spacing w:before="225" w:after="225"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17098ACE" w14:textId="78A542D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p>
    <w:tbl>
      <w:tblPr>
        <w:tblpPr w:leftFromText="180" w:rightFromText="180" w:vertAnchor="text" w:horzAnchor="page" w:tblpX="828" w:tblpY="377"/>
        <w:tblW w:w="10624" w:type="dxa"/>
        <w:tblCellMar>
          <w:left w:w="0" w:type="dxa"/>
          <w:right w:w="0" w:type="dxa"/>
        </w:tblCellMar>
        <w:tblLook w:val="04A0" w:firstRow="1" w:lastRow="0" w:firstColumn="1" w:lastColumn="0" w:noHBand="0" w:noVBand="1"/>
      </w:tblPr>
      <w:tblGrid>
        <w:gridCol w:w="550"/>
        <w:gridCol w:w="1569"/>
        <w:gridCol w:w="1842"/>
        <w:gridCol w:w="1985"/>
        <w:gridCol w:w="2410"/>
        <w:gridCol w:w="2268"/>
      </w:tblGrid>
      <w:tr w:rsidR="00BC1A1F" w:rsidRPr="00BC1A1F" w14:paraId="596FC121" w14:textId="77777777" w:rsidTr="002466EA">
        <w:tc>
          <w:tcPr>
            <w:tcW w:w="55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41EAE17"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 з/п</w:t>
            </w:r>
          </w:p>
        </w:tc>
        <w:tc>
          <w:tcPr>
            <w:tcW w:w="156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08099D79"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Адреса житлового приміщення з фондів житла для тимчасового проживання (населений пункт, вулиця, № будинку, № квартири)</w:t>
            </w:r>
          </w:p>
        </w:tc>
        <w:tc>
          <w:tcPr>
            <w:tcW w:w="184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73EADAC2"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 xml:space="preserve">Належність житлового будинку і найменування підприємства, організації – </w:t>
            </w:r>
            <w:proofErr w:type="spellStart"/>
            <w:r w:rsidRPr="00BC1A1F">
              <w:rPr>
                <w:rFonts w:ascii="Times New Roman" w:eastAsia="Times New Roman" w:hAnsi="Times New Roman" w:cs="Times New Roman"/>
                <w:kern w:val="0"/>
                <w:sz w:val="24"/>
                <w:szCs w:val="24"/>
                <w:bdr w:val="none" w:sz="0" w:space="0" w:color="auto" w:frame="1"/>
                <w:lang w:eastAsia="uk-UA"/>
                <w14:ligatures w14:val="none"/>
              </w:rPr>
              <w:t>балансо</w:t>
            </w:r>
            <w:proofErr w:type="spellEnd"/>
            <w:r w:rsidRPr="00BC1A1F">
              <w:rPr>
                <w:rFonts w:ascii="Times New Roman" w:eastAsia="Times New Roman" w:hAnsi="Times New Roman" w:cs="Times New Roman"/>
                <w:kern w:val="0"/>
                <w:sz w:val="24"/>
                <w:szCs w:val="24"/>
                <w:bdr w:val="none" w:sz="0" w:space="0" w:color="auto" w:frame="1"/>
                <w:lang w:eastAsia="uk-UA"/>
                <w14:ligatures w14:val="none"/>
              </w:rPr>
              <w:t>-утримувача</w:t>
            </w:r>
          </w:p>
        </w:tc>
        <w:tc>
          <w:tcPr>
            <w:tcW w:w="19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13D74056"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Характеристика житлових приміщень з фондів житла для тимчасового проживання (комунальна або окрема квартира, упоряджена або неупоряджена, поверх, кількість кімнат, розмір загальної площі)</w:t>
            </w:r>
          </w:p>
        </w:tc>
        <w:tc>
          <w:tcPr>
            <w:tcW w:w="24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43CBE075"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Дата і № рішення виконавчого комітету органу місцевого самоврядування, а в разі його відсутності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відповідної військової адміністрації,</w:t>
            </w:r>
            <w:r w:rsidRPr="00BC1A1F">
              <w:rPr>
                <w:rFonts w:ascii="Times New Roman" w:eastAsia="Times New Roman" w:hAnsi="Times New Roman" w:cs="Times New Roman"/>
                <w:kern w:val="0"/>
                <w:sz w:val="24"/>
                <w:szCs w:val="24"/>
                <w:bdr w:val="none" w:sz="0" w:space="0" w:color="auto" w:frame="1"/>
                <w:lang w:eastAsia="uk-UA"/>
                <w14:ligatures w14:val="none"/>
              </w:rPr>
              <w:t> про включення будинку (квартири) житлового приміщення до фонду житла для тимчасового проживання</w:t>
            </w:r>
          </w:p>
        </w:tc>
        <w:tc>
          <w:tcPr>
            <w:tcW w:w="226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7F6ED1B3"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Дата і № рішення виконавчого комітету органу місцевого самоврядування, а в разі його відсутності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відповідної військової адміністрації,</w:t>
            </w:r>
            <w:r w:rsidRPr="00BC1A1F">
              <w:rPr>
                <w:rFonts w:ascii="Times New Roman" w:eastAsia="Times New Roman" w:hAnsi="Times New Roman" w:cs="Times New Roman"/>
                <w:kern w:val="0"/>
                <w:sz w:val="24"/>
                <w:szCs w:val="24"/>
                <w:bdr w:val="none" w:sz="0" w:space="0" w:color="auto" w:frame="1"/>
                <w:lang w:eastAsia="uk-UA"/>
                <w14:ligatures w14:val="none"/>
              </w:rPr>
              <w:t> про виключення будинку (квартири) житлового приміщення з фонду житла для тимчасового проживання</w:t>
            </w:r>
          </w:p>
        </w:tc>
      </w:tr>
      <w:tr w:rsidR="00BC1A1F" w:rsidRPr="00BC1A1F" w14:paraId="3CBE027A" w14:textId="77777777" w:rsidTr="002466EA">
        <w:tc>
          <w:tcPr>
            <w:tcW w:w="5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F50E7A1"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t>1</w:t>
            </w:r>
          </w:p>
        </w:tc>
        <w:tc>
          <w:tcPr>
            <w:tcW w:w="15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DD2E0C2"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t>2</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E054114"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t>3</w:t>
            </w:r>
          </w:p>
        </w:tc>
        <w:tc>
          <w:tcPr>
            <w:tcW w:w="19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A9E6480"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t>4</w:t>
            </w:r>
          </w:p>
        </w:tc>
        <w:tc>
          <w:tcPr>
            <w:tcW w:w="2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98239DF"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t>5</w:t>
            </w:r>
          </w:p>
        </w:tc>
        <w:tc>
          <w:tcPr>
            <w:tcW w:w="22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3F302C5"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t>6</w:t>
            </w:r>
          </w:p>
        </w:tc>
      </w:tr>
    </w:tbl>
    <w:p w14:paraId="6071E406"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0C45B4FE"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693D1C95"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687E75B0"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5675E0EA"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03425424"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22A2A878"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5525D0B2"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26C429FC"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4E8B82E9"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592A00BB" w14:textId="77777777" w:rsid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4DDEF03A" w14:textId="77777777" w:rsidR="00B7180F" w:rsidRPr="00BC1A1F" w:rsidRDefault="00B7180F" w:rsidP="00BC1A1F">
      <w:pPr>
        <w:spacing w:after="0" w:line="240" w:lineRule="auto"/>
        <w:ind w:left="4875"/>
        <w:jc w:val="center"/>
        <w:rPr>
          <w:rFonts w:ascii="Times New Roman" w:eastAsia="Times New Roman" w:hAnsi="Times New Roman" w:cs="Times New Roman"/>
          <w:kern w:val="0"/>
          <w:sz w:val="28"/>
          <w:szCs w:val="28"/>
          <w:bdr w:val="none" w:sz="0" w:space="0" w:color="auto" w:frame="1"/>
          <w:shd w:val="clear" w:color="auto" w:fill="FFFFFF"/>
          <w:lang w:eastAsia="uk-UA"/>
          <w14:ligatures w14:val="none"/>
        </w:rPr>
      </w:pPr>
    </w:p>
    <w:p w14:paraId="3B6AE8D7"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shd w:val="clear" w:color="auto" w:fill="FFFFFF"/>
          <w:lang w:eastAsia="uk-UA"/>
          <w14:ligatures w14:val="none"/>
        </w:rPr>
        <w:lastRenderedPageBreak/>
        <w:t>Додаток 2</w:t>
      </w:r>
    </w:p>
    <w:p w14:paraId="0F7350F5" w14:textId="77777777" w:rsidR="00BC1A1F" w:rsidRPr="00BC1A1F"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до Положення про порядок формування фондів житла, призначеного для тимчасового проживання, та надання такого житла для тимчасового проживання внутрішньо переміщених осіб</w:t>
      </w:r>
    </w:p>
    <w:p w14:paraId="55F57A1B"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455A3301" w14:textId="77777777" w:rsidR="00BC1A1F" w:rsidRPr="00BC1A1F" w:rsidRDefault="00BC1A1F" w:rsidP="00BC1A1F">
      <w:pPr>
        <w:spacing w:after="0" w:line="240" w:lineRule="auto"/>
        <w:ind w:right="225" w:firstLine="709"/>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ПЕРЕЛІК</w:t>
      </w:r>
    </w:p>
    <w:p w14:paraId="306374FF" w14:textId="77777777" w:rsidR="00BC1A1F" w:rsidRPr="00BC1A1F" w:rsidRDefault="00BC1A1F" w:rsidP="00BC1A1F">
      <w:pPr>
        <w:spacing w:after="0" w:line="240" w:lineRule="auto"/>
        <w:ind w:right="225"/>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категорій соціально незахищених верств населення, які мають право</w:t>
      </w:r>
    </w:p>
    <w:p w14:paraId="728C26FC" w14:textId="77777777" w:rsidR="00BC1A1F" w:rsidRPr="00BC1A1F" w:rsidRDefault="00BC1A1F" w:rsidP="00BC1A1F">
      <w:pPr>
        <w:spacing w:after="0" w:line="240" w:lineRule="auto"/>
        <w:ind w:right="225"/>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на отримання житла в будівлях для тимчасового проживання</w:t>
      </w:r>
    </w:p>
    <w:p w14:paraId="05C09546" w14:textId="77777777" w:rsidR="00BC1A1F" w:rsidRPr="00BC1A1F" w:rsidRDefault="00BC1A1F" w:rsidP="00BC1A1F">
      <w:pPr>
        <w:spacing w:after="0" w:line="240" w:lineRule="auto"/>
        <w:ind w:right="225"/>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внутрішньо переміщених осіб, визначених </w:t>
      </w:r>
      <w:hyperlink r:id="rId15" w:anchor="n2297" w:history="1">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підпунктом 1</w:t>
        </w:r>
      </w:hyperlink>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 пункту 9</w:t>
      </w:r>
      <w:r w:rsidRPr="00BC1A1F">
        <w:rPr>
          <w:rFonts w:ascii="Times New Roman" w:eastAsia="Times New Roman" w:hAnsi="Times New Roman" w:cs="Times New Roman"/>
          <w:b/>
          <w:bCs/>
          <w:color w:val="000000"/>
          <w:kern w:val="0"/>
          <w:sz w:val="28"/>
          <w:szCs w:val="28"/>
          <w:bdr w:val="none" w:sz="0" w:space="0" w:color="auto" w:frame="1"/>
          <w:shd w:val="clear" w:color="auto" w:fill="FFFFFF"/>
          <w:vertAlign w:val="superscript"/>
          <w:lang w:eastAsia="uk-UA"/>
          <w14:ligatures w14:val="none"/>
        </w:rPr>
        <w:t>-3</w:t>
      </w: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 і</w:t>
      </w:r>
    </w:p>
    <w:p w14:paraId="482B5E7E" w14:textId="77777777" w:rsidR="00BC1A1F" w:rsidRPr="00BC1A1F" w:rsidRDefault="00BC1A1F" w:rsidP="00BC1A1F">
      <w:pPr>
        <w:spacing w:after="0" w:line="240" w:lineRule="auto"/>
        <w:ind w:right="225"/>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пунктом 9</w:t>
      </w:r>
      <w:r w:rsidRPr="00BC1A1F">
        <w:rPr>
          <w:rFonts w:ascii="Times New Roman" w:eastAsia="Times New Roman" w:hAnsi="Times New Roman" w:cs="Times New Roman"/>
          <w:b/>
          <w:bCs/>
          <w:color w:val="000000"/>
          <w:kern w:val="0"/>
          <w:sz w:val="28"/>
          <w:szCs w:val="28"/>
          <w:bdr w:val="none" w:sz="0" w:space="0" w:color="auto" w:frame="1"/>
          <w:shd w:val="clear" w:color="auto" w:fill="FFFFFF"/>
          <w:vertAlign w:val="superscript"/>
          <w:lang w:eastAsia="uk-UA"/>
          <w14:ligatures w14:val="none"/>
        </w:rPr>
        <w:t>-4</w:t>
      </w:r>
      <w:r w:rsidRPr="00BC1A1F">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 розділу V «Прикінцеві положення» Закону України «Про регулювання містобудівної діяльності»</w:t>
      </w:r>
    </w:p>
    <w:p w14:paraId="42D4ED3A"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79" w:name="bookmark=id.meukdy"/>
      <w:bookmarkEnd w:id="79"/>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Соціально незахищені верстви населення із числа внутрішньо переміщених осіб,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Мінреінтеграції</w:t>
      </w:r>
      <w:proofErr w:type="spellEnd"/>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для яких не визначено дату завершення бойових дій (припинення можливості бойових дій) або тимчасової окупації, житло яких, що було для них єдиним місцем проживання, зруйноване або непридатне для проживання внаслідок пошкодження у зв’язку з воєнними (бойовими) діями:</w:t>
      </w:r>
    </w:p>
    <w:p w14:paraId="7D9DA1A8"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80" w:name="bookmark=id.36ei31r"/>
      <w:bookmarkEnd w:id="80"/>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особи з інвалідністю;</w:t>
      </w:r>
    </w:p>
    <w:p w14:paraId="234FB733"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81" w:name="bookmark=id.1ljsd9k"/>
      <w:bookmarkEnd w:id="81"/>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особи віком понад 60 років;</w:t>
      </w:r>
    </w:p>
    <w:p w14:paraId="4433DB18"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82" w:name="bookmark=id.45jfvxd"/>
      <w:bookmarkEnd w:id="82"/>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особи із числа дітей-сиріт та дітей, позбавлених батьківського піклування;</w:t>
      </w:r>
    </w:p>
    <w:p w14:paraId="14691112"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83" w:name="bookmark=id.2koq656"/>
      <w:bookmarkEnd w:id="83"/>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особи, які самостійно виховують дитину (дітей) віком до 18 років;</w:t>
      </w:r>
    </w:p>
    <w:p w14:paraId="1DC0A1DA"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84" w:name="bookmark=id.zu0gcz"/>
      <w:bookmarkEnd w:id="84"/>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особи, які хворіють на рідкісні (</w:t>
      </w:r>
      <w:proofErr w:type="spellStart"/>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орфанні</w:t>
      </w:r>
      <w:proofErr w:type="spellEnd"/>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захворювання, визначені </w:t>
      </w:r>
      <w:hyperlink r:id="rId16" w:anchor="n14" w:history="1">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переліком рідкісних (</w:t>
        </w:r>
        <w:proofErr w:type="spellStart"/>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орфанних</w:t>
        </w:r>
        <w:proofErr w:type="spellEnd"/>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захворювань, що призводять до скорочення тривалості життя хворих або їх </w:t>
        </w:r>
        <w:proofErr w:type="spellStart"/>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інвалідизації</w:t>
        </w:r>
        <w:proofErr w:type="spellEnd"/>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та для яких існують визнані методи лікування</w:t>
        </w:r>
      </w:hyperlink>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затвердженим наказом МОЗ від 27 жовтня 2014 р. № 778;</w:t>
      </w:r>
    </w:p>
    <w:p w14:paraId="020DF886"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85" w:name="bookmark=id.3jtnz0s"/>
      <w:bookmarkEnd w:id="85"/>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сім’ї з дітьми, сім’ї опікунів, піклувальників, у яких:</w:t>
      </w:r>
    </w:p>
    <w:p w14:paraId="6D03D55D"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bookmarkStart w:id="86" w:name="bookmark=id.1yyy98l"/>
      <w:bookmarkEnd w:id="86"/>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 виховуються діти з інвалідністю;</w:t>
      </w:r>
    </w:p>
    <w:p w14:paraId="471D42D4"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bookmarkStart w:id="87" w:name="bookmark=id.4iylrwe"/>
      <w:bookmarkEnd w:id="87"/>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 перебуває на утриманні повнолітня дитина, яка є особою з інвалідністю І чи II групи;</w:t>
      </w:r>
      <w:bookmarkStart w:id="88" w:name="bookmark=id.2y3w247"/>
      <w:bookmarkEnd w:id="88"/>
    </w:p>
    <w:p w14:paraId="48999B1A"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xml:space="preserve">            </w:t>
      </w:r>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проживає/перебуває на утриманні особа, визнана судом недієздатною;</w:t>
      </w:r>
    </w:p>
    <w:p w14:paraId="47E0175A"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bookmarkStart w:id="89" w:name="bookmark=id.1d96cc0"/>
      <w:bookmarkEnd w:id="89"/>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 батьки (один із батьків) мають інвалідність;</w:t>
      </w:r>
    </w:p>
    <w:p w14:paraId="7AECA88A"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90" w:name="bookmark=id.3x8tuzt"/>
      <w:bookmarkEnd w:id="90"/>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w:t>
      </w:r>
    </w:p>
    <w:p w14:paraId="640AB5F5"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91" w:name="bookmark=id.2ce457m"/>
      <w:bookmarkEnd w:id="91"/>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багатодітні сім’ї;</w:t>
      </w:r>
    </w:p>
    <w:p w14:paraId="09F373B7"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92" w:name="bookmark=id.rjefff"/>
      <w:bookmarkEnd w:id="92"/>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малозабезпечені сім’ї;</w:t>
      </w:r>
    </w:p>
    <w:p w14:paraId="5BAAE2AF"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93" w:name="bookmark=id.3bj1y38"/>
      <w:bookmarkEnd w:id="93"/>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сім’ї патронатних вихователів;</w:t>
      </w:r>
    </w:p>
    <w:p w14:paraId="45C73E0C"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94" w:name="bookmark=id.1qoc8b1"/>
      <w:bookmarkEnd w:id="94"/>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прийомні сім’ї;</w:t>
      </w:r>
    </w:p>
    <w:p w14:paraId="07A43079" w14:textId="77777777" w:rsidR="00BC1A1F" w:rsidRPr="00BC1A1F" w:rsidRDefault="00BC1A1F" w:rsidP="00BC1A1F">
      <w:pPr>
        <w:spacing w:after="0" w:line="240" w:lineRule="auto"/>
        <w:ind w:firstLine="709"/>
        <w:jc w:val="both"/>
        <w:rPr>
          <w:rFonts w:ascii="Times New Roman" w:eastAsia="Times New Roman" w:hAnsi="Times New Roman" w:cs="Times New Roman"/>
          <w:kern w:val="0"/>
          <w:sz w:val="24"/>
          <w:szCs w:val="24"/>
          <w:lang w:eastAsia="uk-UA"/>
          <w14:ligatures w14:val="none"/>
        </w:rPr>
      </w:pPr>
      <w:bookmarkStart w:id="95" w:name="bookmark=id.4anzqyu"/>
      <w:bookmarkEnd w:id="95"/>
      <w:r w:rsidRPr="00BC1A1F">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дитячі будинки сімейного типу.</w:t>
      </w:r>
    </w:p>
    <w:p w14:paraId="40E44AD4" w14:textId="77777777" w:rsidR="00BC1A1F" w:rsidRPr="00BC1A1F" w:rsidRDefault="00BC1A1F" w:rsidP="00BC1A1F">
      <w:pPr>
        <w:spacing w:before="225" w:after="225" w:line="240" w:lineRule="auto"/>
        <w:ind w:firstLine="709"/>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11177BB0"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lang w:eastAsia="uk-UA"/>
          <w14:ligatures w14:val="none"/>
        </w:rPr>
      </w:pPr>
    </w:p>
    <w:p w14:paraId="4CF0CC27"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lang w:eastAsia="uk-UA"/>
          <w14:ligatures w14:val="none"/>
        </w:rPr>
      </w:pPr>
    </w:p>
    <w:p w14:paraId="4CD4DD5E" w14:textId="77777777" w:rsid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lang w:eastAsia="uk-UA"/>
          <w14:ligatures w14:val="none"/>
        </w:rPr>
      </w:pPr>
    </w:p>
    <w:p w14:paraId="799220A9" w14:textId="77777777" w:rsidR="001C4431" w:rsidRDefault="001C4431" w:rsidP="00BC1A1F">
      <w:pPr>
        <w:spacing w:after="0" w:line="240" w:lineRule="auto"/>
        <w:ind w:left="4875"/>
        <w:jc w:val="center"/>
        <w:rPr>
          <w:rFonts w:ascii="Times New Roman" w:eastAsia="Times New Roman" w:hAnsi="Times New Roman" w:cs="Times New Roman"/>
          <w:kern w:val="0"/>
          <w:sz w:val="28"/>
          <w:szCs w:val="28"/>
          <w:bdr w:val="none" w:sz="0" w:space="0" w:color="auto" w:frame="1"/>
          <w:lang w:eastAsia="uk-UA"/>
          <w14:ligatures w14:val="none"/>
        </w:rPr>
      </w:pPr>
    </w:p>
    <w:p w14:paraId="5CC5D173" w14:textId="77777777" w:rsidR="001C4431" w:rsidRDefault="001C4431" w:rsidP="00BC1A1F">
      <w:pPr>
        <w:spacing w:after="0" w:line="240" w:lineRule="auto"/>
        <w:ind w:left="4875"/>
        <w:jc w:val="center"/>
        <w:rPr>
          <w:rFonts w:ascii="Times New Roman" w:eastAsia="Times New Roman" w:hAnsi="Times New Roman" w:cs="Times New Roman"/>
          <w:kern w:val="0"/>
          <w:sz w:val="28"/>
          <w:szCs w:val="28"/>
          <w:bdr w:val="none" w:sz="0" w:space="0" w:color="auto" w:frame="1"/>
          <w:lang w:eastAsia="uk-UA"/>
          <w14:ligatures w14:val="none"/>
        </w:rPr>
      </w:pPr>
    </w:p>
    <w:p w14:paraId="4029DDEA" w14:textId="77777777" w:rsidR="001C4431" w:rsidRPr="00BC1A1F" w:rsidRDefault="001C4431" w:rsidP="00BC1A1F">
      <w:pPr>
        <w:spacing w:after="0" w:line="240" w:lineRule="auto"/>
        <w:ind w:left="4875"/>
        <w:jc w:val="center"/>
        <w:rPr>
          <w:rFonts w:ascii="Times New Roman" w:eastAsia="Times New Roman" w:hAnsi="Times New Roman" w:cs="Times New Roman"/>
          <w:kern w:val="0"/>
          <w:sz w:val="28"/>
          <w:szCs w:val="28"/>
          <w:bdr w:val="none" w:sz="0" w:space="0" w:color="auto" w:frame="1"/>
          <w:lang w:eastAsia="uk-UA"/>
          <w14:ligatures w14:val="none"/>
        </w:rPr>
      </w:pPr>
    </w:p>
    <w:p w14:paraId="1D3D39E4"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lang w:eastAsia="uk-UA"/>
          <w14:ligatures w14:val="none"/>
        </w:rPr>
      </w:pPr>
    </w:p>
    <w:p w14:paraId="50E29208"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lang w:eastAsia="uk-UA"/>
          <w14:ligatures w14:val="none"/>
        </w:rPr>
      </w:pPr>
    </w:p>
    <w:p w14:paraId="1F090B35"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8"/>
          <w:szCs w:val="28"/>
          <w:bdr w:val="none" w:sz="0" w:space="0" w:color="auto" w:frame="1"/>
          <w:lang w:eastAsia="uk-UA"/>
          <w14:ligatures w14:val="none"/>
        </w:rPr>
      </w:pPr>
    </w:p>
    <w:p w14:paraId="38FFC2FA"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lastRenderedPageBreak/>
        <w:t>Додаток 3</w:t>
      </w:r>
    </w:p>
    <w:p w14:paraId="46E7B8AD" w14:textId="77777777" w:rsidR="00BC1A1F" w:rsidRPr="00BC1A1F"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до Положення про порядок формування фондів житла, призначеного для тимчасового проживання, та надання такого житла для тимчасового проживання внутрішньо переміщених осіб</w:t>
      </w:r>
    </w:p>
    <w:p w14:paraId="42A4A61B" w14:textId="77777777" w:rsidR="00BC1A1F" w:rsidRPr="00BC1A1F" w:rsidRDefault="00BC1A1F" w:rsidP="00BC1A1F">
      <w:pPr>
        <w:spacing w:before="225" w:after="225"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_____________________________________________________ </w:t>
      </w:r>
    </w:p>
    <w:p w14:paraId="41852ACE"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lang w:eastAsia="uk-UA"/>
          <w14:ligatures w14:val="none"/>
        </w:rPr>
        <w:t>(найменування органу місцевого самоврядування)</w:t>
      </w:r>
    </w:p>
    <w:p w14:paraId="2CC8083D" w14:textId="77777777" w:rsidR="00BC1A1F" w:rsidRPr="00BC1A1F" w:rsidRDefault="00BC1A1F" w:rsidP="00BC1A1F">
      <w:pPr>
        <w:spacing w:before="225" w:after="225"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10F0D91D" w14:textId="77777777" w:rsidR="00BC1A1F" w:rsidRPr="00BC1A1F" w:rsidRDefault="00BC1A1F" w:rsidP="00BC1A1F">
      <w:pPr>
        <w:spacing w:after="0" w:line="240" w:lineRule="auto"/>
        <w:jc w:val="center"/>
        <w:rPr>
          <w:rFonts w:ascii="Times New Roman" w:eastAsia="Times New Roman" w:hAnsi="Times New Roman" w:cs="Times New Roman"/>
          <w:kern w:val="0"/>
          <w:sz w:val="28"/>
          <w:szCs w:val="28"/>
          <w:lang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ОРДЕР</w:t>
      </w:r>
    </w:p>
    <w:p w14:paraId="02C5F5EC" w14:textId="77777777" w:rsidR="00BC1A1F" w:rsidRPr="00BC1A1F" w:rsidRDefault="00BC1A1F" w:rsidP="00BC1A1F">
      <w:pPr>
        <w:spacing w:after="0" w:line="240" w:lineRule="auto"/>
        <w:jc w:val="center"/>
        <w:rPr>
          <w:rFonts w:ascii="Times New Roman" w:eastAsia="Times New Roman" w:hAnsi="Times New Roman" w:cs="Times New Roman"/>
          <w:kern w:val="0"/>
          <w:sz w:val="28"/>
          <w:szCs w:val="28"/>
          <w:lang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на вселення в житлове приміщення з фондів житла, призначеного</w:t>
      </w:r>
    </w:p>
    <w:p w14:paraId="7F77FDAD" w14:textId="77777777" w:rsidR="00BC1A1F" w:rsidRPr="00BC1A1F" w:rsidRDefault="00BC1A1F" w:rsidP="00BC1A1F">
      <w:pPr>
        <w:spacing w:after="0" w:line="240" w:lineRule="auto"/>
        <w:jc w:val="center"/>
        <w:rPr>
          <w:rFonts w:ascii="Times New Roman" w:eastAsia="Times New Roman" w:hAnsi="Times New Roman" w:cs="Times New Roman"/>
          <w:kern w:val="0"/>
          <w:sz w:val="28"/>
          <w:szCs w:val="28"/>
          <w:lang w:eastAsia="uk-UA"/>
          <w14:ligatures w14:val="none"/>
        </w:rPr>
      </w:pPr>
      <w:r w:rsidRPr="00BC1A1F">
        <w:rPr>
          <w:rFonts w:ascii="Times New Roman" w:eastAsia="Times New Roman" w:hAnsi="Times New Roman" w:cs="Times New Roman"/>
          <w:b/>
          <w:bCs/>
          <w:kern w:val="0"/>
          <w:sz w:val="28"/>
          <w:szCs w:val="28"/>
          <w:bdr w:val="none" w:sz="0" w:space="0" w:color="auto" w:frame="1"/>
          <w:shd w:val="clear" w:color="auto" w:fill="FFFFFF"/>
          <w:lang w:eastAsia="uk-UA"/>
          <w14:ligatures w14:val="none"/>
        </w:rPr>
        <w:t>для тимчасового проживання внутрішньо переміщених осіб</w:t>
      </w:r>
    </w:p>
    <w:p w14:paraId="394BD6BA" w14:textId="77777777" w:rsidR="00BC1A1F" w:rsidRPr="00BC1A1F" w:rsidRDefault="00BC1A1F" w:rsidP="00BC1A1F">
      <w:pPr>
        <w:spacing w:before="225" w:after="225" w:line="240" w:lineRule="auto"/>
        <w:jc w:val="center"/>
        <w:rPr>
          <w:rFonts w:ascii="Times New Roman" w:eastAsia="Times New Roman" w:hAnsi="Times New Roman" w:cs="Times New Roman"/>
          <w:kern w:val="0"/>
          <w:sz w:val="28"/>
          <w:szCs w:val="28"/>
          <w:lang w:eastAsia="uk-UA"/>
          <w14:ligatures w14:val="none"/>
        </w:rPr>
      </w:pPr>
      <w:r w:rsidRPr="00BC1A1F">
        <w:rPr>
          <w:rFonts w:ascii="Times New Roman" w:eastAsia="Times New Roman" w:hAnsi="Times New Roman" w:cs="Times New Roman"/>
          <w:kern w:val="0"/>
          <w:sz w:val="28"/>
          <w:szCs w:val="28"/>
          <w:lang w:eastAsia="uk-UA"/>
          <w14:ligatures w14:val="none"/>
        </w:rPr>
        <w:t> </w:t>
      </w:r>
    </w:p>
    <w:tbl>
      <w:tblPr>
        <w:tblW w:w="10020" w:type="dxa"/>
        <w:tblCellMar>
          <w:left w:w="0" w:type="dxa"/>
          <w:right w:w="0" w:type="dxa"/>
        </w:tblCellMar>
        <w:tblLook w:val="04A0" w:firstRow="1" w:lastRow="0" w:firstColumn="1" w:lastColumn="0" w:noHBand="0" w:noVBand="1"/>
      </w:tblPr>
      <w:tblGrid>
        <w:gridCol w:w="5010"/>
        <w:gridCol w:w="5010"/>
      </w:tblGrid>
      <w:tr w:rsidR="00BC1A1F" w:rsidRPr="00BC1A1F" w14:paraId="06FFCA02" w14:textId="77777777" w:rsidTr="002466EA">
        <w:trPr>
          <w:trHeight w:val="860"/>
        </w:trPr>
        <w:tc>
          <w:tcPr>
            <w:tcW w:w="5010" w:type="dxa"/>
            <w:tcBorders>
              <w:top w:val="single" w:sz="6" w:space="0" w:color="E9ECEF"/>
              <w:left w:val="nil"/>
              <w:bottom w:val="nil"/>
              <w:right w:val="nil"/>
            </w:tcBorders>
            <w:shd w:val="clear" w:color="auto" w:fill="auto"/>
            <w:tcMar>
              <w:top w:w="0" w:type="dxa"/>
              <w:left w:w="105" w:type="dxa"/>
              <w:bottom w:w="0" w:type="dxa"/>
              <w:right w:w="105" w:type="dxa"/>
            </w:tcMar>
            <w:hideMark/>
          </w:tcPr>
          <w:p w14:paraId="2D79784F"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(найменування населеного пункту)</w:t>
            </w:r>
          </w:p>
        </w:tc>
        <w:tc>
          <w:tcPr>
            <w:tcW w:w="5010" w:type="dxa"/>
            <w:tcBorders>
              <w:top w:val="single" w:sz="6" w:space="0" w:color="E9ECEF"/>
              <w:left w:val="nil"/>
              <w:bottom w:val="nil"/>
              <w:right w:val="nil"/>
            </w:tcBorders>
            <w:shd w:val="clear" w:color="auto" w:fill="auto"/>
            <w:tcMar>
              <w:top w:w="0" w:type="dxa"/>
              <w:left w:w="105" w:type="dxa"/>
              <w:bottom w:w="0" w:type="dxa"/>
              <w:right w:w="105" w:type="dxa"/>
            </w:tcMar>
            <w:hideMark/>
          </w:tcPr>
          <w:p w14:paraId="28094744" w14:textId="77777777" w:rsidR="00BC1A1F" w:rsidRPr="00BC1A1F" w:rsidRDefault="00BC1A1F" w:rsidP="00BC1A1F">
            <w:pPr>
              <w:spacing w:after="0" w:line="240" w:lineRule="auto"/>
              <w:jc w:val="right"/>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bdr w:val="none" w:sz="0" w:space="0" w:color="auto" w:frame="1"/>
                <w:shd w:val="clear" w:color="auto" w:fill="FFFFFF"/>
                <w:lang w:eastAsia="uk-UA"/>
                <w14:ligatures w14:val="none"/>
              </w:rPr>
              <w:t>___ ____________ 20__ р.</w:t>
            </w:r>
          </w:p>
        </w:tc>
      </w:tr>
    </w:tbl>
    <w:p w14:paraId="1DF55B16" w14:textId="77777777" w:rsidR="00BC1A1F" w:rsidRPr="00BC1A1F" w:rsidRDefault="00BC1A1F" w:rsidP="00BC1A1F">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___________ серія ______________</w:t>
      </w:r>
    </w:p>
    <w:p w14:paraId="68B422D9"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Виданий _________________________________________________________________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(прізвище, власне ім’я та по батькові (за наявності)</w:t>
      </w:r>
    </w:p>
    <w:p w14:paraId="61A9C016"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на право вселення з сім’єю у складі _________ осіб у житлове приміщення:</w:t>
      </w:r>
    </w:p>
    <w:p w14:paraId="483B035A"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(кількість)</w:t>
      </w:r>
    </w:p>
    <w:p w14:paraId="1AFC7B19"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bl>
      <w:tblPr>
        <w:tblW w:w="9992" w:type="dxa"/>
        <w:tblCellMar>
          <w:left w:w="0" w:type="dxa"/>
          <w:right w:w="0" w:type="dxa"/>
        </w:tblCellMar>
        <w:tblLook w:val="04A0" w:firstRow="1" w:lastRow="0" w:firstColumn="1" w:lastColumn="0" w:noHBand="0" w:noVBand="1"/>
      </w:tblPr>
      <w:tblGrid>
        <w:gridCol w:w="9992"/>
      </w:tblGrid>
      <w:tr w:rsidR="00BC1A1F" w:rsidRPr="00BC1A1F" w14:paraId="4886B8FE" w14:textId="77777777" w:rsidTr="002466EA">
        <w:trPr>
          <w:trHeight w:val="2211"/>
        </w:trPr>
        <w:tc>
          <w:tcPr>
            <w:tcW w:w="9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30B3B08" w14:textId="77777777" w:rsidR="00BC1A1F" w:rsidRPr="00BC1A1F" w:rsidRDefault="00BC1A1F" w:rsidP="00BC1A1F">
            <w:pPr>
              <w:spacing w:after="19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40E490A7"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житловою площею 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метрів, що складається з ___________________ кімнат,</w:t>
            </w:r>
          </w:p>
          <w:p w14:paraId="1B8E1BFB"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(кількість)</w:t>
            </w:r>
          </w:p>
          <w:p w14:paraId="35D42056"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у квартирі № __________ за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адресою</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___________________________________________,</w:t>
            </w:r>
          </w:p>
          <w:p w14:paraId="25E946E8"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(вулиця, проспект, провулок)</w:t>
            </w:r>
          </w:p>
          <w:p w14:paraId="0151E696"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будинок № ___________, корпус № __________</w:t>
            </w:r>
          </w:p>
          <w:p w14:paraId="3E07B3BA" w14:textId="77777777" w:rsidR="00BC1A1F" w:rsidRPr="00BC1A1F" w:rsidRDefault="00BC1A1F" w:rsidP="00BC1A1F">
            <w:pPr>
              <w:spacing w:before="150" w:after="19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c>
      </w:tr>
    </w:tbl>
    <w:p w14:paraId="7373C615"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або</w:t>
      </w:r>
    </w:p>
    <w:tbl>
      <w:tblPr>
        <w:tblW w:w="9992" w:type="dxa"/>
        <w:tblCellMar>
          <w:left w:w="0" w:type="dxa"/>
          <w:right w:w="0" w:type="dxa"/>
        </w:tblCellMar>
        <w:tblLook w:val="04A0" w:firstRow="1" w:lastRow="0" w:firstColumn="1" w:lastColumn="0" w:noHBand="0" w:noVBand="1"/>
      </w:tblPr>
      <w:tblGrid>
        <w:gridCol w:w="9992"/>
      </w:tblGrid>
      <w:tr w:rsidR="00BC1A1F" w:rsidRPr="00BC1A1F" w14:paraId="76D62CA1" w14:textId="77777777" w:rsidTr="002466EA">
        <w:trPr>
          <w:trHeight w:val="2129"/>
        </w:trPr>
        <w:tc>
          <w:tcPr>
            <w:tcW w:w="9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B82FD5A" w14:textId="77777777" w:rsidR="00BC1A1F" w:rsidRPr="00BC1A1F" w:rsidRDefault="00BC1A1F" w:rsidP="00BC1A1F">
            <w:pPr>
              <w:spacing w:after="19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2B3E4AED"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у гуртожитку № _______ за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адресою</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___________________________________________,</w:t>
            </w:r>
          </w:p>
          <w:p w14:paraId="0FCD28C9"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(вулиця, проспект, провулок)</w:t>
            </w:r>
          </w:p>
          <w:p w14:paraId="4CA273D2"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будинок № _______, корпус № ________, кімната № __________, житловою площею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метрів ___________</w:t>
            </w:r>
          </w:p>
          <w:p w14:paraId="0F42201A" w14:textId="77777777" w:rsidR="00BC1A1F" w:rsidRPr="00BC1A1F" w:rsidRDefault="00BC1A1F" w:rsidP="00BC1A1F">
            <w:pPr>
              <w:spacing w:before="150" w:after="19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c>
      </w:tr>
    </w:tbl>
    <w:p w14:paraId="117B1C9E"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Ордер видано на підставі __________________________________________</w:t>
      </w:r>
    </w:p>
    <w:p w14:paraId="3B05A441"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_______ від ___ _______________ 20__ р.</w:t>
      </w:r>
    </w:p>
    <w:p w14:paraId="627B16B2" w14:textId="77777777" w:rsidR="00BC1A1F" w:rsidRPr="00BC1A1F" w:rsidRDefault="00BC1A1F" w:rsidP="00BC1A1F">
      <w:pPr>
        <w:spacing w:before="225" w:after="22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272296A3"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Склад сім’ї:</w:t>
      </w:r>
    </w:p>
    <w:tbl>
      <w:tblPr>
        <w:tblW w:w="9859" w:type="dxa"/>
        <w:tblCellMar>
          <w:left w:w="0" w:type="dxa"/>
          <w:right w:w="0" w:type="dxa"/>
        </w:tblCellMar>
        <w:tblLook w:val="04A0" w:firstRow="1" w:lastRow="0" w:firstColumn="1" w:lastColumn="0" w:noHBand="0" w:noVBand="1"/>
      </w:tblPr>
      <w:tblGrid>
        <w:gridCol w:w="2672"/>
        <w:gridCol w:w="3655"/>
        <w:gridCol w:w="3532"/>
      </w:tblGrid>
      <w:tr w:rsidR="00BC1A1F" w:rsidRPr="00BC1A1F" w14:paraId="2380DA2F" w14:textId="77777777" w:rsidTr="002466EA">
        <w:trPr>
          <w:trHeight w:val="810"/>
        </w:trPr>
        <w:tc>
          <w:tcPr>
            <w:tcW w:w="267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74F9BB3C"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Прізвище, власне ім’я та по батькові</w:t>
            </w:r>
            <w:r w:rsidRPr="00BC1A1F">
              <w:rPr>
                <w:rFonts w:ascii="Times New Roman" w:eastAsia="Times New Roman" w:hAnsi="Times New Roman" w:cs="Times New Roman"/>
                <w:kern w:val="0"/>
                <w:sz w:val="24"/>
                <w:szCs w:val="24"/>
                <w:bdr w:val="none" w:sz="0" w:space="0" w:color="auto" w:frame="1"/>
                <w:lang w:eastAsia="uk-UA"/>
                <w14:ligatures w14:val="none"/>
              </w:rPr>
              <w:br/>
              <w:t>(за наявності)</w:t>
            </w:r>
          </w:p>
        </w:tc>
        <w:tc>
          <w:tcPr>
            <w:tcW w:w="365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B90ECB3"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Рік народження</w:t>
            </w:r>
          </w:p>
        </w:tc>
        <w:tc>
          <w:tcPr>
            <w:tcW w:w="3532" w:type="dxa"/>
            <w:tcBorders>
              <w:top w:val="single" w:sz="6" w:space="0" w:color="000000"/>
              <w:left w:val="nil"/>
              <w:bottom w:val="single" w:sz="6" w:space="0" w:color="000000"/>
              <w:right w:val="nil"/>
            </w:tcBorders>
            <w:shd w:val="clear" w:color="auto" w:fill="auto"/>
            <w:tcMar>
              <w:top w:w="0" w:type="dxa"/>
              <w:left w:w="105" w:type="dxa"/>
              <w:bottom w:w="0" w:type="dxa"/>
              <w:right w:w="105" w:type="dxa"/>
            </w:tcMar>
            <w:hideMark/>
          </w:tcPr>
          <w:p w14:paraId="71D56B43"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Ступінь родинного зв’язку з особою, на ім’я якої виданий ордер</w:t>
            </w:r>
          </w:p>
        </w:tc>
      </w:tr>
      <w:tr w:rsidR="00BC1A1F" w:rsidRPr="00BC1A1F" w14:paraId="7B906CF7" w14:textId="77777777" w:rsidTr="002466EA">
        <w:trPr>
          <w:trHeight w:val="720"/>
        </w:trPr>
        <w:tc>
          <w:tcPr>
            <w:tcW w:w="2672" w:type="dxa"/>
            <w:tcBorders>
              <w:top w:val="nil"/>
              <w:left w:val="nil"/>
              <w:bottom w:val="nil"/>
              <w:right w:val="nil"/>
            </w:tcBorders>
            <w:shd w:val="clear" w:color="auto" w:fill="auto"/>
            <w:tcMar>
              <w:top w:w="0" w:type="dxa"/>
              <w:left w:w="105" w:type="dxa"/>
              <w:bottom w:w="0" w:type="dxa"/>
              <w:right w:w="105" w:type="dxa"/>
            </w:tcMar>
            <w:hideMark/>
          </w:tcPr>
          <w:p w14:paraId="213F05D5"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lastRenderedPageBreak/>
              <w:t>МП</w:t>
            </w:r>
          </w:p>
        </w:tc>
        <w:tc>
          <w:tcPr>
            <w:tcW w:w="3655" w:type="dxa"/>
            <w:tcBorders>
              <w:top w:val="nil"/>
              <w:left w:val="nil"/>
              <w:bottom w:val="nil"/>
              <w:right w:val="nil"/>
            </w:tcBorders>
            <w:shd w:val="clear" w:color="auto" w:fill="auto"/>
            <w:tcMar>
              <w:top w:w="0" w:type="dxa"/>
              <w:left w:w="105" w:type="dxa"/>
              <w:bottom w:w="0" w:type="dxa"/>
              <w:right w:w="105" w:type="dxa"/>
            </w:tcMar>
            <w:hideMark/>
          </w:tcPr>
          <w:p w14:paraId="09CF7E2B"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__________________________</w:t>
            </w:r>
          </w:p>
          <w:p w14:paraId="7827FD87"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lang w:eastAsia="uk-UA"/>
                <w14:ligatures w14:val="none"/>
              </w:rPr>
              <w:t>(підпис особи, яка видала ордер)</w:t>
            </w:r>
          </w:p>
        </w:tc>
        <w:tc>
          <w:tcPr>
            <w:tcW w:w="3532" w:type="dxa"/>
            <w:tcBorders>
              <w:top w:val="nil"/>
              <w:left w:val="nil"/>
              <w:bottom w:val="nil"/>
              <w:right w:val="nil"/>
            </w:tcBorders>
            <w:shd w:val="clear" w:color="auto" w:fill="auto"/>
            <w:tcMar>
              <w:top w:w="0" w:type="dxa"/>
              <w:left w:w="105" w:type="dxa"/>
              <w:bottom w:w="0" w:type="dxa"/>
              <w:right w:w="105" w:type="dxa"/>
            </w:tcMar>
            <w:hideMark/>
          </w:tcPr>
          <w:p w14:paraId="31360FF1"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__________________________</w:t>
            </w:r>
          </w:p>
          <w:p w14:paraId="020E599C"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lang w:eastAsia="uk-UA"/>
                <w14:ligatures w14:val="none"/>
              </w:rPr>
              <w:t>(прізвище, власне ім’я та</w:t>
            </w:r>
            <w:r w:rsidRPr="00BC1A1F">
              <w:rPr>
                <w:rFonts w:ascii="Times New Roman" w:eastAsia="Times New Roman" w:hAnsi="Times New Roman" w:cs="Times New Roman"/>
                <w:kern w:val="0"/>
                <w:sz w:val="20"/>
                <w:szCs w:val="20"/>
                <w:bdr w:val="none" w:sz="0" w:space="0" w:color="auto" w:frame="1"/>
                <w:lang w:eastAsia="uk-UA"/>
                <w14:ligatures w14:val="none"/>
              </w:rPr>
              <w:br/>
              <w:t>по батькові (за наявності)</w:t>
            </w:r>
          </w:p>
        </w:tc>
      </w:tr>
    </w:tbl>
    <w:p w14:paraId="6EB141E1" w14:textId="77777777" w:rsidR="00BC1A1F" w:rsidRPr="00BC1A1F" w:rsidRDefault="00BC1A1F" w:rsidP="00BC1A1F">
      <w:pPr>
        <w:spacing w:before="225" w:after="0" w:line="240" w:lineRule="auto"/>
        <w:ind w:right="-375"/>
        <w:rPr>
          <w:rFonts w:ascii="Times New Roman" w:eastAsia="Times New Roman" w:hAnsi="Times New Roman" w:cs="Times New Roman"/>
          <w:b/>
          <w:bCs/>
          <w:kern w:val="0"/>
          <w:sz w:val="24"/>
          <w:szCs w:val="24"/>
          <w:bdr w:val="none" w:sz="0" w:space="0" w:color="auto" w:frame="1"/>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Times New Roman" w:eastAsia="Times New Roman" w:hAnsi="Times New Roman" w:cs="Times New Roman"/>
          <w:b/>
          <w:bCs/>
          <w:kern w:val="0"/>
          <w:sz w:val="24"/>
          <w:szCs w:val="24"/>
          <w:bdr w:val="none" w:sz="0" w:space="0" w:color="auto" w:frame="1"/>
          <w:lang w:eastAsia="uk-UA"/>
          <w14:ligatures w14:val="none"/>
        </w:rPr>
        <w:t>Цей ордер є підставою для вселення з сім’єю в надане житлове приміщення.</w:t>
      </w:r>
    </w:p>
    <w:p w14:paraId="21395924" w14:textId="77777777" w:rsidR="00BC1A1F" w:rsidRPr="00BC1A1F" w:rsidRDefault="00BC1A1F" w:rsidP="00BC1A1F">
      <w:pPr>
        <w:spacing w:before="225" w:after="0" w:line="240" w:lineRule="auto"/>
        <w:ind w:right="-3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4"/>
          <w:szCs w:val="24"/>
          <w:bdr w:val="none" w:sz="0" w:space="0" w:color="auto" w:frame="1"/>
          <w:lang w:eastAsia="uk-UA"/>
          <w14:ligatures w14:val="none"/>
        </w:rPr>
        <w:t>Під час вселення ордер здається балансоутримувачу будинку (приміщення).</w:t>
      </w:r>
    </w:p>
    <w:p w14:paraId="301D6C0E" w14:textId="77777777" w:rsidR="00BC1A1F" w:rsidRPr="00BC1A1F" w:rsidRDefault="00BC1A1F" w:rsidP="00BC1A1F">
      <w:pPr>
        <w:spacing w:after="0" w:line="240" w:lineRule="auto"/>
        <w:ind w:right="-3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4"/>
          <w:szCs w:val="24"/>
          <w:bdr w:val="none" w:sz="0" w:space="0" w:color="auto" w:frame="1"/>
          <w:lang w:eastAsia="uk-UA"/>
          <w14:ligatures w14:val="none"/>
        </w:rPr>
        <w:t>Ордер дійсний протягом 30 (тридцяти) днів з моменту видачі.</w:t>
      </w:r>
    </w:p>
    <w:p w14:paraId="73C734D7" w14:textId="77777777" w:rsidR="00BC1A1F" w:rsidRPr="00BC1A1F" w:rsidRDefault="00BC1A1F" w:rsidP="00BC1A1F">
      <w:pPr>
        <w:spacing w:before="225"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3C43218E"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___________________________________________________________________________</w:t>
      </w:r>
    </w:p>
    <w:p w14:paraId="766B0B64"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(найменування органу місцевого самоврядування, а в разі його</w:t>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br/>
        <w:t>відсутності - відповідної військової адміністрації)</w:t>
      </w:r>
    </w:p>
    <w:p w14:paraId="41118344"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217E4BA2"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75B00037"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6FC227BC"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408E8CA6"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73D8AD88"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68D6F7C3"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084C6638"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1A6F851C"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4315DAD7"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1F41ABD0"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19E0808C"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0667257C"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65387BCB"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5BB8FCB1"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6C42E33A"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69E990B5"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73E8C8FE"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26C68EA7"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0EB66F3E"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44EE1329"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552CB2A5"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3BD1148D"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3D4340C4"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3CAC3AE5"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0A7EBA84"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5971587B"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291032C5"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403CDA7E"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2F7F6230"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5FF4DFBD"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18D33889"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1A4AB2DF"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6F9184F8"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726A598B"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3A32FFD1"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1E36314C"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513BA2EC"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4EC19725"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183BD073"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49100E97"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670BF7D5"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71F83473" w14:textId="77777777" w:rsidR="00B7180F" w:rsidRDefault="00B7180F"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75605284" w14:textId="77777777" w:rsidR="00B7180F" w:rsidRDefault="00B7180F"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280BA25C"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4BBE1B84" w14:textId="77777777" w:rsidR="001C4431" w:rsidRDefault="001C4431" w:rsidP="00BC1A1F">
      <w:pPr>
        <w:spacing w:after="0" w:line="240" w:lineRule="auto"/>
        <w:jc w:val="center"/>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pPr>
    </w:p>
    <w:p w14:paraId="03A0EE1F" w14:textId="61607039"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lastRenderedPageBreak/>
        <w:t>КОРІНЕЦЬ ОРДЕРА</w:t>
      </w:r>
    </w:p>
    <w:p w14:paraId="4FDBD93A"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t>на вселення в житлове приміщення з фондів житла, призначеного</w:t>
      </w:r>
    </w:p>
    <w:p w14:paraId="4029683A"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t>для тимчасового  проживання внутрішньо переміщених осіб</w:t>
      </w:r>
    </w:p>
    <w:p w14:paraId="0F9050F7" w14:textId="77777777" w:rsidR="00BC1A1F" w:rsidRPr="00BC1A1F" w:rsidRDefault="00BC1A1F" w:rsidP="00BC1A1F">
      <w:pPr>
        <w:spacing w:before="225"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bl>
      <w:tblPr>
        <w:tblW w:w="10090" w:type="dxa"/>
        <w:tblCellMar>
          <w:left w:w="0" w:type="dxa"/>
          <w:right w:w="0" w:type="dxa"/>
        </w:tblCellMar>
        <w:tblLook w:val="04A0" w:firstRow="1" w:lastRow="0" w:firstColumn="1" w:lastColumn="0" w:noHBand="0" w:noVBand="1"/>
      </w:tblPr>
      <w:tblGrid>
        <w:gridCol w:w="5045"/>
        <w:gridCol w:w="5045"/>
      </w:tblGrid>
      <w:tr w:rsidR="00BC1A1F" w:rsidRPr="00BC1A1F" w14:paraId="510FBCE1" w14:textId="77777777" w:rsidTr="002466EA">
        <w:trPr>
          <w:trHeight w:val="544"/>
        </w:trPr>
        <w:tc>
          <w:tcPr>
            <w:tcW w:w="5045" w:type="dxa"/>
            <w:tcBorders>
              <w:top w:val="single" w:sz="6" w:space="0" w:color="E9ECEF"/>
              <w:left w:val="nil"/>
              <w:bottom w:val="nil"/>
              <w:right w:val="nil"/>
            </w:tcBorders>
            <w:shd w:val="clear" w:color="auto" w:fill="auto"/>
            <w:tcMar>
              <w:top w:w="0" w:type="dxa"/>
              <w:left w:w="105" w:type="dxa"/>
              <w:bottom w:w="0" w:type="dxa"/>
              <w:right w:w="105" w:type="dxa"/>
            </w:tcMar>
            <w:hideMark/>
          </w:tcPr>
          <w:p w14:paraId="2E7EC9AE"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(найменування населеного пункту)</w:t>
            </w:r>
          </w:p>
        </w:tc>
        <w:tc>
          <w:tcPr>
            <w:tcW w:w="5045" w:type="dxa"/>
            <w:tcBorders>
              <w:top w:val="single" w:sz="6" w:space="0" w:color="E9ECEF"/>
              <w:left w:val="nil"/>
              <w:bottom w:val="nil"/>
              <w:right w:val="nil"/>
            </w:tcBorders>
            <w:shd w:val="clear" w:color="auto" w:fill="auto"/>
            <w:tcMar>
              <w:top w:w="0" w:type="dxa"/>
              <w:left w:w="105" w:type="dxa"/>
              <w:bottom w:w="0" w:type="dxa"/>
              <w:right w:w="105" w:type="dxa"/>
            </w:tcMar>
            <w:hideMark/>
          </w:tcPr>
          <w:p w14:paraId="510BE9A8" w14:textId="77777777" w:rsidR="00BC1A1F" w:rsidRPr="00BC1A1F" w:rsidRDefault="00BC1A1F" w:rsidP="00BC1A1F">
            <w:pPr>
              <w:spacing w:after="0" w:line="240" w:lineRule="auto"/>
              <w:jc w:val="right"/>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bdr w:val="none" w:sz="0" w:space="0" w:color="auto" w:frame="1"/>
                <w:shd w:val="clear" w:color="auto" w:fill="FFFFFF"/>
                <w:lang w:eastAsia="uk-UA"/>
                <w14:ligatures w14:val="none"/>
              </w:rPr>
              <w:t>___ ____________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20__ р.</w:t>
            </w:r>
          </w:p>
        </w:tc>
      </w:tr>
    </w:tbl>
    <w:p w14:paraId="63CDDE53" w14:textId="77777777" w:rsidR="00BC1A1F" w:rsidRPr="00BC1A1F" w:rsidRDefault="00BC1A1F" w:rsidP="00BC1A1F">
      <w:pPr>
        <w:spacing w:before="225"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Times New Roman" w:eastAsia="Times New Roman" w:hAnsi="Times New Roman" w:cs="Times New Roman"/>
          <w:kern w:val="0"/>
          <w:sz w:val="24"/>
          <w:szCs w:val="24"/>
          <w:bdr w:val="none" w:sz="0" w:space="0" w:color="auto" w:frame="1"/>
          <w:lang w:eastAsia="uk-UA"/>
          <w14:ligatures w14:val="none"/>
        </w:rPr>
        <w:t>№ ___________ серія ______________</w:t>
      </w:r>
    </w:p>
    <w:p w14:paraId="6BD70724" w14:textId="77777777" w:rsidR="00BC1A1F" w:rsidRPr="00BC1A1F" w:rsidRDefault="00BC1A1F" w:rsidP="00BC1A1F">
      <w:pPr>
        <w:spacing w:before="225"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Виданий</w:t>
      </w:r>
      <w:r w:rsidRPr="00BC1A1F">
        <w:rPr>
          <w:rFonts w:ascii="Times New Roman" w:eastAsia="Times New Roman" w:hAnsi="Times New Roman" w:cs="Times New Roman"/>
          <w:kern w:val="0"/>
          <w:bdr w:val="none" w:sz="0" w:space="0" w:color="auto" w:frame="1"/>
          <w:lang w:eastAsia="uk-UA"/>
          <w14:ligatures w14:val="none"/>
        </w:rPr>
        <w:t> ______________________________________________________________</w:t>
      </w:r>
    </w:p>
    <w:p w14:paraId="3339ECFC"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lang w:eastAsia="uk-UA"/>
          <w14:ligatures w14:val="none"/>
        </w:rPr>
        <w:t>                    (прізвище, власне ім’я та по батькові</w:t>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(за наявності)</w:t>
      </w:r>
    </w:p>
    <w:p w14:paraId="50455198" w14:textId="77777777" w:rsidR="00BC1A1F" w:rsidRPr="00BC1A1F" w:rsidRDefault="00BC1A1F" w:rsidP="00BC1A1F">
      <w:pPr>
        <w:spacing w:before="225"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Times New Roman" w:eastAsia="Times New Roman" w:hAnsi="Times New Roman" w:cs="Times New Roman"/>
          <w:kern w:val="0"/>
          <w:sz w:val="24"/>
          <w:szCs w:val="24"/>
          <w:bdr w:val="none" w:sz="0" w:space="0" w:color="auto" w:frame="1"/>
          <w:lang w:eastAsia="uk-UA"/>
          <w14:ligatures w14:val="none"/>
        </w:rPr>
        <w:t>на право вселення з сім’єю</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у складі ___________ осіб у житлове приміщення:</w:t>
      </w:r>
    </w:p>
    <w:p w14:paraId="0E580A17" w14:textId="77777777" w:rsidR="00BC1A1F" w:rsidRPr="00BC1A1F" w:rsidRDefault="00BC1A1F" w:rsidP="00BC1A1F">
      <w:pPr>
        <w:spacing w:after="0" w:line="240" w:lineRule="auto"/>
        <w:ind w:left="3315"/>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(кількість)</w:t>
      </w:r>
    </w:p>
    <w:p w14:paraId="6287CDF9"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bl>
      <w:tblPr>
        <w:tblW w:w="10057" w:type="dxa"/>
        <w:tblCellMar>
          <w:left w:w="0" w:type="dxa"/>
          <w:right w:w="0" w:type="dxa"/>
        </w:tblCellMar>
        <w:tblLook w:val="04A0" w:firstRow="1" w:lastRow="0" w:firstColumn="1" w:lastColumn="0" w:noHBand="0" w:noVBand="1"/>
      </w:tblPr>
      <w:tblGrid>
        <w:gridCol w:w="10057"/>
      </w:tblGrid>
      <w:tr w:rsidR="00BC1A1F" w:rsidRPr="00BC1A1F" w14:paraId="07D9C4CF" w14:textId="77777777" w:rsidTr="002466EA">
        <w:trPr>
          <w:trHeight w:val="2258"/>
        </w:trPr>
        <w:tc>
          <w:tcPr>
            <w:tcW w:w="10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EF5BD73" w14:textId="77777777" w:rsidR="00BC1A1F" w:rsidRPr="00BC1A1F" w:rsidRDefault="00BC1A1F" w:rsidP="00BC1A1F">
            <w:pPr>
              <w:spacing w:after="19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04719F27"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житловою площею _________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метрів, що складається з __________________ кімнат,</w:t>
            </w:r>
          </w:p>
          <w:p w14:paraId="15F33B64"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(кількість)</w:t>
            </w:r>
          </w:p>
          <w:p w14:paraId="2F3A22DA"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у квартирі № ___________ за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адресою</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__________________________________________,</w:t>
            </w:r>
          </w:p>
          <w:p w14:paraId="6457CF86"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(вулиця, проспект, провулок)</w:t>
            </w:r>
          </w:p>
          <w:p w14:paraId="17C128B7"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будинок № ___________, корпус № __________</w:t>
            </w:r>
          </w:p>
          <w:p w14:paraId="6843B092" w14:textId="77777777" w:rsidR="00BC1A1F" w:rsidRPr="00BC1A1F" w:rsidRDefault="00BC1A1F" w:rsidP="00BC1A1F">
            <w:pPr>
              <w:spacing w:before="150" w:after="19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c>
      </w:tr>
    </w:tbl>
    <w:p w14:paraId="485FDEAA"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Calibri" w:eastAsia="Times New Roman" w:hAnsi="Calibri" w:cs="Calibri"/>
          <w:kern w:val="0"/>
          <w:sz w:val="24"/>
          <w:szCs w:val="24"/>
          <w:bdr w:val="none" w:sz="0" w:space="0" w:color="auto" w:frame="1"/>
          <w:shd w:val="clear" w:color="auto" w:fill="FFFFFF"/>
          <w:lang w:eastAsia="uk-UA"/>
          <w14:ligatures w14:val="none"/>
        </w:rPr>
        <w:t>або</w:t>
      </w:r>
    </w:p>
    <w:tbl>
      <w:tblPr>
        <w:tblW w:w="10057" w:type="dxa"/>
        <w:tblCellMar>
          <w:left w:w="0" w:type="dxa"/>
          <w:right w:w="0" w:type="dxa"/>
        </w:tblCellMar>
        <w:tblLook w:val="04A0" w:firstRow="1" w:lastRow="0" w:firstColumn="1" w:lastColumn="0" w:noHBand="0" w:noVBand="1"/>
      </w:tblPr>
      <w:tblGrid>
        <w:gridCol w:w="10057"/>
      </w:tblGrid>
      <w:tr w:rsidR="00BC1A1F" w:rsidRPr="00BC1A1F" w14:paraId="17365842" w14:textId="77777777" w:rsidTr="002466EA">
        <w:tc>
          <w:tcPr>
            <w:tcW w:w="10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0EDF2B5" w14:textId="77777777" w:rsidR="00BC1A1F" w:rsidRPr="00BC1A1F" w:rsidRDefault="00BC1A1F" w:rsidP="00BC1A1F">
            <w:pPr>
              <w:spacing w:after="19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6384C026"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у гуртожитку № _________ за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адресою</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_________________________________________,</w:t>
            </w:r>
          </w:p>
          <w:p w14:paraId="76CC6D0F"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(вулиця, проспект, провулок)</w:t>
            </w:r>
          </w:p>
          <w:p w14:paraId="1B80D0F0"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будинок № _______, корпус № ________, кімната № __________, житловою площею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метрів ___________</w:t>
            </w:r>
          </w:p>
          <w:p w14:paraId="37DC3DA9" w14:textId="77777777" w:rsidR="00BC1A1F" w:rsidRPr="00BC1A1F" w:rsidRDefault="00BC1A1F" w:rsidP="00BC1A1F">
            <w:pPr>
              <w:spacing w:before="150" w:after="19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c>
      </w:tr>
    </w:tbl>
    <w:p w14:paraId="1AE4A9FB"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Ордер видано на підставі __________________________________________</w:t>
      </w:r>
      <w:r w:rsidRPr="00BC1A1F">
        <w:rPr>
          <w:rFonts w:ascii="Times New Roman" w:eastAsia="Times New Roman" w:hAnsi="Times New Roman" w:cs="Times New Roman"/>
          <w:kern w:val="0"/>
          <w:sz w:val="24"/>
          <w:szCs w:val="24"/>
          <w:lang w:eastAsia="uk-UA"/>
          <w14:ligatures w14:val="none"/>
        </w:rPr>
        <w:br/>
        <w:t> </w:t>
      </w:r>
    </w:p>
    <w:p w14:paraId="5159B908"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_______ від ___ _______________ 20__ р.</w:t>
      </w:r>
    </w:p>
    <w:p w14:paraId="7A1C403E" w14:textId="77777777" w:rsidR="00BC1A1F" w:rsidRPr="00BC1A1F" w:rsidRDefault="00BC1A1F" w:rsidP="00BC1A1F">
      <w:pPr>
        <w:spacing w:before="225" w:after="22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Склад сім’ї:</w:t>
      </w:r>
    </w:p>
    <w:tbl>
      <w:tblPr>
        <w:tblW w:w="9752" w:type="dxa"/>
        <w:tblCellMar>
          <w:left w:w="0" w:type="dxa"/>
          <w:right w:w="0" w:type="dxa"/>
        </w:tblCellMar>
        <w:tblLook w:val="04A0" w:firstRow="1" w:lastRow="0" w:firstColumn="1" w:lastColumn="0" w:noHBand="0" w:noVBand="1"/>
      </w:tblPr>
      <w:tblGrid>
        <w:gridCol w:w="2643"/>
        <w:gridCol w:w="3615"/>
        <w:gridCol w:w="3494"/>
      </w:tblGrid>
      <w:tr w:rsidR="00BC1A1F" w:rsidRPr="00BC1A1F" w14:paraId="0735D509" w14:textId="77777777" w:rsidTr="002466EA">
        <w:trPr>
          <w:trHeight w:val="868"/>
        </w:trPr>
        <w:tc>
          <w:tcPr>
            <w:tcW w:w="264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8D990A6"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Прізвище, власне ім’я та по батькові</w:t>
            </w:r>
            <w:r w:rsidRPr="00BC1A1F">
              <w:rPr>
                <w:rFonts w:ascii="Times New Roman" w:eastAsia="Times New Roman" w:hAnsi="Times New Roman" w:cs="Times New Roman"/>
                <w:kern w:val="0"/>
                <w:sz w:val="24"/>
                <w:szCs w:val="24"/>
                <w:bdr w:val="none" w:sz="0" w:space="0" w:color="auto" w:frame="1"/>
                <w:lang w:eastAsia="uk-UA"/>
                <w14:ligatures w14:val="none"/>
              </w:rPr>
              <w:br/>
              <w:t>(за наявності)</w:t>
            </w:r>
          </w:p>
        </w:tc>
        <w:tc>
          <w:tcPr>
            <w:tcW w:w="361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3D8EE92D"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Рік народження</w:t>
            </w:r>
          </w:p>
        </w:tc>
        <w:tc>
          <w:tcPr>
            <w:tcW w:w="3494" w:type="dxa"/>
            <w:tcBorders>
              <w:top w:val="single" w:sz="6" w:space="0" w:color="000000"/>
              <w:left w:val="nil"/>
              <w:bottom w:val="single" w:sz="6" w:space="0" w:color="000000"/>
              <w:right w:val="nil"/>
            </w:tcBorders>
            <w:shd w:val="clear" w:color="auto" w:fill="auto"/>
            <w:tcMar>
              <w:top w:w="0" w:type="dxa"/>
              <w:left w:w="105" w:type="dxa"/>
              <w:bottom w:w="0" w:type="dxa"/>
              <w:right w:w="105" w:type="dxa"/>
            </w:tcMar>
            <w:hideMark/>
          </w:tcPr>
          <w:p w14:paraId="2E943805"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Ступінь родинного зв’язку з особою, на ім’я якої виданий ордер</w:t>
            </w:r>
          </w:p>
        </w:tc>
      </w:tr>
      <w:tr w:rsidR="00BC1A1F" w:rsidRPr="00BC1A1F" w14:paraId="5A3FCDAA" w14:textId="77777777" w:rsidTr="002466EA">
        <w:trPr>
          <w:trHeight w:val="1524"/>
        </w:trPr>
        <w:tc>
          <w:tcPr>
            <w:tcW w:w="2643" w:type="dxa"/>
            <w:tcBorders>
              <w:top w:val="nil"/>
              <w:left w:val="nil"/>
              <w:bottom w:val="nil"/>
              <w:right w:val="nil"/>
            </w:tcBorders>
            <w:shd w:val="clear" w:color="auto" w:fill="auto"/>
            <w:tcMar>
              <w:top w:w="0" w:type="dxa"/>
              <w:left w:w="105" w:type="dxa"/>
              <w:bottom w:w="0" w:type="dxa"/>
              <w:right w:w="105" w:type="dxa"/>
            </w:tcMar>
            <w:hideMark/>
          </w:tcPr>
          <w:p w14:paraId="373A7D1B"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59DE4F8C" w14:textId="77777777" w:rsidR="00BC1A1F" w:rsidRPr="00BC1A1F" w:rsidRDefault="00BC1A1F" w:rsidP="00BC1A1F">
            <w:pPr>
              <w:spacing w:before="150"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409E866D"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МП</w:t>
            </w:r>
          </w:p>
        </w:tc>
        <w:tc>
          <w:tcPr>
            <w:tcW w:w="3615" w:type="dxa"/>
            <w:tcBorders>
              <w:top w:val="nil"/>
              <w:left w:val="nil"/>
              <w:bottom w:val="nil"/>
              <w:right w:val="nil"/>
            </w:tcBorders>
            <w:shd w:val="clear" w:color="auto" w:fill="auto"/>
            <w:tcMar>
              <w:top w:w="0" w:type="dxa"/>
              <w:left w:w="105" w:type="dxa"/>
              <w:bottom w:w="0" w:type="dxa"/>
              <w:right w:w="105" w:type="dxa"/>
            </w:tcMar>
            <w:hideMark/>
          </w:tcPr>
          <w:p w14:paraId="1C97D1E6"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075C3748" w14:textId="77777777" w:rsidR="00BC1A1F" w:rsidRPr="00BC1A1F" w:rsidRDefault="00BC1A1F" w:rsidP="00BC1A1F">
            <w:pPr>
              <w:spacing w:before="150"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77C166A5"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__________________________</w:t>
            </w:r>
          </w:p>
          <w:p w14:paraId="518BCF90"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lang w:eastAsia="uk-UA"/>
                <w14:ligatures w14:val="none"/>
              </w:rPr>
              <w:t>(підпис особи, яка видала ордер)</w:t>
            </w:r>
          </w:p>
        </w:tc>
        <w:tc>
          <w:tcPr>
            <w:tcW w:w="3494" w:type="dxa"/>
            <w:tcBorders>
              <w:top w:val="nil"/>
              <w:left w:val="nil"/>
              <w:bottom w:val="nil"/>
              <w:right w:val="nil"/>
            </w:tcBorders>
            <w:shd w:val="clear" w:color="auto" w:fill="auto"/>
            <w:tcMar>
              <w:top w:w="0" w:type="dxa"/>
              <w:left w:w="105" w:type="dxa"/>
              <w:bottom w:w="0" w:type="dxa"/>
              <w:right w:w="105" w:type="dxa"/>
            </w:tcMar>
            <w:hideMark/>
          </w:tcPr>
          <w:p w14:paraId="7BA69875"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4133B5D8" w14:textId="77777777" w:rsidR="00BC1A1F" w:rsidRPr="00BC1A1F" w:rsidRDefault="00BC1A1F" w:rsidP="00BC1A1F">
            <w:pPr>
              <w:spacing w:before="150"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77D3E453"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__________________________</w:t>
            </w:r>
          </w:p>
          <w:p w14:paraId="16EB4196"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lang w:eastAsia="uk-UA"/>
                <w14:ligatures w14:val="none"/>
              </w:rPr>
              <w:t>(прізвище, власне ім’я та</w:t>
            </w:r>
            <w:r w:rsidRPr="00BC1A1F">
              <w:rPr>
                <w:rFonts w:ascii="Times New Roman" w:eastAsia="Times New Roman" w:hAnsi="Times New Roman" w:cs="Times New Roman"/>
                <w:kern w:val="0"/>
                <w:sz w:val="20"/>
                <w:szCs w:val="20"/>
                <w:bdr w:val="none" w:sz="0" w:space="0" w:color="auto" w:frame="1"/>
                <w:lang w:eastAsia="uk-UA"/>
                <w14:ligatures w14:val="none"/>
              </w:rPr>
              <w:br/>
              <w:t>по батькові (за наявності)</w:t>
            </w:r>
          </w:p>
        </w:tc>
      </w:tr>
    </w:tbl>
    <w:p w14:paraId="512139BE" w14:textId="10FB7694" w:rsidR="00BC1A1F" w:rsidRPr="00BC1A1F" w:rsidRDefault="00BC1A1F" w:rsidP="00B7180F">
      <w:pPr>
        <w:spacing w:before="225" w:after="22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Ордер одержав:</w:t>
      </w:r>
    </w:p>
    <w:tbl>
      <w:tblPr>
        <w:tblW w:w="10077" w:type="dxa"/>
        <w:tblCellMar>
          <w:left w:w="0" w:type="dxa"/>
          <w:right w:w="0" w:type="dxa"/>
        </w:tblCellMar>
        <w:tblLook w:val="04A0" w:firstRow="1" w:lastRow="0" w:firstColumn="1" w:lastColumn="0" w:noHBand="0" w:noVBand="1"/>
      </w:tblPr>
      <w:tblGrid>
        <w:gridCol w:w="3587"/>
        <w:gridCol w:w="2120"/>
        <w:gridCol w:w="4370"/>
      </w:tblGrid>
      <w:tr w:rsidR="00BC1A1F" w:rsidRPr="00BC1A1F" w14:paraId="0C25736A" w14:textId="77777777" w:rsidTr="002466EA">
        <w:trPr>
          <w:trHeight w:val="721"/>
        </w:trPr>
        <w:tc>
          <w:tcPr>
            <w:tcW w:w="3587" w:type="dxa"/>
            <w:tcBorders>
              <w:top w:val="single" w:sz="6" w:space="0" w:color="E9ECEF"/>
              <w:left w:val="nil"/>
              <w:bottom w:val="nil"/>
              <w:right w:val="nil"/>
            </w:tcBorders>
            <w:shd w:val="clear" w:color="auto" w:fill="auto"/>
            <w:tcMar>
              <w:top w:w="0" w:type="dxa"/>
              <w:left w:w="105" w:type="dxa"/>
              <w:bottom w:w="0" w:type="dxa"/>
              <w:right w:w="105" w:type="dxa"/>
            </w:tcMar>
            <w:hideMark/>
          </w:tcPr>
          <w:p w14:paraId="02B11474"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bdr w:val="none" w:sz="0" w:space="0" w:color="auto" w:frame="1"/>
                <w:shd w:val="clear" w:color="auto" w:fill="FFFFFF"/>
                <w:lang w:eastAsia="uk-UA"/>
                <w14:ligatures w14:val="none"/>
              </w:rPr>
              <w:t>____ __________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20____ р.</w:t>
            </w:r>
          </w:p>
        </w:tc>
        <w:tc>
          <w:tcPr>
            <w:tcW w:w="2120" w:type="dxa"/>
            <w:tcBorders>
              <w:top w:val="single" w:sz="6" w:space="0" w:color="E9ECEF"/>
              <w:left w:val="nil"/>
              <w:bottom w:val="nil"/>
              <w:right w:val="nil"/>
            </w:tcBorders>
            <w:shd w:val="clear" w:color="auto" w:fill="auto"/>
            <w:tcMar>
              <w:top w:w="0" w:type="dxa"/>
              <w:left w:w="105" w:type="dxa"/>
              <w:bottom w:w="0" w:type="dxa"/>
              <w:right w:w="105" w:type="dxa"/>
            </w:tcMar>
            <w:hideMark/>
          </w:tcPr>
          <w:p w14:paraId="5E6A653B"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(підпис)</w:t>
            </w:r>
          </w:p>
          <w:p w14:paraId="32BA6007" w14:textId="77777777" w:rsidR="00BC1A1F" w:rsidRPr="00BC1A1F" w:rsidRDefault="00BC1A1F" w:rsidP="00BC1A1F">
            <w:pPr>
              <w:spacing w:before="150"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c>
        <w:tc>
          <w:tcPr>
            <w:tcW w:w="4370" w:type="dxa"/>
            <w:tcBorders>
              <w:top w:val="single" w:sz="6" w:space="0" w:color="E9ECEF"/>
              <w:left w:val="nil"/>
              <w:bottom w:val="nil"/>
              <w:right w:val="nil"/>
            </w:tcBorders>
            <w:shd w:val="clear" w:color="auto" w:fill="auto"/>
            <w:tcMar>
              <w:top w:w="0" w:type="dxa"/>
              <w:left w:w="105" w:type="dxa"/>
              <w:bottom w:w="0" w:type="dxa"/>
              <w:right w:w="105" w:type="dxa"/>
            </w:tcMar>
            <w:hideMark/>
          </w:tcPr>
          <w:p w14:paraId="3302C3FC"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(прізвище, власне ім’я та по батькові</w:t>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br/>
              <w:t>(за наявності)</w:t>
            </w:r>
          </w:p>
        </w:tc>
      </w:tr>
    </w:tbl>
    <w:p w14:paraId="1A498A1A" w14:textId="77777777" w:rsidR="00BC1A1F" w:rsidRPr="00BC1A1F" w:rsidRDefault="00BC1A1F" w:rsidP="00BC1A1F">
      <w:pPr>
        <w:spacing w:after="0" w:line="240" w:lineRule="auto"/>
        <w:ind w:left="4875"/>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8"/>
          <w:szCs w:val="28"/>
          <w:bdr w:val="none" w:sz="0" w:space="0" w:color="auto" w:frame="1"/>
          <w:lang w:eastAsia="uk-UA"/>
          <w14:ligatures w14:val="none"/>
        </w:rPr>
        <w:lastRenderedPageBreak/>
        <w:t>Додаток 4</w:t>
      </w:r>
    </w:p>
    <w:p w14:paraId="1243CDA8" w14:textId="77777777" w:rsidR="00BC1A1F" w:rsidRPr="00BC1A1F" w:rsidRDefault="00BC1A1F" w:rsidP="00BC1A1F">
      <w:pPr>
        <w:spacing w:after="0" w:line="240" w:lineRule="auto"/>
        <w:ind w:left="4875"/>
        <w:rPr>
          <w:rFonts w:ascii="Times New Roman" w:eastAsia="Times New Roman" w:hAnsi="Times New Roman" w:cs="Times New Roman"/>
          <w:kern w:val="0"/>
          <w:sz w:val="24"/>
          <w:szCs w:val="24"/>
          <w:lang w:val="en-US"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до Положення про порядок формування фондів житла, призначеного для тимчасового проживання, та надання такого житла для тимчасового проживання внутрішньо переміщених осіб</w:t>
      </w:r>
    </w:p>
    <w:p w14:paraId="179B4368" w14:textId="77777777" w:rsidR="001C4431"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val="en-US" w:eastAsia="uk-UA"/>
          <w14:ligatures w14:val="none"/>
        </w:rPr>
        <w:t xml:space="preserve">         </w:t>
      </w:r>
    </w:p>
    <w:p w14:paraId="4E356113" w14:textId="64AB3849" w:rsidR="00BC1A1F" w:rsidRPr="00BC1A1F" w:rsidRDefault="00BC1A1F" w:rsidP="00BC1A1F">
      <w:pPr>
        <w:spacing w:after="0" w:line="240" w:lineRule="auto"/>
        <w:ind w:left="4875"/>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ЗАТВЕРДЖЕНО</w:t>
      </w:r>
    </w:p>
    <w:p w14:paraId="11D086BB" w14:textId="77777777" w:rsidR="001C4431" w:rsidRDefault="001C4431" w:rsidP="001C4431">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r>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w:t>
      </w:r>
      <w:r w:rsidR="00BC1A1F"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Наказ Держжитлокомунгоспу </w:t>
      </w:r>
    </w:p>
    <w:p w14:paraId="70D9F4D5" w14:textId="27DC8F67" w:rsidR="00BC1A1F" w:rsidRPr="00BC1A1F" w:rsidRDefault="001C4431" w:rsidP="001C4431">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w:t>
      </w:r>
      <w:r w:rsidR="00BC1A1F"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України від 14.05.2004 № 98</w:t>
      </w:r>
      <w:bookmarkStart w:id="96" w:name="bookmark=id.sqyw64"/>
      <w:bookmarkEnd w:id="96"/>
    </w:p>
    <w:p w14:paraId="749294E6" w14:textId="77777777" w:rsidR="00BC1A1F" w:rsidRPr="00BC1A1F" w:rsidRDefault="00BC1A1F" w:rsidP="00BC1A1F">
      <w:pPr>
        <w:spacing w:before="225"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4"/>
          <w:szCs w:val="24"/>
          <w:bdr w:val="none" w:sz="0" w:space="0" w:color="auto" w:frame="1"/>
          <w:shd w:val="clear" w:color="auto" w:fill="FFFFFF"/>
          <w:lang w:val="en-US" w:eastAsia="uk-UA"/>
          <w14:ligatures w14:val="none"/>
        </w:rPr>
        <w:t xml:space="preserve">                                                                        </w:t>
      </w:r>
      <w:r w:rsidRPr="00BC1A1F">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t>ДОГОВІР</w:t>
      </w:r>
    </w:p>
    <w:p w14:paraId="36672FC5"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t>найму житлового приміщення з фонду житла для тимчасового проживання</w:t>
      </w:r>
    </w:p>
    <w:p w14:paraId="2FA067EB" w14:textId="77777777" w:rsidR="00BC1A1F" w:rsidRPr="00BC1A1F" w:rsidRDefault="00BC1A1F" w:rsidP="00BC1A1F">
      <w:pPr>
        <w:spacing w:before="225"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tbl>
      <w:tblPr>
        <w:tblW w:w="10148" w:type="dxa"/>
        <w:tblCellMar>
          <w:left w:w="0" w:type="dxa"/>
          <w:right w:w="0" w:type="dxa"/>
        </w:tblCellMar>
        <w:tblLook w:val="04A0" w:firstRow="1" w:lastRow="0" w:firstColumn="1" w:lastColumn="0" w:noHBand="0" w:noVBand="1"/>
      </w:tblPr>
      <w:tblGrid>
        <w:gridCol w:w="5074"/>
        <w:gridCol w:w="5074"/>
      </w:tblGrid>
      <w:tr w:rsidR="00BC1A1F" w:rsidRPr="00BC1A1F" w14:paraId="7BACDB3E" w14:textId="77777777" w:rsidTr="002466EA">
        <w:trPr>
          <w:trHeight w:val="360"/>
        </w:trPr>
        <w:tc>
          <w:tcPr>
            <w:tcW w:w="5074" w:type="dxa"/>
            <w:tcBorders>
              <w:top w:val="nil"/>
              <w:left w:val="nil"/>
              <w:bottom w:val="nil"/>
              <w:right w:val="nil"/>
            </w:tcBorders>
            <w:shd w:val="clear" w:color="auto" w:fill="auto"/>
            <w:tcMar>
              <w:top w:w="0" w:type="dxa"/>
              <w:left w:w="105" w:type="dxa"/>
              <w:bottom w:w="0" w:type="dxa"/>
              <w:right w:w="105" w:type="dxa"/>
            </w:tcMar>
            <w:hideMark/>
          </w:tcPr>
          <w:p w14:paraId="37BF638F"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«____» ___________ 202__ р.</w:t>
            </w:r>
          </w:p>
        </w:tc>
        <w:tc>
          <w:tcPr>
            <w:tcW w:w="5074" w:type="dxa"/>
            <w:tcBorders>
              <w:top w:val="nil"/>
              <w:left w:val="nil"/>
              <w:bottom w:val="nil"/>
              <w:right w:val="nil"/>
            </w:tcBorders>
            <w:shd w:val="clear" w:color="auto" w:fill="auto"/>
            <w:tcMar>
              <w:top w:w="0" w:type="dxa"/>
              <w:left w:w="105" w:type="dxa"/>
              <w:bottom w:w="0" w:type="dxa"/>
              <w:right w:w="105" w:type="dxa"/>
            </w:tcMar>
            <w:hideMark/>
          </w:tcPr>
          <w:p w14:paraId="445B3FD6"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назва населеного пункту</w:t>
            </w:r>
          </w:p>
        </w:tc>
      </w:tr>
    </w:tbl>
    <w:p w14:paraId="3163C5F2"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br/>
      </w:r>
      <w:bookmarkStart w:id="97" w:name="bookmark=id.3cqmetx"/>
      <w:bookmarkEnd w:id="97"/>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Управління комунальної власності ______________________________________________ради</w:t>
      </w:r>
    </w:p>
    <w:p w14:paraId="5BADA875"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в особі керівника ________________________________________________________________,</w:t>
      </w:r>
      <w:r w:rsidRPr="00BC1A1F">
        <w:rPr>
          <w:rFonts w:ascii="Calibri" w:eastAsia="Times New Roman" w:hAnsi="Calibri" w:cs="Calibri"/>
          <w:kern w:val="0"/>
          <w:bdr w:val="none" w:sz="0" w:space="0" w:color="auto" w:frame="1"/>
          <w:shd w:val="clear" w:color="auto" w:fill="FFFFFF"/>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(прізвище, ім'я, по батькові)</w:t>
      </w:r>
      <w:r w:rsidRPr="00BC1A1F">
        <w:rPr>
          <w:rFonts w:ascii="Times New Roman" w:eastAsia="Times New Roman" w:hAnsi="Times New Roman" w:cs="Times New Roman"/>
          <w:kern w:val="0"/>
          <w:sz w:val="24"/>
          <w:szCs w:val="24"/>
          <w:lang w:eastAsia="uk-UA"/>
          <w14:ligatures w14:val="none"/>
        </w:rPr>
        <w:br/>
        <w:t> </w:t>
      </w:r>
    </w:p>
    <w:p w14:paraId="30247EA6"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lang w:eastAsia="uk-UA"/>
          <w14:ligatures w14:val="none"/>
        </w:rPr>
        <w:t>що діє на підставі ______________________________ (далі - Наймодавець), з однієї сторони,</w:t>
      </w:r>
      <w:r w:rsidRPr="00BC1A1F">
        <w:rPr>
          <w:rFonts w:ascii="Times New Roman" w:eastAsia="Times New Roman" w:hAnsi="Times New Roman" w:cs="Times New Roman"/>
          <w:kern w:val="0"/>
          <w:sz w:val="24"/>
          <w:szCs w:val="24"/>
          <w:bdr w:val="none" w:sz="0" w:space="0" w:color="auto" w:frame="1"/>
          <w:lang w:eastAsia="uk-UA"/>
          <w14:ligatures w14:val="none"/>
        </w:rPr>
        <w:br/>
        <w:t>і громадянин ______________________________________________________ (далі - Наймач),</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lang w:eastAsia="uk-UA"/>
          <w14:ligatures w14:val="none"/>
        </w:rPr>
        <w:t>                                                                 (прізвище, ім'я, по батькові)  </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4"/>
          <w:szCs w:val="24"/>
          <w:bdr w:val="none" w:sz="0" w:space="0" w:color="auto" w:frame="1"/>
          <w:lang w:eastAsia="uk-UA"/>
          <w14:ligatures w14:val="none"/>
        </w:rPr>
        <w:t>з іншої сторони, на підставі ________________________________________________________</w:t>
      </w:r>
      <w:r w:rsidRPr="00BC1A1F">
        <w:rPr>
          <w:rFonts w:ascii="Calibri" w:eastAsia="Times New Roman" w:hAnsi="Calibri" w:cs="Calibri"/>
          <w:kern w:val="0"/>
          <w:bdr w:val="none" w:sz="0" w:space="0" w:color="auto" w:frame="1"/>
          <w:lang w:eastAsia="uk-UA"/>
          <w14:ligatures w14:val="none"/>
        </w:rPr>
        <w:br/>
      </w:r>
      <w:r w:rsidRPr="00BC1A1F">
        <w:rPr>
          <w:rFonts w:ascii="Times New Roman" w:eastAsia="Times New Roman" w:hAnsi="Times New Roman" w:cs="Times New Roman"/>
          <w:kern w:val="0"/>
          <w:sz w:val="20"/>
          <w:szCs w:val="20"/>
          <w:bdr w:val="none" w:sz="0" w:space="0" w:color="auto" w:frame="1"/>
          <w:lang w:eastAsia="uk-UA"/>
          <w14:ligatures w14:val="none"/>
        </w:rPr>
        <w:t>                                                                                     (назва документа на право поселення)</w:t>
      </w:r>
    </w:p>
    <w:p w14:paraId="031B8099"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bookmarkStart w:id="98" w:name="bookmark=id.1rvwp1q"/>
      <w:bookmarkEnd w:id="98"/>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(далі - Сторони) уклали цей Договір про таке:</w:t>
      </w:r>
      <w:bookmarkStart w:id="99" w:name="bookmark=id.4bvk7pj"/>
      <w:bookmarkEnd w:id="99"/>
    </w:p>
    <w:p w14:paraId="51211C56"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t>1. Предмет Договору та зобов'язання сторін</w:t>
      </w:r>
    </w:p>
    <w:p w14:paraId="7E48F644"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bookmarkStart w:id="100" w:name="bookmark=id.2r0uhxc"/>
      <w:bookmarkEnd w:id="100"/>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1.1. Наймодавець надає наймачу і членам його сім'ї ___________________________________</w:t>
      </w:r>
    </w:p>
    <w:p w14:paraId="501C9C8B"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________________________________________________________________________________</w:t>
      </w:r>
    </w:p>
    <w:p w14:paraId="74AE547D"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(прізвища, імена та по батькові членів сім'ї)</w:t>
      </w:r>
      <w:r w:rsidRPr="00BC1A1F">
        <w:rPr>
          <w:rFonts w:ascii="Times New Roman" w:eastAsia="Times New Roman" w:hAnsi="Times New Roman" w:cs="Times New Roman"/>
          <w:kern w:val="0"/>
          <w:sz w:val="24"/>
          <w:szCs w:val="24"/>
          <w:lang w:eastAsia="uk-UA"/>
          <w14:ligatures w14:val="none"/>
        </w:rPr>
        <w:br/>
        <w:t> </w:t>
      </w:r>
    </w:p>
    <w:p w14:paraId="5EEC3100"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у тимчасове користування житло на строк до "___" ______ 20__ року ____________________</w:t>
      </w:r>
    </w:p>
    <w:p w14:paraId="2620B4ED" w14:textId="77777777" w:rsidR="00BC1A1F" w:rsidRPr="00BC1A1F" w:rsidRDefault="00BC1A1F" w:rsidP="00C95D52">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________________________________________________________________________________</w:t>
      </w:r>
      <w:r w:rsidRPr="00BC1A1F">
        <w:rPr>
          <w:rFonts w:ascii="Calibri" w:eastAsia="Times New Roman" w:hAnsi="Calibri" w:cs="Calibri"/>
          <w:kern w:val="0"/>
          <w:bdr w:val="none" w:sz="0" w:space="0" w:color="auto" w:frame="1"/>
          <w:shd w:val="clear" w:color="auto" w:fill="FFFFFF"/>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(одноквартирний будинок, ізольована квартира, частина</w:t>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br/>
        <w:t>  будинку чи кімната у комунальній квартирі, житлове приміщення)</w:t>
      </w:r>
      <w:r w:rsidRPr="00BC1A1F">
        <w:rPr>
          <w:rFonts w:ascii="Times New Roman" w:eastAsia="Times New Roman" w:hAnsi="Times New Roman" w:cs="Times New Roman"/>
          <w:kern w:val="0"/>
          <w:sz w:val="24"/>
          <w:szCs w:val="24"/>
          <w:lang w:eastAsia="uk-UA"/>
          <w14:ligatures w14:val="none"/>
        </w:rPr>
        <w:br/>
        <w:t> </w:t>
      </w:r>
    </w:p>
    <w:p w14:paraId="4FC9BF77" w14:textId="77777777" w:rsidR="00BC1A1F" w:rsidRPr="00BC1A1F" w:rsidRDefault="00BC1A1F" w:rsidP="00C95D52">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за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адресою</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_____________________________________________________________________</w:t>
      </w:r>
      <w:r w:rsidRPr="00BC1A1F">
        <w:rPr>
          <w:rFonts w:ascii="Times New Roman" w:eastAsia="Times New Roman" w:hAnsi="Times New Roman" w:cs="Times New Roman"/>
          <w:kern w:val="0"/>
          <w:sz w:val="24"/>
          <w:szCs w:val="24"/>
          <w:lang w:eastAsia="uk-UA"/>
          <w14:ligatures w14:val="none"/>
        </w:rPr>
        <w:br/>
        <w:t> </w:t>
      </w:r>
    </w:p>
    <w:p w14:paraId="09C30A21" w14:textId="77777777" w:rsidR="00BC1A1F" w:rsidRPr="00BC1A1F" w:rsidRDefault="00BC1A1F" w:rsidP="00C95D52">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загальною площею _________________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що складається:</w:t>
      </w:r>
      <w:r w:rsidRPr="00BC1A1F">
        <w:rPr>
          <w:rFonts w:ascii="Times New Roman" w:eastAsia="Times New Roman" w:hAnsi="Times New Roman" w:cs="Times New Roman"/>
          <w:kern w:val="0"/>
          <w:sz w:val="24"/>
          <w:szCs w:val="24"/>
          <w:lang w:eastAsia="uk-UA"/>
          <w14:ligatures w14:val="none"/>
        </w:rPr>
        <w:br/>
        <w:t> </w:t>
      </w:r>
    </w:p>
    <w:p w14:paraId="1A685BEC" w14:textId="77777777" w:rsidR="00BC1A1F" w:rsidRPr="00BC1A1F" w:rsidRDefault="00BC1A1F" w:rsidP="00C95D52">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з _____ кімнат житловою площею 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у тому числі:</w:t>
      </w:r>
      <w:r w:rsidRPr="00BC1A1F">
        <w:rPr>
          <w:rFonts w:ascii="Times New Roman" w:eastAsia="Times New Roman" w:hAnsi="Times New Roman" w:cs="Times New Roman"/>
          <w:kern w:val="0"/>
          <w:sz w:val="24"/>
          <w:szCs w:val="24"/>
          <w:lang w:eastAsia="uk-UA"/>
          <w14:ligatures w14:val="none"/>
        </w:rPr>
        <w:br/>
        <w:t> </w:t>
      </w:r>
    </w:p>
    <w:p w14:paraId="309B2E99" w14:textId="77777777" w:rsidR="00BC1A1F" w:rsidRPr="00BC1A1F" w:rsidRDefault="00BC1A1F" w:rsidP="00C95D52">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кімната ______________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кімната ______________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r w:rsidRPr="00BC1A1F">
        <w:rPr>
          <w:rFonts w:ascii="Times New Roman" w:eastAsia="Times New Roman" w:hAnsi="Times New Roman" w:cs="Times New Roman"/>
          <w:kern w:val="0"/>
          <w:sz w:val="24"/>
          <w:szCs w:val="24"/>
          <w:lang w:eastAsia="uk-UA"/>
          <w14:ligatures w14:val="none"/>
        </w:rPr>
        <w:br/>
        <w:t> </w:t>
      </w:r>
    </w:p>
    <w:p w14:paraId="4C577075" w14:textId="77777777" w:rsidR="00BC1A1F" w:rsidRPr="00BC1A1F" w:rsidRDefault="00BC1A1F" w:rsidP="00C95D52">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кімната ______________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кімната ______________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r w:rsidRPr="00BC1A1F">
        <w:rPr>
          <w:rFonts w:ascii="Times New Roman" w:eastAsia="Times New Roman" w:hAnsi="Times New Roman" w:cs="Times New Roman"/>
          <w:kern w:val="0"/>
          <w:sz w:val="24"/>
          <w:szCs w:val="24"/>
          <w:lang w:eastAsia="uk-UA"/>
          <w14:ligatures w14:val="none"/>
        </w:rPr>
        <w:br/>
        <w:t> </w:t>
      </w:r>
    </w:p>
    <w:p w14:paraId="51822047" w14:textId="77777777" w:rsidR="00BC1A1F" w:rsidRPr="00BC1A1F" w:rsidRDefault="00BC1A1F" w:rsidP="00C95D52">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кімната ______________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кімната ______________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r w:rsidRPr="00BC1A1F">
        <w:rPr>
          <w:rFonts w:ascii="Times New Roman" w:eastAsia="Times New Roman" w:hAnsi="Times New Roman" w:cs="Times New Roman"/>
          <w:kern w:val="0"/>
          <w:sz w:val="24"/>
          <w:szCs w:val="24"/>
          <w:lang w:eastAsia="uk-UA"/>
          <w14:ligatures w14:val="none"/>
        </w:rPr>
        <w:br/>
        <w:t> </w:t>
      </w:r>
    </w:p>
    <w:p w14:paraId="081D3397" w14:textId="77777777" w:rsidR="00BC1A1F" w:rsidRPr="00BC1A1F" w:rsidRDefault="00BC1A1F" w:rsidP="00C95D52">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кухні площею ___________________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обладнаної _________________________________</w:t>
      </w:r>
    </w:p>
    <w:p w14:paraId="6350DBA1"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________________________________________________________________________________</w:t>
      </w:r>
      <w:r w:rsidRPr="00BC1A1F">
        <w:rPr>
          <w:rFonts w:ascii="Calibri" w:eastAsia="Times New Roman" w:hAnsi="Calibri" w:cs="Calibri"/>
          <w:kern w:val="0"/>
          <w:bdr w:val="none" w:sz="0" w:space="0" w:color="auto" w:frame="1"/>
          <w:shd w:val="clear" w:color="auto" w:fill="FFFFFF"/>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(перелічити обладнання, вказавши його стан - технічно несправне, потребує ремонту, заміни)</w:t>
      </w:r>
      <w:r w:rsidRPr="00BC1A1F">
        <w:rPr>
          <w:rFonts w:ascii="Times New Roman" w:eastAsia="Times New Roman" w:hAnsi="Times New Roman" w:cs="Times New Roman"/>
          <w:kern w:val="0"/>
          <w:sz w:val="24"/>
          <w:szCs w:val="24"/>
          <w:lang w:eastAsia="uk-UA"/>
          <w14:ligatures w14:val="none"/>
        </w:rPr>
        <w:br/>
        <w:t> </w:t>
      </w:r>
    </w:p>
    <w:p w14:paraId="30069D09"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вбиральні (сполученої) площею 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м, обладнаної _____________________________</w:t>
      </w:r>
    </w:p>
    <w:p w14:paraId="08C32B2E"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________________________________________________________________________________</w:t>
      </w:r>
      <w:r w:rsidRPr="00BC1A1F">
        <w:rPr>
          <w:rFonts w:ascii="Calibri" w:eastAsia="Times New Roman" w:hAnsi="Calibri" w:cs="Calibri"/>
          <w:kern w:val="0"/>
          <w:bdr w:val="none" w:sz="0" w:space="0" w:color="auto" w:frame="1"/>
          <w:shd w:val="clear" w:color="auto" w:fill="FFFFFF"/>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(перелічити обладнання, вказавши його стан - технічно несправне, потребує ремонту, заміни)</w:t>
      </w:r>
    </w:p>
    <w:p w14:paraId="425C2D12" w14:textId="77777777" w:rsidR="00BC1A1F" w:rsidRPr="00BC1A1F" w:rsidRDefault="00BC1A1F" w:rsidP="00BC1A1F">
      <w:pPr>
        <w:spacing w:before="225" w:after="22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6539EF91"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lastRenderedPageBreak/>
        <w:t xml:space="preserve">ванної кімнати площею 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обладнаної _____________________________________</w:t>
      </w:r>
    </w:p>
    <w:p w14:paraId="7AA87A52"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________________________________________________________________________________</w:t>
      </w:r>
      <w:r w:rsidRPr="00BC1A1F">
        <w:rPr>
          <w:rFonts w:ascii="Calibri" w:eastAsia="Times New Roman" w:hAnsi="Calibri" w:cs="Calibri"/>
          <w:kern w:val="0"/>
          <w:bdr w:val="none" w:sz="0" w:space="0" w:color="auto" w:frame="1"/>
          <w:shd w:val="clear" w:color="auto" w:fill="FFFFFF"/>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(перелічити обладнання, вказавши його стан - технічно несправне, потребує ремонту, заміни)</w:t>
      </w:r>
    </w:p>
    <w:p w14:paraId="2C69842A" w14:textId="77777777" w:rsidR="00BC1A1F" w:rsidRPr="00BC1A1F" w:rsidRDefault="00BC1A1F" w:rsidP="00BC1A1F">
      <w:pPr>
        <w:spacing w:before="225" w:after="22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67001A25"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коридору площею 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передпокою площею ________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r w:rsidRPr="00BC1A1F">
        <w:rPr>
          <w:rFonts w:ascii="Times New Roman" w:eastAsia="Times New Roman" w:hAnsi="Times New Roman" w:cs="Times New Roman"/>
          <w:kern w:val="0"/>
          <w:sz w:val="24"/>
          <w:szCs w:val="24"/>
          <w:lang w:eastAsia="uk-UA"/>
          <w14:ligatures w14:val="none"/>
        </w:rPr>
        <w:br/>
        <w:t> </w:t>
      </w:r>
    </w:p>
    <w:p w14:paraId="09F7E3F2"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лоджії площею 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балкону площею 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r w:rsidRPr="00BC1A1F">
        <w:rPr>
          <w:rFonts w:ascii="Times New Roman" w:eastAsia="Times New Roman" w:hAnsi="Times New Roman" w:cs="Times New Roman"/>
          <w:kern w:val="0"/>
          <w:sz w:val="24"/>
          <w:szCs w:val="24"/>
          <w:lang w:eastAsia="uk-UA"/>
          <w14:ligatures w14:val="none"/>
        </w:rPr>
        <w:br/>
        <w:t> </w:t>
      </w:r>
    </w:p>
    <w:p w14:paraId="05F080FA"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веранди площею _______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комори площею ______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r w:rsidRPr="00BC1A1F">
        <w:rPr>
          <w:rFonts w:ascii="Times New Roman" w:eastAsia="Times New Roman" w:hAnsi="Times New Roman" w:cs="Times New Roman"/>
          <w:kern w:val="0"/>
          <w:sz w:val="24"/>
          <w:szCs w:val="24"/>
          <w:lang w:eastAsia="uk-UA"/>
          <w14:ligatures w14:val="none"/>
        </w:rPr>
        <w:br/>
        <w:t> </w:t>
      </w:r>
    </w:p>
    <w:p w14:paraId="7690A3ED"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антресолей площею 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вбудованої шафи площею ____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кв.м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r w:rsidRPr="00BC1A1F">
        <w:rPr>
          <w:rFonts w:ascii="Times New Roman" w:eastAsia="Times New Roman" w:hAnsi="Times New Roman" w:cs="Times New Roman"/>
          <w:kern w:val="0"/>
          <w:sz w:val="24"/>
          <w:szCs w:val="24"/>
          <w:lang w:eastAsia="uk-UA"/>
          <w14:ligatures w14:val="none"/>
        </w:rPr>
        <w:br/>
        <w:t> </w:t>
      </w:r>
    </w:p>
    <w:p w14:paraId="25EDA247"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Житлове приміщення обладнане: ___________________________________________________</w:t>
      </w:r>
      <w:r w:rsidRPr="00BC1A1F">
        <w:rPr>
          <w:rFonts w:ascii="Calibri" w:eastAsia="Times New Roman" w:hAnsi="Calibri" w:cs="Calibri"/>
          <w:kern w:val="0"/>
          <w:bdr w:val="none" w:sz="0" w:space="0" w:color="auto" w:frame="1"/>
          <w:shd w:val="clear" w:color="auto" w:fill="FFFFFF"/>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(водопроводом (холодним, гарячим),</w:t>
      </w:r>
    </w:p>
    <w:p w14:paraId="287735EB"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________________________________________________________________________________</w:t>
      </w:r>
      <w:r w:rsidRPr="00BC1A1F">
        <w:rPr>
          <w:rFonts w:ascii="Calibri" w:eastAsia="Times New Roman" w:hAnsi="Calibri" w:cs="Calibri"/>
          <w:kern w:val="0"/>
          <w:bdr w:val="none" w:sz="0" w:space="0" w:color="auto" w:frame="1"/>
          <w:shd w:val="clear" w:color="auto" w:fill="FFFFFF"/>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опаленням (центральним, індивідуальним, пічним), каналізацією,</w:t>
      </w:r>
    </w:p>
    <w:p w14:paraId="005C2DB9"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________________________________________________________________________________</w:t>
      </w:r>
      <w:r w:rsidRPr="00BC1A1F">
        <w:rPr>
          <w:rFonts w:ascii="Calibri" w:eastAsia="Times New Roman" w:hAnsi="Calibri" w:cs="Calibri"/>
          <w:kern w:val="0"/>
          <w:bdr w:val="none" w:sz="0" w:space="0" w:color="auto" w:frame="1"/>
          <w:shd w:val="clear" w:color="auto" w:fill="FFFFFF"/>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сміттєпроводом, газопостачанням, електроосвітленням)</w:t>
      </w:r>
    </w:p>
    <w:p w14:paraId="6B52D245"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У квартирі є:</w:t>
      </w:r>
    </w:p>
    <w:p w14:paraId="63598685"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________________________________________________________________________________</w:t>
      </w:r>
      <w:r w:rsidRPr="00BC1A1F">
        <w:rPr>
          <w:rFonts w:ascii="Calibri" w:eastAsia="Times New Roman" w:hAnsi="Calibri" w:cs="Calibri"/>
          <w:kern w:val="0"/>
          <w:bdr w:val="none" w:sz="0" w:space="0" w:color="auto" w:frame="1"/>
          <w:shd w:val="clear" w:color="auto" w:fill="FFFFFF"/>
          <w:lang w:eastAsia="uk-UA"/>
          <w14:ligatures w14:val="none"/>
        </w:rPr>
        <w:br/>
      </w:r>
      <w:r w:rsidRPr="00BC1A1F">
        <w:rPr>
          <w:rFonts w:ascii="Times New Roman" w:eastAsia="Times New Roman" w:hAnsi="Times New Roman" w:cs="Times New Roman"/>
          <w:kern w:val="0"/>
          <w:sz w:val="20"/>
          <w:szCs w:val="20"/>
          <w:bdr w:val="none" w:sz="0" w:space="0" w:color="auto" w:frame="1"/>
          <w:shd w:val="clear" w:color="auto" w:fill="FFFFFF"/>
          <w:lang w:eastAsia="uk-UA"/>
          <w14:ligatures w14:val="none"/>
        </w:rPr>
        <w:t>                     (телефон, радіотрансляційна мережа, телевізійна антена колективного користування)</w:t>
      </w:r>
    </w:p>
    <w:p w14:paraId="7C8A824A"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bookmarkStart w:id="101" w:name="bookmark=id.1664s55"/>
      <w:bookmarkEnd w:id="101"/>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1.2. Наймодавець зобов'язується:</w:t>
      </w:r>
    </w:p>
    <w:p w14:paraId="68B55940"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02" w:name="bookmark=id.3q5sasy"/>
      <w:bookmarkEnd w:id="102"/>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1.2.1. Здійснювати обслуговування будинку, забезпечувати роботу технічного обладнання відповідно до вимог законодавства.</w:t>
      </w:r>
      <w:bookmarkStart w:id="103" w:name="bookmark=id.25b2l0r"/>
      <w:bookmarkEnd w:id="103"/>
    </w:p>
    <w:p w14:paraId="102DDC92"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1.2.2. Забезпечувати надання комунальних послуг.</w:t>
      </w:r>
    </w:p>
    <w:p w14:paraId="4A738B3B"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04" w:name="bookmark=id.kgcv8k"/>
      <w:bookmarkEnd w:id="104"/>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1.2.3. Своєчасно проводити підготовку житлового будинку і його технічного обладнання до експлуатації в осінньо-зимовий період.</w:t>
      </w:r>
    </w:p>
    <w:p w14:paraId="4DB12721"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05" w:name="bookmark=id.34g0dwd"/>
      <w:bookmarkEnd w:id="105"/>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1.2.4. Доводити до відома наймача встановлені тарифи на житлово-комунальні послуги та розміри щомісячних платежів за них.</w:t>
      </w:r>
    </w:p>
    <w:p w14:paraId="20370EE2"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bookmarkStart w:id="106" w:name="bookmark=id.1jlao46"/>
      <w:bookmarkEnd w:id="106"/>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1.3. Наймач зобов'язується:</w:t>
      </w:r>
    </w:p>
    <w:p w14:paraId="7B42AB2C"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07" w:name="bookmark=id.43ky6rz"/>
      <w:bookmarkEnd w:id="107"/>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1.3.1. Використовувати житло за призначенням.</w:t>
      </w:r>
    </w:p>
    <w:p w14:paraId="47ADA43B"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08" w:name="bookmark=id.2iq8gzs"/>
      <w:bookmarkEnd w:id="108"/>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1.3.2. Дотримуватись Правил користування приміщеннями житлових будинків і прибудинковими територіями, затверджених постановою Кабінету Міністрів України від 08.10.1992 року № 572 (далі - Правила), своєчасно вживати заходів до усунення виявлених у квартирі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несправностей</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bookmarkStart w:id="109" w:name="bookmark=id.xvir7l"/>
      <w:bookmarkEnd w:id="109"/>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Не допускати самовільного перепланування квартир, руйнування конструкцій будинку, заміни та перестановки технічного обладнання в квартирі.</w:t>
      </w:r>
      <w:bookmarkStart w:id="110" w:name="bookmark=id.3hv69ve"/>
      <w:bookmarkEnd w:id="110"/>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Забезпечувати цілісність пломб приладів обліку води, тепла та газу, не допускати самовільного втручання в роботу цих приладів.</w:t>
      </w:r>
    </w:p>
    <w:p w14:paraId="6B823EFA"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11" w:name="bookmark=id.1x0gk37"/>
      <w:bookmarkEnd w:id="111"/>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1.3.3. У встановлені терміни своєчасно вносити плату за використання житла, комунальні та інші послуги,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економно</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використовувати воду, газ, електричну і теплову енергію.</w:t>
      </w:r>
    </w:p>
    <w:p w14:paraId="7EB6EAF6"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12" w:name="bookmark=id.4h042r0"/>
      <w:bookmarkEnd w:id="112"/>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1.3.4. Дотримуватися правил пожежної безпеки та Правил безпеки систем газопостачання України, затверджених Наказом Міністерства енергетики та вугільної промисловості України від 15.05.2015 року № 285.</w:t>
      </w:r>
    </w:p>
    <w:p w14:paraId="4A60E02B"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13" w:name="bookmark=id.2w5ecyt"/>
      <w:bookmarkEnd w:id="113"/>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1.3.5. Допускати у квартиру (приватний будинок) та інші займані наймачем приміщення працівників виконавця послуг або підприємств водо-, теплопостачання та водовідведення за наявності у них відповідного посвідчення.</w:t>
      </w:r>
    </w:p>
    <w:p w14:paraId="0184B4C1"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14" w:name="bookmark=id.1baon6m"/>
      <w:bookmarkEnd w:id="114"/>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1.3.6. При виїзді разом з членами сім'ї з житла звільнити і здати його наймодавцю в належному технічному і санітарному стані.</w:t>
      </w:r>
    </w:p>
    <w:p w14:paraId="5B170F80"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15" w:name="bookmark=id.3vac5uf"/>
      <w:bookmarkEnd w:id="115"/>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1.3.7. Відшкодовувати збитки, завдані житловому приміщенню або майну інших мешканців будинку ним або членами його сім'ї.</w:t>
      </w:r>
    </w:p>
    <w:p w14:paraId="1EBA94F8"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bookmarkStart w:id="116" w:name="bookmark=id.2afmg28"/>
      <w:bookmarkEnd w:id="116"/>
      <w:r w:rsidRPr="00BC1A1F">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t>2. Права сторін</w:t>
      </w:r>
      <w:bookmarkStart w:id="117" w:name="bookmark=id.pkwqa1"/>
      <w:bookmarkEnd w:id="117"/>
    </w:p>
    <w:p w14:paraId="76F1A982" w14:textId="77777777" w:rsidR="00BC1A1F" w:rsidRPr="00BC1A1F" w:rsidRDefault="00BC1A1F" w:rsidP="00BC1A1F">
      <w:pPr>
        <w:spacing w:before="225" w:after="22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2.1. Наймодавець має право:</w:t>
      </w:r>
    </w:p>
    <w:p w14:paraId="3000E201"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18" w:name="bookmark=id.39kk8xu"/>
      <w:bookmarkEnd w:id="118"/>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2.1.1. Вимагати від наймача дотримання Правил та своєчасного внесення ним плати за житлово-комунальні послуги.</w:t>
      </w:r>
    </w:p>
    <w:p w14:paraId="2CEB0AEB"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19" w:name="bookmark=id.1opuj5n"/>
      <w:bookmarkEnd w:id="119"/>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lastRenderedPageBreak/>
        <w:t>2.1.2. У разі відмови наймача від звільнення приміщення у встановлений термін ініціювати його виселення за рішенням суду.</w:t>
      </w:r>
    </w:p>
    <w:p w14:paraId="500EA8F2"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20" w:name="bookmark=id.48pi1tg"/>
      <w:bookmarkEnd w:id="120"/>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2.1.3. Уживати необхідних заходів для відселення наймача та членів його сім'ї, якщо будинок (житлове приміщення) загрожує обвалом, відповідно до статей 112, 113 Житлового кодексу України.</w:t>
      </w:r>
    </w:p>
    <w:p w14:paraId="5D742201"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2.2. Наймач має право:</w:t>
      </w:r>
    </w:p>
    <w:p w14:paraId="4B497540" w14:textId="77777777" w:rsidR="00BC1A1F" w:rsidRPr="00BC1A1F" w:rsidRDefault="00BC1A1F" w:rsidP="00BC1A1F">
      <w:pPr>
        <w:spacing w:after="0" w:line="240" w:lineRule="auto"/>
        <w:ind w:firstLine="567"/>
        <w:jc w:val="both"/>
        <w:rPr>
          <w:rFonts w:ascii="Times New Roman" w:eastAsia="Times New Roman" w:hAnsi="Times New Roman" w:cs="Times New Roman"/>
          <w:kern w:val="0"/>
          <w:sz w:val="24"/>
          <w:szCs w:val="24"/>
          <w:lang w:eastAsia="uk-UA"/>
          <w14:ligatures w14:val="none"/>
        </w:rPr>
      </w:pPr>
      <w:bookmarkStart w:id="121" w:name="bookmark=id.2nusc19"/>
      <w:bookmarkEnd w:id="121"/>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2.2.1. Вимагати від наймодавця згідно із законодавством та цим Договором виконання покладених на нього обов'язків.</w:t>
      </w:r>
      <w:bookmarkStart w:id="122" w:name="bookmark=id.1302m92"/>
      <w:bookmarkEnd w:id="122"/>
    </w:p>
    <w:p w14:paraId="5C23FFE0"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t>3. Відповідальність сторін</w:t>
      </w:r>
    </w:p>
    <w:p w14:paraId="6C1C163B" w14:textId="77777777" w:rsidR="00BC1A1F" w:rsidRPr="00BC1A1F" w:rsidRDefault="00BC1A1F" w:rsidP="00BC1A1F">
      <w:pPr>
        <w:spacing w:before="225" w:after="225" w:line="240" w:lineRule="auto"/>
        <w:rPr>
          <w:rFonts w:ascii="Times New Roman" w:eastAsia="Times New Roman" w:hAnsi="Times New Roman" w:cs="Times New Roman"/>
          <w:kern w:val="0"/>
          <w:sz w:val="24"/>
          <w:szCs w:val="24"/>
          <w:lang w:eastAsia="uk-UA"/>
          <w14:ligatures w14:val="none"/>
        </w:rPr>
      </w:pPr>
      <w:bookmarkStart w:id="123" w:name="bookmark=id.3mzq4wv"/>
      <w:bookmarkEnd w:id="123"/>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3.1. Наймодавець відшкодовує наймачу матеріальні збитки, завдані невиконанням обов'язків, передбачених у пунктах 1.2.1-1.2.4 цього Договору, згідно із законодавством.</w:t>
      </w:r>
    </w:p>
    <w:p w14:paraId="0C8DB7D1"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bookmarkStart w:id="124" w:name="bookmark=id.2250f4o"/>
      <w:bookmarkEnd w:id="124"/>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3.2. Наймодавець, наймач та члени його сім'ї за порушення умов цього Договору несуть відповідальність згідно із законодавством.</w:t>
      </w:r>
    </w:p>
    <w:p w14:paraId="33D1936F" w14:textId="77777777" w:rsidR="00BC1A1F" w:rsidRPr="00BC1A1F" w:rsidRDefault="00BC1A1F" w:rsidP="00BC1A1F">
      <w:pPr>
        <w:spacing w:before="225" w:after="225"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bookmarkStart w:id="125" w:name="bookmark=id.haapch"/>
      <w:bookmarkEnd w:id="125"/>
      <w:r w:rsidRPr="00BC1A1F">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t>4. Інші умови</w:t>
      </w:r>
    </w:p>
    <w:p w14:paraId="0A11E03F" w14:textId="77777777" w:rsidR="00BC1A1F" w:rsidRPr="00BC1A1F" w:rsidRDefault="00BC1A1F" w:rsidP="00BC1A1F">
      <w:pPr>
        <w:spacing w:before="225" w:after="0" w:line="240" w:lineRule="auto"/>
        <w:rPr>
          <w:rFonts w:ascii="Times New Roman" w:eastAsia="Times New Roman" w:hAnsi="Times New Roman" w:cs="Times New Roman"/>
          <w:kern w:val="0"/>
          <w:sz w:val="24"/>
          <w:szCs w:val="24"/>
          <w:lang w:eastAsia="uk-UA"/>
          <w14:ligatures w14:val="none"/>
        </w:rPr>
      </w:pPr>
      <w:bookmarkStart w:id="126" w:name="bookmark=id.319y80a"/>
      <w:bookmarkEnd w:id="126"/>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4.1. Цей Договір може бути розірвано з ініціативи будь-якої сторони за наявності умов і в порядку, передбачених законодавством.</w:t>
      </w:r>
      <w:bookmarkStart w:id="127" w:name="bookmark=id.1gf8i83"/>
      <w:bookmarkEnd w:id="127"/>
    </w:p>
    <w:p w14:paraId="6AD478F9" w14:textId="77777777" w:rsidR="00BC1A1F" w:rsidRPr="00BC1A1F" w:rsidRDefault="00BC1A1F" w:rsidP="00BC1A1F">
      <w:pPr>
        <w:spacing w:before="225"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4.2. Спори та розбіжності, що можуть виникати між сторонами під час виконання умов Договору, якщо вони не будуть вирішені за згодою сторін, вирішуються в судовому порядку.</w:t>
      </w:r>
    </w:p>
    <w:p w14:paraId="7431C91D"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bookmarkStart w:id="128" w:name="bookmark=id.40ew0vw"/>
      <w:bookmarkEnd w:id="128"/>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4.3. Наймач не має права надане житлове приміщення з фондів житла для тимчасового проживання приватизувати, обмінювати та здійснювати поділ цього житлового приміщення, здавати його в </w:t>
      </w:r>
      <w:proofErr w:type="spellStart"/>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піднайм</w:t>
      </w:r>
      <w:proofErr w:type="spellEnd"/>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або вселяти в нього інших громадян.</w:t>
      </w:r>
      <w:bookmarkStart w:id="129" w:name="bookmark=id.2fk6b3p"/>
      <w:bookmarkEnd w:id="129"/>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 Після закінчення встановленого терміну тимчасового проживання наймач зобов'язаний звільнити надане житлове приміщення або продовжити термін дії Договору за згодою сторін.</w:t>
      </w:r>
    </w:p>
    <w:p w14:paraId="34FD43AA"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bookmarkStart w:id="130" w:name="bookmark=id.upglbi"/>
      <w:bookmarkEnd w:id="130"/>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4.4. Підставами для дострокового припинення права громадянина на користування житловими приміщеннями з фондів житла для тимчасового проживання відповідно до статті 132-2 Житлового кодексу України є:</w:t>
      </w:r>
    </w:p>
    <w:p w14:paraId="73199A69" w14:textId="77777777" w:rsidR="00BC1A1F" w:rsidRPr="00BC1A1F" w:rsidRDefault="00BC1A1F" w:rsidP="00BC1A1F">
      <w:pPr>
        <w:numPr>
          <w:ilvl w:val="0"/>
          <w:numId w:val="12"/>
        </w:numPr>
        <w:spacing w:after="0" w:line="240" w:lineRule="auto"/>
        <w:ind w:left="840"/>
        <w:jc w:val="both"/>
        <w:rPr>
          <w:rFonts w:ascii="Times New Roman" w:eastAsia="Times New Roman" w:hAnsi="Times New Roman" w:cs="Times New Roman"/>
          <w:kern w:val="0"/>
          <w:sz w:val="24"/>
          <w:szCs w:val="24"/>
          <w:lang w:eastAsia="uk-UA"/>
          <w14:ligatures w14:val="none"/>
        </w:rPr>
      </w:pPr>
      <w:bookmarkStart w:id="131" w:name="bookmark=id.3ep43zb"/>
      <w:bookmarkEnd w:id="131"/>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надання громадянину або придбання ним іншого житлового приміщення;</w:t>
      </w:r>
      <w:bookmarkStart w:id="132" w:name="bookmark=id.1tuee74"/>
      <w:bookmarkEnd w:id="132"/>
    </w:p>
    <w:p w14:paraId="38459D30" w14:textId="77777777" w:rsidR="00BC1A1F" w:rsidRPr="00BC1A1F" w:rsidRDefault="00BC1A1F" w:rsidP="00BC1A1F">
      <w:pPr>
        <w:numPr>
          <w:ilvl w:val="0"/>
          <w:numId w:val="12"/>
        </w:numPr>
        <w:spacing w:after="0" w:line="240" w:lineRule="auto"/>
        <w:ind w:left="840"/>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порушення громадянином правил користування житловим приміщенням з фондів житла для тимчасового проживання;</w:t>
      </w:r>
      <w:bookmarkStart w:id="133" w:name="bookmark=id.4du1wux"/>
      <w:bookmarkEnd w:id="133"/>
    </w:p>
    <w:p w14:paraId="61AC1BC5" w14:textId="77777777" w:rsidR="00BC1A1F" w:rsidRPr="00BC1A1F" w:rsidRDefault="00BC1A1F" w:rsidP="00BC1A1F">
      <w:pPr>
        <w:numPr>
          <w:ilvl w:val="0"/>
          <w:numId w:val="12"/>
        </w:numPr>
        <w:spacing w:after="0" w:line="240" w:lineRule="auto"/>
        <w:ind w:left="840"/>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приведення мешканцем житлового приміщення з фондів житла для тимчасового проживання у непридатність для його використання;</w:t>
      </w:r>
      <w:bookmarkStart w:id="134" w:name="bookmark=id.2szc72q"/>
      <w:bookmarkEnd w:id="134"/>
    </w:p>
    <w:p w14:paraId="22B22C89" w14:textId="77777777" w:rsidR="00BC1A1F" w:rsidRPr="00BC1A1F" w:rsidRDefault="00BC1A1F" w:rsidP="00BC1A1F">
      <w:pPr>
        <w:numPr>
          <w:ilvl w:val="0"/>
          <w:numId w:val="12"/>
        </w:numPr>
        <w:spacing w:after="0" w:line="240" w:lineRule="auto"/>
        <w:ind w:left="840"/>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інші підстави, встановлені законом.</w:t>
      </w:r>
      <w:bookmarkStart w:id="135" w:name="bookmark=id.184mhaj"/>
      <w:bookmarkEnd w:id="135"/>
    </w:p>
    <w:p w14:paraId="286340B0"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bdr w:val="none" w:sz="0" w:space="0" w:color="auto" w:frame="1"/>
          <w:shd w:val="clear" w:color="auto" w:fill="FFFFFF"/>
          <w:lang w:eastAsia="uk-UA"/>
          <w14:ligatures w14:val="none"/>
        </w:rPr>
        <w:t>4.5. Цей Договір складено в двох примірниках, один з яких зберігається у наймодавця, а другий -  у наймача. Примірники Договору мають однакову юридичну силу. Договір набирає чинності з дня його підписання.</w:t>
      </w:r>
      <w:bookmarkStart w:id="136" w:name="bookmark=id.3s49zyc"/>
      <w:bookmarkEnd w:id="136"/>
    </w:p>
    <w:p w14:paraId="02B56D44" w14:textId="77777777" w:rsidR="00BC1A1F" w:rsidRPr="00BC1A1F" w:rsidRDefault="00BC1A1F" w:rsidP="00BC1A1F">
      <w:pPr>
        <w:spacing w:after="0" w:line="240" w:lineRule="auto"/>
        <w:jc w:val="both"/>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b/>
          <w:bCs/>
          <w:kern w:val="0"/>
          <w:sz w:val="24"/>
          <w:szCs w:val="24"/>
          <w:bdr w:val="none" w:sz="0" w:space="0" w:color="auto" w:frame="1"/>
          <w:shd w:val="clear" w:color="auto" w:fill="FFFFFF"/>
          <w:lang w:eastAsia="uk-UA"/>
          <w14:ligatures w14:val="none"/>
        </w:rPr>
        <w:t>5. Юридична адреса та підписи сторін</w:t>
      </w:r>
      <w:bookmarkStart w:id="137" w:name="bookmark=id.279ka65"/>
      <w:bookmarkEnd w:id="137"/>
      <w:r w:rsidRPr="00BC1A1F">
        <w:rPr>
          <w:rFonts w:ascii="Times New Roman" w:eastAsia="Times New Roman" w:hAnsi="Times New Roman" w:cs="Times New Roman"/>
          <w:kern w:val="0"/>
          <w:sz w:val="24"/>
          <w:szCs w:val="24"/>
          <w:lang w:eastAsia="uk-UA"/>
          <w14:ligatures w14:val="none"/>
        </w:rPr>
        <w:t>:</w:t>
      </w:r>
    </w:p>
    <w:tbl>
      <w:tblPr>
        <w:tblW w:w="9596" w:type="dxa"/>
        <w:tblInd w:w="420" w:type="dxa"/>
        <w:tblCellMar>
          <w:left w:w="0" w:type="dxa"/>
          <w:right w:w="0" w:type="dxa"/>
        </w:tblCellMar>
        <w:tblLook w:val="04A0" w:firstRow="1" w:lastRow="0" w:firstColumn="1" w:lastColumn="0" w:noHBand="0" w:noVBand="1"/>
      </w:tblPr>
      <w:tblGrid>
        <w:gridCol w:w="7226"/>
        <w:gridCol w:w="983"/>
        <w:gridCol w:w="1387"/>
      </w:tblGrid>
      <w:tr w:rsidR="00BC1A1F" w:rsidRPr="00BC1A1F" w14:paraId="2E26540D" w14:textId="77777777" w:rsidTr="00C95D52">
        <w:trPr>
          <w:trHeight w:val="3378"/>
        </w:trPr>
        <w:tc>
          <w:tcPr>
            <w:tcW w:w="7226" w:type="dxa"/>
            <w:tcBorders>
              <w:top w:val="nil"/>
              <w:left w:val="nil"/>
              <w:bottom w:val="nil"/>
              <w:right w:val="nil"/>
            </w:tcBorders>
            <w:shd w:val="clear" w:color="auto" w:fill="auto"/>
            <w:tcMar>
              <w:top w:w="0" w:type="dxa"/>
              <w:left w:w="105" w:type="dxa"/>
              <w:bottom w:w="0" w:type="dxa"/>
              <w:right w:w="105" w:type="dxa"/>
            </w:tcMar>
          </w:tcPr>
          <w:p w14:paraId="052D8E91"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p>
          <w:tbl>
            <w:tblPr>
              <w:tblW w:w="7016" w:type="dxa"/>
              <w:tblLook w:val="0000" w:firstRow="0" w:lastRow="0" w:firstColumn="0" w:lastColumn="0" w:noHBand="0" w:noVBand="0"/>
            </w:tblPr>
            <w:tblGrid>
              <w:gridCol w:w="2950"/>
              <w:gridCol w:w="4066"/>
            </w:tblGrid>
            <w:tr w:rsidR="00BC1A1F" w:rsidRPr="00BC1A1F" w14:paraId="3770B2DF" w14:textId="77777777" w:rsidTr="002466EA">
              <w:trPr>
                <w:trHeight w:val="3082"/>
              </w:trPr>
              <w:tc>
                <w:tcPr>
                  <w:tcW w:w="2500" w:type="pct"/>
                </w:tcPr>
                <w:p w14:paraId="3FC30162"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kern w:val="0"/>
                      <w:lang w:eastAsia="uk-UA"/>
                      <w14:ligatures w14:val="none"/>
                    </w:rPr>
                    <w:t>Наймодавець</w:t>
                  </w:r>
                </w:p>
                <w:p w14:paraId="3718D99F"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kern w:val="0"/>
                      <w:lang w:eastAsia="uk-UA"/>
                      <w14:ligatures w14:val="none"/>
                    </w:rPr>
                    <w:br/>
                    <w:t>Вишнівська сільська рада</w:t>
                  </w:r>
                </w:p>
                <w:p w14:paraId="4F6168D3"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kern w:val="0"/>
                      <w:lang w:eastAsia="uk-UA"/>
                      <w14:ligatures w14:val="none"/>
                    </w:rPr>
                    <w:t>44351, Волинська область</w:t>
                  </w:r>
                </w:p>
                <w:p w14:paraId="66FF4C1A"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kern w:val="0"/>
                      <w:lang w:eastAsia="uk-UA"/>
                      <w14:ligatures w14:val="none"/>
                    </w:rPr>
                    <w:t xml:space="preserve">Ковельський   р-н, </w:t>
                  </w:r>
                  <w:proofErr w:type="spellStart"/>
                  <w:r w:rsidRPr="00BC1A1F">
                    <w:rPr>
                      <w:rFonts w:ascii="Times New Roman" w:eastAsia="Times New Roman" w:hAnsi="Times New Roman" w:cs="Times New Roman"/>
                      <w:kern w:val="0"/>
                      <w:lang w:eastAsia="uk-UA"/>
                      <w14:ligatures w14:val="none"/>
                    </w:rPr>
                    <w:t>с.Вишнів</w:t>
                  </w:r>
                  <w:proofErr w:type="spellEnd"/>
                  <w:r w:rsidRPr="00BC1A1F">
                    <w:rPr>
                      <w:rFonts w:ascii="Times New Roman" w:eastAsia="Times New Roman" w:hAnsi="Times New Roman" w:cs="Times New Roman"/>
                      <w:kern w:val="0"/>
                      <w:lang w:eastAsia="uk-UA"/>
                      <w14:ligatures w14:val="none"/>
                    </w:rPr>
                    <w:t>,</w:t>
                  </w:r>
                </w:p>
                <w:p w14:paraId="6B177F66"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kern w:val="0"/>
                      <w:lang w:eastAsia="uk-UA"/>
                      <w14:ligatures w14:val="none"/>
                    </w:rPr>
                    <w:t>вул.Незалежності,81а</w:t>
                  </w:r>
                </w:p>
                <w:p w14:paraId="7F7F52DA"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p>
                <w:p w14:paraId="529A7D7D"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p>
                <w:p w14:paraId="0BCD0DD6"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kern w:val="0"/>
                      <w:lang w:eastAsia="uk-UA"/>
                      <w14:ligatures w14:val="none"/>
                    </w:rPr>
                    <w:t xml:space="preserve"> _________________  Віктор СУЩИК                          </w:t>
                  </w:r>
                </w:p>
                <w:p w14:paraId="54989405" w14:textId="77777777" w:rsidR="00BC1A1F" w:rsidRPr="00BC1A1F" w:rsidRDefault="00BC1A1F" w:rsidP="00BC1A1F">
                  <w:pPr>
                    <w:spacing w:after="100" w:afterAutospacing="1" w:line="240" w:lineRule="auto"/>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kern w:val="0"/>
                      <w:lang w:eastAsia="uk-UA"/>
                      <w14:ligatures w14:val="none"/>
                    </w:rPr>
                    <w:t>М.П.</w:t>
                  </w:r>
                </w:p>
              </w:tc>
              <w:tc>
                <w:tcPr>
                  <w:tcW w:w="2500" w:type="pct"/>
                </w:tcPr>
                <w:p w14:paraId="7C737661" w14:textId="77777777" w:rsidR="00BC1A1F" w:rsidRPr="00BC1A1F" w:rsidRDefault="00BC1A1F" w:rsidP="00BC1A1F">
                  <w:pPr>
                    <w:spacing w:after="100" w:afterAutospacing="1" w:line="240" w:lineRule="auto"/>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kern w:val="0"/>
                      <w:lang w:eastAsia="uk-UA"/>
                      <w14:ligatures w14:val="none"/>
                    </w:rPr>
                    <w:t xml:space="preserve">Наймач </w:t>
                  </w:r>
                  <w:r w:rsidRPr="00BC1A1F">
                    <w:rPr>
                      <w:rFonts w:ascii="Times New Roman" w:eastAsia="Times New Roman" w:hAnsi="Times New Roman" w:cs="Times New Roman"/>
                      <w:kern w:val="0"/>
                      <w:lang w:eastAsia="uk-UA"/>
                      <w14:ligatures w14:val="none"/>
                    </w:rPr>
                    <w:br/>
                    <w:t xml:space="preserve">___________________________________ </w:t>
                  </w:r>
                  <w:r w:rsidRPr="00BC1A1F">
                    <w:rPr>
                      <w:rFonts w:ascii="Times New Roman" w:eastAsia="Times New Roman" w:hAnsi="Times New Roman" w:cs="Times New Roman"/>
                      <w:kern w:val="0"/>
                      <w:lang w:eastAsia="uk-UA"/>
                      <w14:ligatures w14:val="none"/>
                    </w:rPr>
                    <w:br/>
                    <w:t xml:space="preserve">           (прізвище, ім'я та по батькові)</w:t>
                  </w:r>
                </w:p>
                <w:p w14:paraId="74915D06" w14:textId="77777777" w:rsidR="00BC1A1F" w:rsidRPr="00BC1A1F" w:rsidRDefault="00BC1A1F" w:rsidP="00BC1A1F">
                  <w:pPr>
                    <w:spacing w:after="100" w:afterAutospacing="1" w:line="240" w:lineRule="auto"/>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kern w:val="0"/>
                      <w:lang w:eastAsia="uk-UA"/>
                      <w14:ligatures w14:val="none"/>
                    </w:rPr>
                    <w:t xml:space="preserve">адреса _____________________________ </w:t>
                  </w:r>
                  <w:r w:rsidRPr="00BC1A1F">
                    <w:rPr>
                      <w:rFonts w:ascii="Times New Roman" w:eastAsia="Times New Roman" w:hAnsi="Times New Roman" w:cs="Times New Roman"/>
                      <w:kern w:val="0"/>
                      <w:lang w:eastAsia="uk-UA"/>
                      <w14:ligatures w14:val="none"/>
                    </w:rPr>
                    <w:br/>
                    <w:t>___________________________________</w:t>
                  </w:r>
                </w:p>
                <w:p w14:paraId="07AA9DB4" w14:textId="77777777" w:rsidR="00BC1A1F" w:rsidRPr="00BC1A1F" w:rsidRDefault="00BC1A1F" w:rsidP="00BC1A1F">
                  <w:pPr>
                    <w:spacing w:after="100" w:afterAutospacing="1" w:line="240" w:lineRule="auto"/>
                    <w:rPr>
                      <w:rFonts w:ascii="Times New Roman" w:eastAsia="Times New Roman" w:hAnsi="Times New Roman" w:cs="Times New Roman"/>
                      <w:kern w:val="0"/>
                      <w:lang w:val="en-US" w:eastAsia="uk-UA"/>
                      <w14:ligatures w14:val="none"/>
                    </w:rPr>
                  </w:pPr>
                  <w:r w:rsidRPr="00BC1A1F">
                    <w:rPr>
                      <w:rFonts w:ascii="Times New Roman" w:eastAsia="Times New Roman" w:hAnsi="Times New Roman" w:cs="Times New Roman"/>
                      <w:kern w:val="0"/>
                      <w:lang w:eastAsia="uk-UA"/>
                      <w14:ligatures w14:val="none"/>
                    </w:rPr>
                    <w:t xml:space="preserve">___________________________________ </w:t>
                  </w:r>
                  <w:r w:rsidRPr="00BC1A1F">
                    <w:rPr>
                      <w:rFonts w:ascii="Times New Roman" w:eastAsia="Times New Roman" w:hAnsi="Times New Roman" w:cs="Times New Roman"/>
                      <w:kern w:val="0"/>
                      <w:lang w:eastAsia="uk-UA"/>
                      <w14:ligatures w14:val="none"/>
                    </w:rPr>
                    <w:br/>
                    <w:t xml:space="preserve">телефон ____________________________ </w:t>
                  </w:r>
                  <w:r w:rsidRPr="00BC1A1F">
                    <w:rPr>
                      <w:rFonts w:ascii="Times New Roman" w:eastAsia="Times New Roman" w:hAnsi="Times New Roman" w:cs="Times New Roman"/>
                      <w:kern w:val="0"/>
                      <w:lang w:eastAsia="uk-UA"/>
                      <w14:ligatures w14:val="none"/>
                    </w:rPr>
                    <w:br/>
                    <w:t xml:space="preserve"> </w:t>
                  </w:r>
                  <w:r w:rsidRPr="00BC1A1F">
                    <w:rPr>
                      <w:rFonts w:ascii="Times New Roman" w:eastAsia="Times New Roman" w:hAnsi="Times New Roman" w:cs="Times New Roman"/>
                      <w:kern w:val="0"/>
                      <w:lang w:eastAsia="uk-UA"/>
                      <w14:ligatures w14:val="none"/>
                    </w:rPr>
                    <w:br/>
                    <w:t xml:space="preserve">                                          (підпис)</w:t>
                  </w:r>
                </w:p>
              </w:tc>
            </w:tr>
          </w:tbl>
          <w:p w14:paraId="798ADC7D" w14:textId="77777777" w:rsidR="00BC1A1F" w:rsidRPr="00BC1A1F" w:rsidRDefault="00BC1A1F" w:rsidP="00BC1A1F">
            <w:pPr>
              <w:tabs>
                <w:tab w:val="right" w:pos="4673"/>
              </w:tabs>
              <w:spacing w:after="0" w:line="240" w:lineRule="auto"/>
              <w:rPr>
                <w:rFonts w:ascii="Times New Roman" w:eastAsia="Times New Roman" w:hAnsi="Times New Roman" w:cs="Times New Roman"/>
                <w:kern w:val="0"/>
                <w:lang w:eastAsia="uk-UA"/>
                <w14:ligatures w14:val="none"/>
              </w:rPr>
            </w:pPr>
          </w:p>
        </w:tc>
        <w:tc>
          <w:tcPr>
            <w:tcW w:w="983" w:type="dxa"/>
            <w:tcBorders>
              <w:top w:val="nil"/>
              <w:left w:val="nil"/>
              <w:bottom w:val="nil"/>
              <w:right w:val="nil"/>
            </w:tcBorders>
            <w:shd w:val="clear" w:color="auto" w:fill="auto"/>
            <w:tcMar>
              <w:top w:w="0" w:type="dxa"/>
              <w:left w:w="105" w:type="dxa"/>
              <w:bottom w:w="0" w:type="dxa"/>
              <w:right w:w="105" w:type="dxa"/>
            </w:tcMar>
            <w:hideMark/>
          </w:tcPr>
          <w:p w14:paraId="5F39B28D" w14:textId="77777777" w:rsidR="00BC1A1F" w:rsidRPr="00BC1A1F" w:rsidRDefault="00BC1A1F" w:rsidP="00BC1A1F">
            <w:pPr>
              <w:spacing w:after="195" w:line="240" w:lineRule="auto"/>
              <w:rPr>
                <w:rFonts w:ascii="Times New Roman" w:eastAsia="Times New Roman" w:hAnsi="Times New Roman" w:cs="Times New Roman"/>
                <w:kern w:val="0"/>
                <w:lang w:eastAsia="uk-UA"/>
                <w14:ligatures w14:val="none"/>
              </w:rPr>
            </w:pPr>
          </w:p>
        </w:tc>
        <w:tc>
          <w:tcPr>
            <w:tcW w:w="1387" w:type="dxa"/>
            <w:tcBorders>
              <w:top w:val="nil"/>
              <w:left w:val="nil"/>
              <w:bottom w:val="nil"/>
              <w:right w:val="nil"/>
            </w:tcBorders>
            <w:shd w:val="clear" w:color="auto" w:fill="auto"/>
            <w:tcMar>
              <w:top w:w="0" w:type="dxa"/>
              <w:left w:w="105" w:type="dxa"/>
              <w:bottom w:w="0" w:type="dxa"/>
              <w:right w:w="105" w:type="dxa"/>
            </w:tcMar>
            <w:hideMark/>
          </w:tcPr>
          <w:p w14:paraId="4383B0E7" w14:textId="77777777" w:rsidR="00BC1A1F" w:rsidRPr="00BC1A1F" w:rsidRDefault="00BC1A1F" w:rsidP="00BC1A1F">
            <w:pPr>
              <w:spacing w:after="0" w:line="240" w:lineRule="auto"/>
              <w:jc w:val="center"/>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b/>
                <w:bCs/>
                <w:kern w:val="0"/>
                <w:bdr w:val="none" w:sz="0" w:space="0" w:color="auto" w:frame="1"/>
                <w:lang w:eastAsia="uk-UA"/>
                <w14:ligatures w14:val="none"/>
              </w:rPr>
              <w:t>НАЙМАЧ</w:t>
            </w:r>
          </w:p>
        </w:tc>
      </w:tr>
      <w:tr w:rsidR="00BC1A1F" w:rsidRPr="00BC1A1F" w14:paraId="7B70D008" w14:textId="77777777" w:rsidTr="00C95D52">
        <w:trPr>
          <w:trHeight w:val="280"/>
        </w:trPr>
        <w:tc>
          <w:tcPr>
            <w:tcW w:w="7226" w:type="dxa"/>
            <w:tcBorders>
              <w:top w:val="nil"/>
              <w:left w:val="nil"/>
              <w:bottom w:val="nil"/>
              <w:right w:val="nil"/>
            </w:tcBorders>
            <w:shd w:val="clear" w:color="auto" w:fill="auto"/>
            <w:tcMar>
              <w:top w:w="0" w:type="dxa"/>
              <w:left w:w="105" w:type="dxa"/>
              <w:bottom w:w="0" w:type="dxa"/>
              <w:right w:w="105" w:type="dxa"/>
            </w:tcMar>
          </w:tcPr>
          <w:p w14:paraId="0F73512A"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p>
        </w:tc>
        <w:tc>
          <w:tcPr>
            <w:tcW w:w="983" w:type="dxa"/>
            <w:tcBorders>
              <w:top w:val="nil"/>
              <w:left w:val="nil"/>
              <w:bottom w:val="nil"/>
              <w:right w:val="nil"/>
            </w:tcBorders>
            <w:shd w:val="clear" w:color="auto" w:fill="auto"/>
            <w:tcMar>
              <w:top w:w="0" w:type="dxa"/>
              <w:left w:w="105" w:type="dxa"/>
              <w:bottom w:w="0" w:type="dxa"/>
              <w:right w:w="105" w:type="dxa"/>
            </w:tcMar>
            <w:hideMark/>
          </w:tcPr>
          <w:p w14:paraId="55FD74F3" w14:textId="77777777" w:rsidR="00BC1A1F" w:rsidRPr="00BC1A1F" w:rsidRDefault="00BC1A1F" w:rsidP="00BC1A1F">
            <w:pPr>
              <w:spacing w:after="195" w:line="240" w:lineRule="auto"/>
              <w:rPr>
                <w:rFonts w:ascii="Times New Roman" w:eastAsia="Times New Roman" w:hAnsi="Times New Roman" w:cs="Times New Roman"/>
                <w:kern w:val="0"/>
                <w:lang w:eastAsia="uk-UA"/>
                <w14:ligatures w14:val="none"/>
              </w:rPr>
            </w:pPr>
          </w:p>
        </w:tc>
        <w:tc>
          <w:tcPr>
            <w:tcW w:w="1387" w:type="dxa"/>
            <w:tcBorders>
              <w:top w:val="nil"/>
              <w:left w:val="nil"/>
              <w:bottom w:val="nil"/>
              <w:right w:val="nil"/>
            </w:tcBorders>
            <w:shd w:val="clear" w:color="auto" w:fill="auto"/>
            <w:tcMar>
              <w:top w:w="0" w:type="dxa"/>
              <w:left w:w="105" w:type="dxa"/>
              <w:bottom w:w="0" w:type="dxa"/>
              <w:right w:w="105" w:type="dxa"/>
            </w:tcMar>
          </w:tcPr>
          <w:p w14:paraId="777C6D0F"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p>
        </w:tc>
      </w:tr>
      <w:tr w:rsidR="00BC1A1F" w:rsidRPr="00BC1A1F" w14:paraId="53060AA5" w14:textId="77777777" w:rsidTr="00C95D52">
        <w:trPr>
          <w:trHeight w:val="480"/>
        </w:trPr>
        <w:tc>
          <w:tcPr>
            <w:tcW w:w="7226" w:type="dxa"/>
            <w:tcBorders>
              <w:top w:val="nil"/>
              <w:left w:val="nil"/>
              <w:bottom w:val="nil"/>
              <w:right w:val="nil"/>
            </w:tcBorders>
            <w:shd w:val="clear" w:color="auto" w:fill="auto"/>
            <w:tcMar>
              <w:top w:w="0" w:type="dxa"/>
              <w:left w:w="105" w:type="dxa"/>
              <w:bottom w:w="0" w:type="dxa"/>
              <w:right w:w="105" w:type="dxa"/>
            </w:tcMar>
          </w:tcPr>
          <w:p w14:paraId="31E9BF37" w14:textId="0CAD676A"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p>
        </w:tc>
        <w:tc>
          <w:tcPr>
            <w:tcW w:w="983" w:type="dxa"/>
            <w:tcBorders>
              <w:top w:val="nil"/>
              <w:left w:val="nil"/>
              <w:bottom w:val="nil"/>
              <w:right w:val="nil"/>
            </w:tcBorders>
            <w:shd w:val="clear" w:color="auto" w:fill="auto"/>
            <w:tcMar>
              <w:top w:w="0" w:type="dxa"/>
              <w:left w:w="105" w:type="dxa"/>
              <w:bottom w:w="0" w:type="dxa"/>
              <w:right w:w="105" w:type="dxa"/>
            </w:tcMar>
            <w:hideMark/>
          </w:tcPr>
          <w:p w14:paraId="6F5961A4" w14:textId="77777777" w:rsidR="00BC1A1F" w:rsidRPr="00BC1A1F" w:rsidRDefault="00BC1A1F" w:rsidP="00BC1A1F">
            <w:pPr>
              <w:spacing w:after="195" w:line="240" w:lineRule="auto"/>
              <w:rPr>
                <w:rFonts w:ascii="Times New Roman" w:eastAsia="Times New Roman" w:hAnsi="Times New Roman" w:cs="Times New Roman"/>
                <w:kern w:val="0"/>
                <w:lang w:eastAsia="uk-UA"/>
                <w14:ligatures w14:val="none"/>
              </w:rPr>
            </w:pPr>
            <w:r w:rsidRPr="00BC1A1F">
              <w:rPr>
                <w:rFonts w:ascii="Times New Roman" w:eastAsia="Times New Roman" w:hAnsi="Times New Roman" w:cs="Times New Roman"/>
                <w:kern w:val="0"/>
                <w:lang w:eastAsia="uk-UA"/>
                <w14:ligatures w14:val="none"/>
              </w:rPr>
              <w:t> </w:t>
            </w:r>
          </w:p>
        </w:tc>
        <w:tc>
          <w:tcPr>
            <w:tcW w:w="1387" w:type="dxa"/>
            <w:tcBorders>
              <w:top w:val="nil"/>
              <w:left w:val="nil"/>
              <w:bottom w:val="nil"/>
              <w:right w:val="nil"/>
            </w:tcBorders>
            <w:shd w:val="clear" w:color="auto" w:fill="auto"/>
            <w:tcMar>
              <w:top w:w="0" w:type="dxa"/>
              <w:left w:w="105" w:type="dxa"/>
              <w:bottom w:w="0" w:type="dxa"/>
              <w:right w:w="105" w:type="dxa"/>
            </w:tcMar>
          </w:tcPr>
          <w:p w14:paraId="5303C76A" w14:textId="77777777" w:rsidR="00BC1A1F" w:rsidRPr="00BC1A1F" w:rsidRDefault="00BC1A1F" w:rsidP="00BC1A1F">
            <w:pPr>
              <w:spacing w:after="0" w:line="240" w:lineRule="auto"/>
              <w:rPr>
                <w:rFonts w:ascii="Times New Roman" w:eastAsia="Times New Roman" w:hAnsi="Times New Roman" w:cs="Times New Roman"/>
                <w:kern w:val="0"/>
                <w:lang w:eastAsia="uk-UA"/>
                <w14:ligatures w14:val="none"/>
              </w:rPr>
            </w:pPr>
          </w:p>
        </w:tc>
      </w:tr>
    </w:tbl>
    <w:p w14:paraId="2EEEE379" w14:textId="77777777" w:rsidR="00BC1A1F" w:rsidRPr="00BC1A1F" w:rsidRDefault="00BC1A1F" w:rsidP="00BC1A1F">
      <w:pPr>
        <w:spacing w:after="0" w:line="240" w:lineRule="auto"/>
        <w:jc w:val="center"/>
        <w:rPr>
          <w:rFonts w:ascii="Times New Roman" w:eastAsia="Times New Roman" w:hAnsi="Times New Roman" w:cs="Times New Roman"/>
          <w:kern w:val="0"/>
          <w:sz w:val="24"/>
          <w:szCs w:val="24"/>
          <w:lang w:eastAsia="uk-UA"/>
          <w14:ligatures w14:val="none"/>
        </w:rPr>
      </w:pPr>
      <w:r w:rsidRPr="00BC1A1F">
        <w:rPr>
          <w:rFonts w:ascii="Calibri" w:eastAsia="Times New Roman" w:hAnsi="Calibri" w:cs="Calibri"/>
          <w:b/>
          <w:bCs/>
          <w:kern w:val="0"/>
          <w:bdr w:val="none" w:sz="0" w:space="0" w:color="auto" w:frame="1"/>
          <w:shd w:val="clear" w:color="auto" w:fill="FFFFFF"/>
          <w:lang w:eastAsia="uk-UA"/>
          <w14:ligatures w14:val="none"/>
        </w:rPr>
        <w:lastRenderedPageBreak/>
        <w:t>    </w:t>
      </w:r>
    </w:p>
    <w:p w14:paraId="1D995221"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p>
    <w:p w14:paraId="1DF0862B" w14:textId="77777777" w:rsidR="00BC1A1F" w:rsidRPr="00BC1A1F" w:rsidRDefault="00BC1A1F" w:rsidP="00BC1A1F">
      <w:pPr>
        <w:spacing w:after="0"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br/>
        <w:t> </w:t>
      </w:r>
    </w:p>
    <w:p w14:paraId="2F57F2B8" w14:textId="77777777" w:rsidR="00BC1A1F" w:rsidRPr="00BC1A1F" w:rsidRDefault="00BC1A1F" w:rsidP="00BC1A1F">
      <w:pPr>
        <w:spacing w:before="225" w:after="225" w:line="240" w:lineRule="auto"/>
        <w:rPr>
          <w:rFonts w:ascii="Times New Roman" w:eastAsia="Times New Roman" w:hAnsi="Times New Roman" w:cs="Times New Roman"/>
          <w:kern w:val="0"/>
          <w:sz w:val="24"/>
          <w:szCs w:val="24"/>
          <w:lang w:eastAsia="uk-UA"/>
          <w14:ligatures w14:val="none"/>
        </w:rPr>
      </w:pPr>
      <w:r w:rsidRPr="00BC1A1F">
        <w:rPr>
          <w:rFonts w:ascii="Times New Roman" w:eastAsia="Times New Roman" w:hAnsi="Times New Roman" w:cs="Times New Roman"/>
          <w:kern w:val="0"/>
          <w:sz w:val="24"/>
          <w:szCs w:val="24"/>
          <w:lang w:eastAsia="uk-UA"/>
          <w14:ligatures w14:val="none"/>
        </w:rPr>
        <w:t> </w:t>
      </w:r>
    </w:p>
    <w:p w14:paraId="4D19F5EF" w14:textId="77777777" w:rsidR="004421B7" w:rsidRPr="004421B7" w:rsidRDefault="004421B7" w:rsidP="004421B7">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kern w:val="0"/>
          <w:sz w:val="24"/>
          <w:szCs w:val="24"/>
          <w:lang w:eastAsia="uk-UA"/>
          <w14:ligatures w14:val="none"/>
        </w:rPr>
        <w:t> </w:t>
      </w:r>
    </w:p>
    <w:p w14:paraId="77FC9EB3" w14:textId="77777777" w:rsidR="004421B7" w:rsidRPr="004421B7" w:rsidRDefault="004421B7" w:rsidP="004421B7">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kern w:val="0"/>
          <w:sz w:val="24"/>
          <w:szCs w:val="24"/>
          <w:lang w:eastAsia="uk-UA"/>
          <w14:ligatures w14:val="none"/>
        </w:rPr>
        <w:t> </w:t>
      </w:r>
    </w:p>
    <w:p w14:paraId="316120CE" w14:textId="77777777" w:rsidR="004421B7" w:rsidRPr="004421B7" w:rsidRDefault="004421B7" w:rsidP="004421B7">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kern w:val="0"/>
          <w:sz w:val="24"/>
          <w:szCs w:val="24"/>
          <w:lang w:eastAsia="uk-UA"/>
          <w14:ligatures w14:val="none"/>
        </w:rPr>
        <w:t> </w:t>
      </w:r>
    </w:p>
    <w:p w14:paraId="76344856" w14:textId="77777777" w:rsidR="004421B7" w:rsidRPr="004421B7" w:rsidRDefault="004421B7" w:rsidP="004421B7">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kern w:val="0"/>
          <w:sz w:val="24"/>
          <w:szCs w:val="24"/>
          <w:lang w:eastAsia="uk-UA"/>
          <w14:ligatures w14:val="none"/>
        </w:rPr>
        <w:t> </w:t>
      </w:r>
    </w:p>
    <w:p w14:paraId="4EC812B6" w14:textId="77777777" w:rsidR="004421B7" w:rsidRPr="004421B7" w:rsidRDefault="004421B7" w:rsidP="004421B7">
      <w:pPr>
        <w:spacing w:before="225" w:after="225" w:line="240" w:lineRule="auto"/>
        <w:ind w:firstLine="5954"/>
        <w:rPr>
          <w:rFonts w:ascii="Times New Roman" w:eastAsia="Times New Roman" w:hAnsi="Times New Roman" w:cs="Times New Roman"/>
          <w:kern w:val="0"/>
          <w:sz w:val="24"/>
          <w:szCs w:val="24"/>
          <w:lang w:eastAsia="uk-UA"/>
          <w14:ligatures w14:val="none"/>
        </w:rPr>
      </w:pPr>
      <w:r w:rsidRPr="004421B7">
        <w:rPr>
          <w:rFonts w:ascii="Times New Roman" w:eastAsia="Times New Roman" w:hAnsi="Times New Roman" w:cs="Times New Roman"/>
          <w:kern w:val="0"/>
          <w:sz w:val="24"/>
          <w:szCs w:val="24"/>
          <w:lang w:eastAsia="uk-UA"/>
          <w14:ligatures w14:val="none"/>
        </w:rPr>
        <w:t> </w:t>
      </w:r>
    </w:p>
    <w:p w14:paraId="6C82B98A" w14:textId="77777777" w:rsidR="004421B7" w:rsidRPr="004421B7" w:rsidRDefault="004421B7" w:rsidP="004421B7">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6E14D2C6" w14:textId="77777777" w:rsidR="004421B7" w:rsidRPr="004421B7" w:rsidRDefault="004421B7" w:rsidP="004421B7">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2FE6E8A5" w14:textId="77777777" w:rsidR="004421B7" w:rsidRPr="004421B7" w:rsidRDefault="004421B7" w:rsidP="004421B7">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4877DF60" w14:textId="77777777" w:rsidR="004421B7" w:rsidRPr="004421B7" w:rsidRDefault="004421B7" w:rsidP="004421B7">
      <w:pPr>
        <w:spacing w:after="0" w:line="240" w:lineRule="auto"/>
        <w:rPr>
          <w:rFonts w:ascii="Times New Roman" w:eastAsia="Times New Roman" w:hAnsi="Times New Roman" w:cs="Times New Roman"/>
          <w:kern w:val="0"/>
          <w:sz w:val="24"/>
          <w:szCs w:val="24"/>
          <w:bdr w:val="none" w:sz="0" w:space="0" w:color="auto" w:frame="1"/>
          <w:shd w:val="clear" w:color="auto" w:fill="FFFFFF"/>
          <w:lang w:eastAsia="uk-UA"/>
          <w14:ligatures w14:val="none"/>
        </w:rPr>
      </w:pPr>
    </w:p>
    <w:p w14:paraId="3DEECBEA" w14:textId="77777777" w:rsidR="005D115A" w:rsidRDefault="005D115A"/>
    <w:sectPr w:rsidR="005D115A" w:rsidSect="00C95D52">
      <w:pgSz w:w="11906" w:h="16838"/>
      <w:pgMar w:top="397" w:right="567" w:bottom="36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4778"/>
    <w:multiLevelType w:val="multilevel"/>
    <w:tmpl w:val="2DE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00488"/>
    <w:multiLevelType w:val="multilevel"/>
    <w:tmpl w:val="102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2CCA"/>
    <w:multiLevelType w:val="multilevel"/>
    <w:tmpl w:val="DA2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4043C"/>
    <w:multiLevelType w:val="multilevel"/>
    <w:tmpl w:val="428EC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33D02"/>
    <w:multiLevelType w:val="multilevel"/>
    <w:tmpl w:val="905C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04B2C"/>
    <w:multiLevelType w:val="hybridMultilevel"/>
    <w:tmpl w:val="2A7AF1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C676D8D"/>
    <w:multiLevelType w:val="multilevel"/>
    <w:tmpl w:val="35D8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8189D"/>
    <w:multiLevelType w:val="multilevel"/>
    <w:tmpl w:val="D696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F421F"/>
    <w:multiLevelType w:val="multilevel"/>
    <w:tmpl w:val="B290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C36449"/>
    <w:multiLevelType w:val="multilevel"/>
    <w:tmpl w:val="47B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823E47"/>
    <w:multiLevelType w:val="multilevel"/>
    <w:tmpl w:val="B05E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727F4"/>
    <w:multiLevelType w:val="multilevel"/>
    <w:tmpl w:val="E66C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384384">
    <w:abstractNumId w:val="4"/>
  </w:num>
  <w:num w:numId="2" w16cid:durableId="1482886167">
    <w:abstractNumId w:val="11"/>
  </w:num>
  <w:num w:numId="3" w16cid:durableId="1201942253">
    <w:abstractNumId w:val="10"/>
  </w:num>
  <w:num w:numId="4" w16cid:durableId="544752898">
    <w:abstractNumId w:val="1"/>
  </w:num>
  <w:num w:numId="5" w16cid:durableId="1380855680">
    <w:abstractNumId w:val="2"/>
  </w:num>
  <w:num w:numId="6" w16cid:durableId="1519544155">
    <w:abstractNumId w:val="7"/>
  </w:num>
  <w:num w:numId="7" w16cid:durableId="807362960">
    <w:abstractNumId w:val="8"/>
  </w:num>
  <w:num w:numId="8" w16cid:durableId="781341388">
    <w:abstractNumId w:val="6"/>
  </w:num>
  <w:num w:numId="9" w16cid:durableId="1110970367">
    <w:abstractNumId w:val="3"/>
  </w:num>
  <w:num w:numId="10" w16cid:durableId="56439050">
    <w:abstractNumId w:val="9"/>
  </w:num>
  <w:num w:numId="11" w16cid:durableId="1194732174">
    <w:abstractNumId w:val="5"/>
  </w:num>
  <w:num w:numId="12" w16cid:durableId="22329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D4"/>
    <w:rsid w:val="0002084E"/>
    <w:rsid w:val="00117BD4"/>
    <w:rsid w:val="00145363"/>
    <w:rsid w:val="001A66C1"/>
    <w:rsid w:val="001C4431"/>
    <w:rsid w:val="001F5C46"/>
    <w:rsid w:val="002167CA"/>
    <w:rsid w:val="00233AED"/>
    <w:rsid w:val="00271F0B"/>
    <w:rsid w:val="002D67AA"/>
    <w:rsid w:val="0039595E"/>
    <w:rsid w:val="003D74A5"/>
    <w:rsid w:val="003E03B7"/>
    <w:rsid w:val="00415FC0"/>
    <w:rsid w:val="004421B7"/>
    <w:rsid w:val="00450B4A"/>
    <w:rsid w:val="004A3F6A"/>
    <w:rsid w:val="00507E11"/>
    <w:rsid w:val="00587B38"/>
    <w:rsid w:val="005934E7"/>
    <w:rsid w:val="005D115A"/>
    <w:rsid w:val="006C493A"/>
    <w:rsid w:val="007B4FFD"/>
    <w:rsid w:val="007C6AE2"/>
    <w:rsid w:val="00863EAB"/>
    <w:rsid w:val="00975DE0"/>
    <w:rsid w:val="0099699D"/>
    <w:rsid w:val="00A235CB"/>
    <w:rsid w:val="00A252E1"/>
    <w:rsid w:val="00A279F5"/>
    <w:rsid w:val="00A52A8F"/>
    <w:rsid w:val="00A53406"/>
    <w:rsid w:val="00A926EA"/>
    <w:rsid w:val="00AD29C4"/>
    <w:rsid w:val="00B24C12"/>
    <w:rsid w:val="00B40CA5"/>
    <w:rsid w:val="00B51D26"/>
    <w:rsid w:val="00B63ECA"/>
    <w:rsid w:val="00B7180F"/>
    <w:rsid w:val="00B97C5E"/>
    <w:rsid w:val="00BC1A1F"/>
    <w:rsid w:val="00BD437B"/>
    <w:rsid w:val="00C0023E"/>
    <w:rsid w:val="00C64ED2"/>
    <w:rsid w:val="00C83E07"/>
    <w:rsid w:val="00C95D52"/>
    <w:rsid w:val="00D56F43"/>
    <w:rsid w:val="00D86F79"/>
    <w:rsid w:val="00D87F2D"/>
    <w:rsid w:val="00DB5279"/>
    <w:rsid w:val="00E57DBD"/>
    <w:rsid w:val="00F00ED4"/>
    <w:rsid w:val="00F86DCC"/>
    <w:rsid w:val="00FB6D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B0F2"/>
  <w15:chartTrackingRefBased/>
  <w15:docId w15:val="{D91100E1-B625-47AD-B80A-252C5C67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7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17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17B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17B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17B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17B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7B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7B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7B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BD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17BD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17BD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17BD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17BD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17B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7BD4"/>
    <w:rPr>
      <w:rFonts w:eastAsiaTheme="majorEastAsia" w:cstheme="majorBidi"/>
      <w:color w:val="595959" w:themeColor="text1" w:themeTint="A6"/>
    </w:rPr>
  </w:style>
  <w:style w:type="character" w:customStyle="1" w:styleId="80">
    <w:name w:val="Заголовок 8 Знак"/>
    <w:basedOn w:val="a0"/>
    <w:link w:val="8"/>
    <w:uiPriority w:val="9"/>
    <w:semiHidden/>
    <w:rsid w:val="00117B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7BD4"/>
    <w:rPr>
      <w:rFonts w:eastAsiaTheme="majorEastAsia" w:cstheme="majorBidi"/>
      <w:color w:val="272727" w:themeColor="text1" w:themeTint="D8"/>
    </w:rPr>
  </w:style>
  <w:style w:type="paragraph" w:styleId="a3">
    <w:name w:val="Title"/>
    <w:basedOn w:val="a"/>
    <w:next w:val="a"/>
    <w:link w:val="a4"/>
    <w:uiPriority w:val="10"/>
    <w:qFormat/>
    <w:rsid w:val="00117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17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BD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17BD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17BD4"/>
    <w:pPr>
      <w:spacing w:before="160"/>
      <w:jc w:val="center"/>
    </w:pPr>
    <w:rPr>
      <w:i/>
      <w:iCs/>
      <w:color w:val="404040" w:themeColor="text1" w:themeTint="BF"/>
    </w:rPr>
  </w:style>
  <w:style w:type="character" w:customStyle="1" w:styleId="a8">
    <w:name w:val="Цитата Знак"/>
    <w:basedOn w:val="a0"/>
    <w:link w:val="a7"/>
    <w:uiPriority w:val="29"/>
    <w:rsid w:val="00117BD4"/>
    <w:rPr>
      <w:i/>
      <w:iCs/>
      <w:color w:val="404040" w:themeColor="text1" w:themeTint="BF"/>
    </w:rPr>
  </w:style>
  <w:style w:type="paragraph" w:styleId="a9">
    <w:name w:val="List Paragraph"/>
    <w:basedOn w:val="a"/>
    <w:uiPriority w:val="34"/>
    <w:qFormat/>
    <w:rsid w:val="00117BD4"/>
    <w:pPr>
      <w:ind w:left="720"/>
      <w:contextualSpacing/>
    </w:pPr>
  </w:style>
  <w:style w:type="character" w:styleId="aa">
    <w:name w:val="Intense Emphasis"/>
    <w:basedOn w:val="a0"/>
    <w:uiPriority w:val="21"/>
    <w:qFormat/>
    <w:rsid w:val="00117BD4"/>
    <w:rPr>
      <w:i/>
      <w:iCs/>
      <w:color w:val="0F4761" w:themeColor="accent1" w:themeShade="BF"/>
    </w:rPr>
  </w:style>
  <w:style w:type="paragraph" w:styleId="ab">
    <w:name w:val="Intense Quote"/>
    <w:basedOn w:val="a"/>
    <w:next w:val="a"/>
    <w:link w:val="ac"/>
    <w:uiPriority w:val="30"/>
    <w:qFormat/>
    <w:rsid w:val="00117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117BD4"/>
    <w:rPr>
      <w:i/>
      <w:iCs/>
      <w:color w:val="0F4761" w:themeColor="accent1" w:themeShade="BF"/>
    </w:rPr>
  </w:style>
  <w:style w:type="character" w:styleId="ad">
    <w:name w:val="Intense Reference"/>
    <w:basedOn w:val="a0"/>
    <w:uiPriority w:val="32"/>
    <w:qFormat/>
    <w:rsid w:val="00117B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6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95-2022-%D0%BF" TargetMode="External"/><Relationship Id="rId13" Type="http://schemas.openxmlformats.org/officeDocument/2006/relationships/hyperlink" Target="https://zakon.rada.gov.ua/laws/show/495-2022-%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706-18" TargetMode="External"/><Relationship Id="rId12" Type="http://schemas.openxmlformats.org/officeDocument/2006/relationships/hyperlink" Target="https://zakon.rada.gov.ua/laws/show/z0688-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z1439-14" TargetMode="External"/><Relationship Id="rId1" Type="http://schemas.openxmlformats.org/officeDocument/2006/relationships/numbering" Target="numbering.xml"/><Relationship Id="rId6" Type="http://schemas.openxmlformats.org/officeDocument/2006/relationships/hyperlink" Target="https://zakon.rada.gov.ua/laws/show/1706-18" TargetMode="External"/><Relationship Id="rId11" Type="http://schemas.openxmlformats.org/officeDocument/2006/relationships/hyperlink" Target="https://zakon.rada.gov.ua/laws/show/495-2022-%D0%BF" TargetMode="External"/><Relationship Id="rId5" Type="http://schemas.openxmlformats.org/officeDocument/2006/relationships/image" Target="media/image1.png"/><Relationship Id="rId15" Type="http://schemas.openxmlformats.org/officeDocument/2006/relationships/hyperlink" Target="https://zakon.rada.gov.ua/laws/show/3038-17" TargetMode="External"/><Relationship Id="rId10" Type="http://schemas.openxmlformats.org/officeDocument/2006/relationships/hyperlink" Target="https://zakon.rada.gov.ua/laws/show/2947-14" TargetMode="External"/><Relationship Id="rId4" Type="http://schemas.openxmlformats.org/officeDocument/2006/relationships/webSettings" Target="webSettings.xml"/><Relationship Id="rId9" Type="http://schemas.openxmlformats.org/officeDocument/2006/relationships/hyperlink" Target="https://zakon.rada.gov.ua/laws/show/632-2020-%D0%BF" TargetMode="External"/><Relationship Id="rId14" Type="http://schemas.openxmlformats.org/officeDocument/2006/relationships/hyperlink" Target="https://zakon.rada.gov.ua/laws/show/1706-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28</Pages>
  <Words>39293</Words>
  <Characters>22398</Characters>
  <Application>Microsoft Office Word</Application>
  <DocSecurity>0</DocSecurity>
  <Lines>186</Lines>
  <Paragraphs>123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Богуш</dc:creator>
  <cp:keywords/>
  <dc:description/>
  <cp:lastModifiedBy>Тетяна Вегера</cp:lastModifiedBy>
  <cp:revision>17</cp:revision>
  <cp:lastPrinted>2025-03-20T06:59:00Z</cp:lastPrinted>
  <dcterms:created xsi:type="dcterms:W3CDTF">2025-03-13T07:50:00Z</dcterms:created>
  <dcterms:modified xsi:type="dcterms:W3CDTF">2025-03-20T07:00:00Z</dcterms:modified>
</cp:coreProperties>
</file>