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19A8" w14:textId="77777777" w:rsidR="009C0EED" w:rsidRPr="004F0920" w:rsidRDefault="00AE587F" w:rsidP="004F0920">
      <w:pPr>
        <w:spacing w:after="0" w:line="240" w:lineRule="auto"/>
        <w:ind w:right="141"/>
        <w:rPr>
          <w:rFonts w:ascii="Times New Roman" w:eastAsia="Times New Roman" w:hAnsi="Times New Roman" w:cs="Times New Roman"/>
          <w:sz w:val="20"/>
          <w:szCs w:val="20"/>
          <w:lang w:eastAsia="ru-RU"/>
        </w:rPr>
      </w:pPr>
      <w:r w:rsidRPr="00AE587F">
        <w:rPr>
          <w:rFonts w:ascii="Times New Roman" w:eastAsia="Calibri" w:hAnsi="Times New Roman" w:cs="Times New Roman"/>
          <w:sz w:val="28"/>
          <w:szCs w:val="28"/>
        </w:rPr>
        <w:t xml:space="preserve">                                                     </w:t>
      </w:r>
      <w:r w:rsidR="004F0920">
        <w:rPr>
          <w:rFonts w:ascii="Times New Roman" w:eastAsia="Times New Roman" w:hAnsi="Times New Roman" w:cs="Times New Roman"/>
          <w:sz w:val="28"/>
          <w:szCs w:val="28"/>
          <w:lang w:eastAsia="ru-RU"/>
        </w:rPr>
        <w:t xml:space="preserve">   </w:t>
      </w:r>
    </w:p>
    <w:p w14:paraId="438D00E5" w14:textId="77777777" w:rsidR="00C26D76" w:rsidRPr="00C26D76" w:rsidRDefault="00C26D76" w:rsidP="00C26D76">
      <w:pPr>
        <w:shd w:val="clear" w:color="auto" w:fill="FFFFFF"/>
        <w:spacing w:after="0"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4"/>
          <w:szCs w:val="24"/>
          <w:bdr w:val="none" w:sz="0" w:space="0" w:color="auto" w:frame="1"/>
          <w:lang w:eastAsia="uk-UA"/>
        </w:rPr>
        <w:t> </w:t>
      </w:r>
    </w:p>
    <w:p w14:paraId="08921B63" w14:textId="6E736A6A" w:rsidR="00E16741" w:rsidRPr="00EF53ED" w:rsidRDefault="00EF67C0" w:rsidP="00E16741">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4F0920">
        <w:rPr>
          <w:rFonts w:ascii="Times New Roman" w:eastAsia="Calibri" w:hAnsi="Times New Roman" w:cs="Times New Roman"/>
          <w:sz w:val="28"/>
          <w:szCs w:val="28"/>
          <w:lang w:eastAsia="ar-SA"/>
        </w:rPr>
        <w:t xml:space="preserve"> </w:t>
      </w:r>
    </w:p>
    <w:p w14:paraId="257B758E" w14:textId="6418E27B" w:rsidR="001D09F1" w:rsidRDefault="001D09F1" w:rsidP="001D09F1">
      <w:pPr>
        <w:spacing w:after="0" w:line="240" w:lineRule="auto"/>
        <w:jc w:val="center"/>
        <w:rPr>
          <w:rFonts w:ascii="Bookman Old Style" w:eastAsia="Times New Roman" w:hAnsi="Bookman Old Style" w:cs="Times New Roman"/>
          <w:color w:val="003366"/>
          <w:sz w:val="32"/>
          <w:szCs w:val="32"/>
          <w:lang w:eastAsia="ru-RU"/>
        </w:rPr>
      </w:pPr>
      <w:r>
        <w:rPr>
          <w:rFonts w:ascii="Bookman Old Style" w:eastAsia="Times New Roman" w:hAnsi="Bookman Old Style" w:cs="Times New Roman"/>
          <w:noProof/>
          <w:color w:val="003366"/>
          <w:sz w:val="28"/>
          <w:szCs w:val="28"/>
          <w:lang w:eastAsia="uk-UA"/>
        </w:rPr>
        <w:drawing>
          <wp:inline distT="0" distB="0" distL="0" distR="0" wp14:anchorId="7DEA6D99" wp14:editId="1589D764">
            <wp:extent cx="447675" cy="552450"/>
            <wp:effectExtent l="0" t="0" r="9525" b="0"/>
            <wp:docPr id="826605083"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0C597C84" w14:textId="77777777" w:rsidR="001D09F1" w:rsidRDefault="001D09F1" w:rsidP="001D09F1">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ВИШНІВСЬКА СІЛЬСЬКА РАДА</w:t>
      </w:r>
    </w:p>
    <w:p w14:paraId="600A82B5" w14:textId="04EC9879" w:rsidR="001D09F1" w:rsidRDefault="001D09F1" w:rsidP="001D09F1">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6</w:t>
      </w:r>
      <w:r w:rsidR="00DD1A7A">
        <w:rPr>
          <w:rFonts w:ascii="Times New Roman" w:eastAsia="Times New Roman" w:hAnsi="Times New Roman" w:cs="Times New Roman"/>
          <w:b/>
          <w:sz w:val="28"/>
          <w:szCs w:val="28"/>
          <w:lang w:eastAsia="zh-CN"/>
        </w:rPr>
        <w:t>2</w:t>
      </w:r>
      <w:r>
        <w:rPr>
          <w:rFonts w:ascii="Times New Roman" w:eastAsia="Times New Roman" w:hAnsi="Times New Roman" w:cs="Times New Roman"/>
          <w:b/>
          <w:sz w:val="28"/>
          <w:szCs w:val="28"/>
          <w:lang w:eastAsia="zh-CN"/>
        </w:rPr>
        <w:t xml:space="preserve"> СЕСІЯ </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ІІІ</w:t>
      </w:r>
      <w:r>
        <w:rPr>
          <w:rFonts w:ascii="Times New Roman" w:eastAsia="Times New Roman" w:hAnsi="Times New Roman" w:cs="Times New Roman"/>
          <w:b/>
          <w:sz w:val="28"/>
          <w:szCs w:val="28"/>
          <w:lang w:eastAsia="zh-CN"/>
        </w:rPr>
        <w:t xml:space="preserve"> СКЛИКАННЯ</w:t>
      </w:r>
    </w:p>
    <w:p w14:paraId="0E4540C9" w14:textId="77777777" w:rsidR="001D09F1" w:rsidRDefault="001D09F1" w:rsidP="001D09F1">
      <w:pPr>
        <w:spacing w:after="0" w:line="240" w:lineRule="auto"/>
        <w:jc w:val="center"/>
        <w:rPr>
          <w:rFonts w:ascii="Times New Roman" w:eastAsia="Times New Roman" w:hAnsi="Times New Roman" w:cs="Times New Roman"/>
          <w:b/>
          <w:sz w:val="28"/>
          <w:szCs w:val="28"/>
          <w:lang w:eastAsia="zh-CN"/>
        </w:rPr>
      </w:pPr>
    </w:p>
    <w:p w14:paraId="11D30922" w14:textId="77777777" w:rsidR="001D09F1" w:rsidRDefault="001D09F1" w:rsidP="001D09F1">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Р І Ш Е Н </w:t>
      </w:r>
      <w:proofErr w:type="spellStart"/>
      <w:r>
        <w:rPr>
          <w:rFonts w:ascii="Times New Roman" w:eastAsia="Times New Roman" w:hAnsi="Times New Roman" w:cs="Times New Roman"/>
          <w:b/>
          <w:sz w:val="28"/>
          <w:szCs w:val="28"/>
          <w:lang w:eastAsia="zh-CN"/>
        </w:rPr>
        <w:t>Н</w:t>
      </w:r>
      <w:proofErr w:type="spellEnd"/>
      <w:r>
        <w:rPr>
          <w:rFonts w:ascii="Times New Roman" w:eastAsia="Times New Roman" w:hAnsi="Times New Roman" w:cs="Times New Roman"/>
          <w:b/>
          <w:sz w:val="28"/>
          <w:szCs w:val="28"/>
          <w:lang w:eastAsia="zh-CN"/>
        </w:rPr>
        <w:t xml:space="preserve"> Я</w:t>
      </w:r>
    </w:p>
    <w:p w14:paraId="681213F9" w14:textId="77777777" w:rsidR="001D09F1" w:rsidRDefault="001D09F1" w:rsidP="001D09F1">
      <w:pPr>
        <w:spacing w:after="0" w:line="240" w:lineRule="auto"/>
        <w:jc w:val="center"/>
        <w:rPr>
          <w:rFonts w:ascii="Times New Roman" w:eastAsia="Times New Roman" w:hAnsi="Times New Roman" w:cs="Times New Roman"/>
          <w:b/>
          <w:sz w:val="28"/>
          <w:szCs w:val="28"/>
          <w:lang w:eastAsia="zh-CN"/>
        </w:rPr>
      </w:pPr>
    </w:p>
    <w:tbl>
      <w:tblPr>
        <w:tblW w:w="0" w:type="auto"/>
        <w:tblLook w:val="04A0" w:firstRow="1" w:lastRow="0" w:firstColumn="1" w:lastColumn="0" w:noHBand="0" w:noVBand="1"/>
      </w:tblPr>
      <w:tblGrid>
        <w:gridCol w:w="3284"/>
        <w:gridCol w:w="3285"/>
        <w:gridCol w:w="3285"/>
      </w:tblGrid>
      <w:tr w:rsidR="001D09F1" w14:paraId="56BCAD46" w14:textId="77777777" w:rsidTr="001D09F1">
        <w:tc>
          <w:tcPr>
            <w:tcW w:w="3284" w:type="dxa"/>
            <w:hideMark/>
          </w:tcPr>
          <w:p w14:paraId="18952142" w14:textId="77777777" w:rsidR="001D09F1" w:rsidRDefault="001D09F1">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 2025 року</w:t>
            </w:r>
          </w:p>
        </w:tc>
        <w:tc>
          <w:tcPr>
            <w:tcW w:w="3285" w:type="dxa"/>
            <w:hideMark/>
          </w:tcPr>
          <w:p w14:paraId="2C29A6BD" w14:textId="77777777" w:rsidR="001D09F1" w:rsidRDefault="001D09F1">
            <w:pPr>
              <w:rPr>
                <w:rFonts w:ascii="Times New Roman" w:eastAsia="Times New Roman" w:hAnsi="Times New Roman" w:cs="Times New Roman"/>
                <w:sz w:val="28"/>
                <w:szCs w:val="28"/>
                <w:lang w:eastAsia="zh-CN"/>
              </w:rPr>
            </w:pPr>
          </w:p>
        </w:tc>
        <w:tc>
          <w:tcPr>
            <w:tcW w:w="3285" w:type="dxa"/>
            <w:hideMark/>
          </w:tcPr>
          <w:p w14:paraId="54EE5842" w14:textId="7C881A5F" w:rsidR="001D09F1" w:rsidRDefault="001D09F1">
            <w:pPr>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00DD1A7A">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/__</w:t>
            </w:r>
          </w:p>
        </w:tc>
      </w:tr>
    </w:tbl>
    <w:p w14:paraId="464ECD6A" w14:textId="42E7D601" w:rsidR="00C26D76" w:rsidRPr="00C26D76" w:rsidRDefault="00C26D76" w:rsidP="00C26D76">
      <w:pPr>
        <w:shd w:val="clear" w:color="auto" w:fill="FFFFFF"/>
        <w:spacing w:after="0" w:line="240" w:lineRule="auto"/>
        <w:rPr>
          <w:rFonts w:ascii="Arial" w:eastAsia="Times New Roman" w:hAnsi="Arial" w:cs="Arial"/>
          <w:color w:val="333333"/>
          <w:sz w:val="21"/>
          <w:szCs w:val="21"/>
          <w:lang w:eastAsia="uk-UA"/>
        </w:rPr>
      </w:pPr>
    </w:p>
    <w:p w14:paraId="582B3C17" w14:textId="77777777" w:rsidR="00C26D76" w:rsidRPr="001D09F1" w:rsidRDefault="00C26D76" w:rsidP="00123C7A">
      <w:pPr>
        <w:shd w:val="clear" w:color="auto" w:fill="FFFFFF"/>
        <w:spacing w:after="0" w:line="240" w:lineRule="auto"/>
        <w:ind w:left="567" w:hanging="567"/>
        <w:jc w:val="both"/>
        <w:rPr>
          <w:rFonts w:ascii="Times New Roman" w:eastAsia="Times New Roman" w:hAnsi="Times New Roman" w:cs="Times New Roman"/>
          <w:b/>
          <w:bCs/>
          <w:color w:val="333333"/>
          <w:sz w:val="21"/>
          <w:szCs w:val="21"/>
          <w:lang w:eastAsia="uk-UA"/>
        </w:rPr>
      </w:pPr>
      <w:r w:rsidRPr="001D09F1">
        <w:rPr>
          <w:rFonts w:ascii="Times New Roman" w:eastAsia="Times New Roman" w:hAnsi="Times New Roman" w:cs="Times New Roman"/>
          <w:b/>
          <w:bCs/>
          <w:color w:val="333333"/>
          <w:sz w:val="28"/>
          <w:szCs w:val="28"/>
          <w:bdr w:val="none" w:sz="0" w:space="0" w:color="auto" w:frame="1"/>
          <w:lang w:eastAsia="uk-UA"/>
        </w:rPr>
        <w:t>Про</w:t>
      </w:r>
      <w:r w:rsidR="00547F2C" w:rsidRPr="001D09F1">
        <w:rPr>
          <w:rFonts w:ascii="Times New Roman" w:eastAsia="Times New Roman" w:hAnsi="Times New Roman" w:cs="Times New Roman"/>
          <w:b/>
          <w:bCs/>
          <w:color w:val="333333"/>
          <w:sz w:val="28"/>
          <w:szCs w:val="28"/>
          <w:bdr w:val="none" w:sz="0" w:space="0" w:color="auto" w:frame="1"/>
          <w:lang w:eastAsia="uk-UA"/>
        </w:rPr>
        <w:t xml:space="preserve"> затвердження</w:t>
      </w:r>
      <w:r w:rsidRPr="001D09F1">
        <w:rPr>
          <w:rFonts w:ascii="Times New Roman" w:eastAsia="Times New Roman" w:hAnsi="Times New Roman" w:cs="Times New Roman"/>
          <w:b/>
          <w:bCs/>
          <w:color w:val="333333"/>
          <w:sz w:val="28"/>
          <w:szCs w:val="28"/>
          <w:bdr w:val="none" w:sz="0" w:space="0" w:color="auto" w:frame="1"/>
          <w:lang w:eastAsia="uk-UA"/>
        </w:rPr>
        <w:t> </w:t>
      </w:r>
      <w:r w:rsidR="00DA736F" w:rsidRPr="001D09F1">
        <w:rPr>
          <w:rFonts w:ascii="Times New Roman" w:eastAsia="Times New Roman" w:hAnsi="Times New Roman" w:cs="Times New Roman"/>
          <w:b/>
          <w:bCs/>
          <w:color w:val="000000"/>
          <w:sz w:val="28"/>
          <w:szCs w:val="28"/>
          <w:bdr w:val="none" w:sz="0" w:space="0" w:color="auto" w:frame="1"/>
          <w:lang w:eastAsia="uk-UA"/>
        </w:rPr>
        <w:t>Тимчасового п</w:t>
      </w:r>
      <w:r w:rsidRPr="001D09F1">
        <w:rPr>
          <w:rFonts w:ascii="Times New Roman" w:eastAsia="Times New Roman" w:hAnsi="Times New Roman" w:cs="Times New Roman"/>
          <w:b/>
          <w:bCs/>
          <w:color w:val="000000"/>
          <w:sz w:val="28"/>
          <w:szCs w:val="28"/>
          <w:bdr w:val="none" w:sz="0" w:space="0" w:color="auto" w:frame="1"/>
          <w:lang w:eastAsia="uk-UA"/>
        </w:rPr>
        <w:t>орядку видалення дерев,</w:t>
      </w:r>
    </w:p>
    <w:p w14:paraId="0DAD1D5E" w14:textId="77777777" w:rsidR="00C26D76" w:rsidRPr="001D09F1" w:rsidRDefault="00C26D76" w:rsidP="00C26D76">
      <w:pPr>
        <w:shd w:val="clear" w:color="auto" w:fill="FFFFFF"/>
        <w:spacing w:after="0" w:line="240" w:lineRule="auto"/>
        <w:jc w:val="both"/>
        <w:rPr>
          <w:rFonts w:ascii="Times New Roman" w:eastAsia="Times New Roman" w:hAnsi="Times New Roman" w:cs="Times New Roman"/>
          <w:b/>
          <w:bCs/>
          <w:color w:val="333333"/>
          <w:sz w:val="21"/>
          <w:szCs w:val="21"/>
          <w:lang w:eastAsia="uk-UA"/>
        </w:rPr>
      </w:pPr>
      <w:r w:rsidRPr="001D09F1">
        <w:rPr>
          <w:rFonts w:ascii="Times New Roman" w:eastAsia="Times New Roman" w:hAnsi="Times New Roman" w:cs="Times New Roman"/>
          <w:b/>
          <w:bCs/>
          <w:color w:val="000000"/>
          <w:sz w:val="28"/>
          <w:szCs w:val="28"/>
          <w:bdr w:val="none" w:sz="0" w:space="0" w:color="auto" w:frame="1"/>
          <w:lang w:eastAsia="uk-UA"/>
        </w:rPr>
        <w:t>кущів та інших зелених насаджень за межами</w:t>
      </w:r>
    </w:p>
    <w:p w14:paraId="454C5EEA" w14:textId="77777777" w:rsidR="00C26D76" w:rsidRPr="001D09F1" w:rsidRDefault="00C26D76" w:rsidP="00C26D76">
      <w:pPr>
        <w:shd w:val="clear" w:color="auto" w:fill="FFFFFF"/>
        <w:spacing w:after="0" w:line="240" w:lineRule="auto"/>
        <w:jc w:val="both"/>
        <w:rPr>
          <w:rFonts w:ascii="Times New Roman" w:eastAsia="Times New Roman" w:hAnsi="Times New Roman" w:cs="Times New Roman"/>
          <w:b/>
          <w:bCs/>
          <w:color w:val="333333"/>
          <w:sz w:val="21"/>
          <w:szCs w:val="21"/>
          <w:lang w:eastAsia="uk-UA"/>
        </w:rPr>
      </w:pPr>
      <w:r w:rsidRPr="001D09F1">
        <w:rPr>
          <w:rFonts w:ascii="Times New Roman" w:eastAsia="Times New Roman" w:hAnsi="Times New Roman" w:cs="Times New Roman"/>
          <w:b/>
          <w:bCs/>
          <w:color w:val="000000"/>
          <w:sz w:val="28"/>
          <w:szCs w:val="28"/>
          <w:bdr w:val="none" w:sz="0" w:space="0" w:color="auto" w:frame="1"/>
          <w:lang w:eastAsia="uk-UA"/>
        </w:rPr>
        <w:t>населених пунктів на території</w:t>
      </w:r>
    </w:p>
    <w:p w14:paraId="1DE20097" w14:textId="23798F2C" w:rsidR="00C26D76" w:rsidRPr="001D09F1" w:rsidRDefault="001D09F1" w:rsidP="00C26D76">
      <w:pPr>
        <w:shd w:val="clear" w:color="auto" w:fill="FFFFFF"/>
        <w:spacing w:after="0" w:line="240" w:lineRule="auto"/>
        <w:jc w:val="both"/>
        <w:rPr>
          <w:rFonts w:ascii="Times New Roman" w:eastAsia="Times New Roman" w:hAnsi="Times New Roman" w:cs="Times New Roman"/>
          <w:b/>
          <w:bCs/>
          <w:color w:val="333333"/>
          <w:sz w:val="21"/>
          <w:szCs w:val="21"/>
          <w:lang w:eastAsia="uk-UA"/>
        </w:rPr>
      </w:pPr>
      <w:r>
        <w:rPr>
          <w:rFonts w:ascii="Times New Roman" w:eastAsia="Times New Roman" w:hAnsi="Times New Roman" w:cs="Times New Roman"/>
          <w:b/>
          <w:bCs/>
          <w:color w:val="000000"/>
          <w:sz w:val="28"/>
          <w:szCs w:val="28"/>
          <w:bdr w:val="none" w:sz="0" w:space="0" w:color="auto" w:frame="1"/>
          <w:lang w:eastAsia="uk-UA"/>
        </w:rPr>
        <w:t>Вишнівська</w:t>
      </w:r>
      <w:r w:rsidR="00C26D76" w:rsidRPr="001D09F1">
        <w:rPr>
          <w:rFonts w:ascii="Times New Roman" w:eastAsia="Times New Roman" w:hAnsi="Times New Roman" w:cs="Times New Roman"/>
          <w:b/>
          <w:bCs/>
          <w:color w:val="000000"/>
          <w:sz w:val="28"/>
          <w:szCs w:val="28"/>
          <w:bdr w:val="none" w:sz="0" w:space="0" w:color="auto" w:frame="1"/>
          <w:lang w:eastAsia="uk-UA"/>
        </w:rPr>
        <w:t xml:space="preserve"> сільської ради</w:t>
      </w:r>
    </w:p>
    <w:p w14:paraId="07FB39FC" w14:textId="77777777" w:rsidR="009C0EED" w:rsidRPr="00547F2C" w:rsidRDefault="009C0EED" w:rsidP="009C0EED">
      <w:pPr>
        <w:shd w:val="clear" w:color="auto" w:fill="FFFFFF"/>
        <w:spacing w:after="0" w:line="240" w:lineRule="auto"/>
        <w:jc w:val="both"/>
        <w:rPr>
          <w:rFonts w:ascii="Times New Roman" w:eastAsia="Times New Roman" w:hAnsi="Times New Roman" w:cs="Times New Roman"/>
          <w:color w:val="333333"/>
          <w:sz w:val="21"/>
          <w:szCs w:val="21"/>
          <w:lang w:eastAsia="uk-UA"/>
        </w:rPr>
      </w:pPr>
    </w:p>
    <w:p w14:paraId="65F1D947" w14:textId="77777777" w:rsidR="00DF5CD9" w:rsidRDefault="00C26D76" w:rsidP="00C26D76">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123C7A">
        <w:rPr>
          <w:rFonts w:ascii="Times New Roman" w:eastAsia="Times New Roman" w:hAnsi="Times New Roman" w:cs="Times New Roman"/>
          <w:color w:val="333333"/>
          <w:sz w:val="28"/>
          <w:szCs w:val="28"/>
          <w:bdr w:val="none" w:sz="0" w:space="0" w:color="auto" w:frame="1"/>
          <w:lang w:eastAsia="uk-UA"/>
        </w:rPr>
        <w:t> </w:t>
      </w:r>
      <w:r w:rsidR="00F42F12">
        <w:rPr>
          <w:rFonts w:ascii="Times New Roman" w:eastAsia="Times New Roman" w:hAnsi="Times New Roman" w:cs="Times New Roman"/>
          <w:color w:val="333333"/>
          <w:sz w:val="28"/>
          <w:szCs w:val="28"/>
          <w:bdr w:val="none" w:sz="0" w:space="0" w:color="auto" w:frame="1"/>
          <w:lang w:eastAsia="uk-UA"/>
        </w:rPr>
        <w:t>К</w:t>
      </w:r>
      <w:r w:rsidR="00F42F12" w:rsidRPr="00123C7A">
        <w:rPr>
          <w:rFonts w:ascii="Times New Roman" w:eastAsia="Times New Roman" w:hAnsi="Times New Roman" w:cs="Times New Roman"/>
          <w:color w:val="333333"/>
          <w:sz w:val="28"/>
          <w:szCs w:val="28"/>
          <w:bdr w:val="none" w:sz="0" w:space="0" w:color="auto" w:frame="1"/>
          <w:lang w:eastAsia="uk-UA"/>
        </w:rPr>
        <w:t xml:space="preserve">еруючись </w:t>
      </w:r>
      <w:r w:rsidR="00DF5CD9" w:rsidRPr="00123C7A">
        <w:rPr>
          <w:rFonts w:ascii="Times New Roman" w:eastAsia="Times New Roman" w:hAnsi="Times New Roman" w:cs="Times New Roman"/>
          <w:color w:val="333333"/>
          <w:sz w:val="28"/>
          <w:szCs w:val="28"/>
          <w:bdr w:val="none" w:sz="0" w:space="0" w:color="auto" w:frame="1"/>
          <w:lang w:eastAsia="uk-UA"/>
        </w:rPr>
        <w:t>ч. 2 ст. 43 Закону України</w:t>
      </w:r>
      <w:r w:rsidR="00DF5CD9">
        <w:rPr>
          <w:rFonts w:ascii="Times New Roman" w:eastAsia="Times New Roman" w:hAnsi="Times New Roman" w:cs="Times New Roman"/>
          <w:color w:val="333333"/>
          <w:sz w:val="28"/>
          <w:szCs w:val="28"/>
          <w:bdr w:val="none" w:sz="0" w:space="0" w:color="auto" w:frame="1"/>
          <w:lang w:eastAsia="uk-UA"/>
        </w:rPr>
        <w:t xml:space="preserve"> «</w:t>
      </w:r>
      <w:r w:rsidR="00DF5CD9" w:rsidRPr="00123C7A">
        <w:rPr>
          <w:rFonts w:ascii="Times New Roman" w:eastAsia="Times New Roman" w:hAnsi="Times New Roman" w:cs="Times New Roman"/>
          <w:color w:val="333333"/>
          <w:sz w:val="28"/>
          <w:szCs w:val="28"/>
          <w:bdr w:val="none" w:sz="0" w:space="0" w:color="auto" w:frame="1"/>
          <w:lang w:eastAsia="uk-UA"/>
        </w:rPr>
        <w:t>Про місцеве самоврядування в Україні</w:t>
      </w:r>
      <w:r w:rsidR="00DF5CD9">
        <w:rPr>
          <w:rFonts w:ascii="Times New Roman" w:eastAsia="Times New Roman" w:hAnsi="Times New Roman" w:cs="Times New Roman"/>
          <w:color w:val="333333"/>
          <w:sz w:val="28"/>
          <w:szCs w:val="28"/>
          <w:bdr w:val="none" w:sz="0" w:space="0" w:color="auto" w:frame="1"/>
          <w:lang w:eastAsia="uk-UA"/>
        </w:rPr>
        <w:t>»</w:t>
      </w:r>
      <w:r w:rsidR="00DF5CD9" w:rsidRPr="00123C7A">
        <w:rPr>
          <w:rFonts w:ascii="Times New Roman" w:eastAsia="Times New Roman" w:hAnsi="Times New Roman" w:cs="Times New Roman"/>
          <w:color w:val="333333"/>
          <w:sz w:val="28"/>
          <w:szCs w:val="28"/>
          <w:bdr w:val="none" w:sz="0" w:space="0" w:color="auto" w:frame="1"/>
          <w:lang w:eastAsia="uk-UA"/>
        </w:rPr>
        <w:t xml:space="preserve">, </w:t>
      </w:r>
    </w:p>
    <w:p w14:paraId="4BEC1BD7" w14:textId="794CCCA2" w:rsidR="00C26D76" w:rsidRPr="00123C7A" w:rsidRDefault="00F42F12" w:rsidP="00C26D76">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123C7A">
        <w:rPr>
          <w:rFonts w:ascii="Times New Roman" w:eastAsia="Times New Roman" w:hAnsi="Times New Roman" w:cs="Times New Roman"/>
          <w:color w:val="333333"/>
          <w:sz w:val="28"/>
          <w:szCs w:val="28"/>
          <w:bdr w:val="none" w:sz="0" w:space="0" w:color="auto" w:frame="1"/>
          <w:lang w:eastAsia="uk-UA"/>
        </w:rPr>
        <w:t xml:space="preserve">ст. 6 Закону України </w:t>
      </w:r>
      <w:r>
        <w:rPr>
          <w:rFonts w:ascii="Times New Roman" w:eastAsia="Times New Roman" w:hAnsi="Times New Roman" w:cs="Times New Roman"/>
          <w:color w:val="333333"/>
          <w:sz w:val="28"/>
          <w:szCs w:val="28"/>
          <w:bdr w:val="none" w:sz="0" w:space="0" w:color="auto" w:frame="1"/>
          <w:lang w:eastAsia="uk-UA"/>
        </w:rPr>
        <w:t>«</w:t>
      </w:r>
      <w:r w:rsidRPr="00123C7A">
        <w:rPr>
          <w:rFonts w:ascii="Times New Roman" w:eastAsia="Times New Roman" w:hAnsi="Times New Roman" w:cs="Times New Roman"/>
          <w:color w:val="333333"/>
          <w:sz w:val="28"/>
          <w:szCs w:val="28"/>
          <w:bdr w:val="none" w:sz="0" w:space="0" w:color="auto" w:frame="1"/>
          <w:lang w:eastAsia="uk-UA"/>
        </w:rPr>
        <w:t>Про рослинний світ</w:t>
      </w:r>
      <w:r>
        <w:rPr>
          <w:rFonts w:ascii="Times New Roman" w:eastAsia="Times New Roman" w:hAnsi="Times New Roman" w:cs="Times New Roman"/>
          <w:color w:val="333333"/>
          <w:sz w:val="28"/>
          <w:szCs w:val="28"/>
          <w:bdr w:val="none" w:sz="0" w:space="0" w:color="auto" w:frame="1"/>
          <w:lang w:eastAsia="uk-UA"/>
        </w:rPr>
        <w:t>»</w:t>
      </w:r>
      <w:r w:rsidRPr="00123C7A">
        <w:rPr>
          <w:rFonts w:ascii="Times New Roman" w:eastAsia="Times New Roman" w:hAnsi="Times New Roman" w:cs="Times New Roman"/>
          <w:color w:val="333333"/>
          <w:sz w:val="28"/>
          <w:szCs w:val="28"/>
          <w:bdr w:val="none" w:sz="0" w:space="0" w:color="auto" w:frame="1"/>
          <w:lang w:eastAsia="uk-UA"/>
        </w:rPr>
        <w:t xml:space="preserve">, </w:t>
      </w:r>
      <w:r w:rsidR="00DF5CD9">
        <w:rPr>
          <w:rFonts w:ascii="Times New Roman" w:eastAsia="Times New Roman" w:hAnsi="Times New Roman" w:cs="Times New Roman"/>
          <w:color w:val="333333"/>
          <w:sz w:val="28"/>
          <w:szCs w:val="28"/>
          <w:bdr w:val="none" w:sz="0" w:space="0" w:color="auto" w:frame="1"/>
          <w:lang w:eastAsia="uk-UA"/>
        </w:rPr>
        <w:t>з</w:t>
      </w:r>
      <w:r w:rsidR="00C26D76" w:rsidRPr="00123C7A">
        <w:rPr>
          <w:rFonts w:ascii="Times New Roman" w:eastAsia="Times New Roman" w:hAnsi="Times New Roman" w:cs="Times New Roman"/>
          <w:color w:val="333333"/>
          <w:sz w:val="28"/>
          <w:szCs w:val="28"/>
          <w:bdr w:val="none" w:sz="0" w:space="0" w:color="auto" w:frame="1"/>
          <w:lang w:eastAsia="uk-UA"/>
        </w:rPr>
        <w:t xml:space="preserve"> метою забезпечення належного контролю за використанням об'єктів рослинного світу на території </w:t>
      </w:r>
      <w:r w:rsidR="00C26D76" w:rsidRPr="00123C7A">
        <w:rPr>
          <w:rFonts w:ascii="Times New Roman" w:eastAsia="Times New Roman" w:hAnsi="Times New Roman" w:cs="Times New Roman"/>
          <w:color w:val="000000"/>
          <w:sz w:val="28"/>
          <w:szCs w:val="28"/>
          <w:bdr w:val="none" w:sz="0" w:space="0" w:color="auto" w:frame="1"/>
          <w:lang w:eastAsia="uk-UA"/>
        </w:rPr>
        <w:t>сільської ради</w:t>
      </w:r>
      <w:r w:rsidR="00C26D76" w:rsidRPr="00123C7A">
        <w:rPr>
          <w:rFonts w:ascii="Times New Roman" w:eastAsia="Times New Roman" w:hAnsi="Times New Roman" w:cs="Times New Roman"/>
          <w:color w:val="333333"/>
          <w:sz w:val="28"/>
          <w:szCs w:val="28"/>
          <w:bdr w:val="none" w:sz="0" w:space="0" w:color="auto" w:frame="1"/>
          <w:lang w:eastAsia="uk-UA"/>
        </w:rPr>
        <w:t xml:space="preserve">, недопущення виникнення аварійних і надзвичайних ситуацій, спричинених падінням зелених насаджень за межами населених пунктів, </w:t>
      </w:r>
      <w:r w:rsidR="00547F2C" w:rsidRPr="00123C7A">
        <w:rPr>
          <w:rFonts w:ascii="Times New Roman" w:hAnsi="Times New Roman" w:cs="Times New Roman"/>
          <w:bCs/>
          <w:noProof/>
          <w:sz w:val="28"/>
          <w:szCs w:val="28"/>
        </w:rPr>
        <w:t>враховуючи</w:t>
      </w:r>
      <w:r w:rsidR="00123C7A" w:rsidRPr="00123C7A">
        <w:rPr>
          <w:rFonts w:ascii="Times New Roman" w:hAnsi="Times New Roman" w:cs="Times New Roman"/>
          <w:bCs/>
          <w:noProof/>
          <w:sz w:val="28"/>
          <w:szCs w:val="28"/>
        </w:rPr>
        <w:t xml:space="preserve"> рекомендації</w:t>
      </w:r>
      <w:r w:rsidR="00123C7A" w:rsidRPr="00123C7A">
        <w:rPr>
          <w:rFonts w:ascii="Times New Roman" w:eastAsia="Times New Roman" w:hAnsi="Times New Roman" w:cs="Times New Roman"/>
          <w:bCs/>
          <w:noProof/>
          <w:sz w:val="28"/>
          <w:szCs w:val="28"/>
          <w:lang w:eastAsia="ru-RU"/>
        </w:rPr>
        <w:t xml:space="preserve"> постійної комісії з питань </w:t>
      </w:r>
      <w:r w:rsidR="00DF5CD9">
        <w:rPr>
          <w:rFonts w:ascii="Times New Roman" w:eastAsia="Times New Roman" w:hAnsi="Times New Roman" w:cs="Times New Roman"/>
          <w:bCs/>
          <w:noProof/>
          <w:sz w:val="28"/>
          <w:szCs w:val="28"/>
          <w:lang w:eastAsia="ru-RU"/>
        </w:rPr>
        <w:t xml:space="preserve"> </w:t>
      </w:r>
      <w:r w:rsidR="00570E55">
        <w:rPr>
          <w:rFonts w:ascii="Times New Roman" w:eastAsia="Times New Roman" w:hAnsi="Times New Roman" w:cs="Times New Roman"/>
          <w:bCs/>
          <w:noProof/>
          <w:sz w:val="28"/>
          <w:szCs w:val="28"/>
          <w:lang w:eastAsia="ru-RU"/>
        </w:rPr>
        <w:t xml:space="preserve">будівництва, </w:t>
      </w:r>
      <w:r w:rsidR="00812290">
        <w:rPr>
          <w:rFonts w:ascii="Times New Roman" w:eastAsia="Times New Roman" w:hAnsi="Times New Roman" w:cs="Times New Roman"/>
          <w:bCs/>
          <w:noProof/>
          <w:sz w:val="28"/>
          <w:szCs w:val="28"/>
          <w:lang w:eastAsia="ru-RU"/>
        </w:rPr>
        <w:t>земельних відносин</w:t>
      </w:r>
      <w:r w:rsidR="001B0019">
        <w:rPr>
          <w:rFonts w:ascii="Times New Roman" w:eastAsia="Times New Roman" w:hAnsi="Times New Roman" w:cs="Times New Roman"/>
          <w:bCs/>
          <w:noProof/>
          <w:sz w:val="28"/>
          <w:szCs w:val="28"/>
          <w:lang w:eastAsia="ru-RU"/>
        </w:rPr>
        <w:t>, охорони навколишнього  середовищ</w:t>
      </w:r>
      <w:r w:rsidR="007A4D7E">
        <w:rPr>
          <w:rFonts w:ascii="Times New Roman" w:eastAsia="Times New Roman" w:hAnsi="Times New Roman" w:cs="Times New Roman"/>
          <w:bCs/>
          <w:noProof/>
          <w:sz w:val="28"/>
          <w:szCs w:val="28"/>
          <w:lang w:eastAsia="ru-RU"/>
        </w:rPr>
        <w:t>а, інфраструктури та комунальної власності,</w:t>
      </w:r>
      <w:r w:rsidR="00DF5CD9">
        <w:rPr>
          <w:rFonts w:ascii="Times New Roman" w:eastAsia="Times New Roman" w:hAnsi="Times New Roman" w:cs="Times New Roman"/>
          <w:bCs/>
          <w:noProof/>
          <w:sz w:val="28"/>
          <w:szCs w:val="28"/>
          <w:lang w:eastAsia="ru-RU"/>
        </w:rPr>
        <w:t xml:space="preserve">  </w:t>
      </w:r>
      <w:r w:rsidR="00C26D76" w:rsidRPr="00123C7A">
        <w:rPr>
          <w:rFonts w:ascii="Times New Roman" w:eastAsia="Times New Roman" w:hAnsi="Times New Roman" w:cs="Times New Roman"/>
          <w:color w:val="333333"/>
          <w:sz w:val="28"/>
          <w:szCs w:val="28"/>
          <w:bdr w:val="none" w:sz="0" w:space="0" w:color="auto" w:frame="1"/>
          <w:lang w:eastAsia="uk-UA"/>
        </w:rPr>
        <w:t>сільська рада  </w:t>
      </w:r>
    </w:p>
    <w:p w14:paraId="3BF4E6C8" w14:textId="77777777" w:rsidR="00DA736F" w:rsidRPr="00547F2C" w:rsidRDefault="00DA736F"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p>
    <w:p w14:paraId="3D464F7D" w14:textId="77777777" w:rsidR="00C26D76" w:rsidRDefault="00C26D76" w:rsidP="00DF5CD9">
      <w:pPr>
        <w:shd w:val="clear" w:color="auto" w:fill="FFFFFF"/>
        <w:spacing w:after="0" w:line="240" w:lineRule="auto"/>
        <w:rPr>
          <w:rFonts w:ascii="Times New Roman" w:eastAsia="Times New Roman" w:hAnsi="Times New Roman" w:cs="Times New Roman"/>
          <w:b/>
          <w:color w:val="333333"/>
          <w:sz w:val="32"/>
          <w:szCs w:val="32"/>
          <w:bdr w:val="none" w:sz="0" w:space="0" w:color="auto" w:frame="1"/>
          <w:lang w:eastAsia="uk-UA"/>
        </w:rPr>
      </w:pPr>
      <w:r w:rsidRPr="00547F2C">
        <w:rPr>
          <w:rFonts w:ascii="Times New Roman" w:eastAsia="Times New Roman" w:hAnsi="Times New Roman" w:cs="Times New Roman"/>
          <w:b/>
          <w:color w:val="333333"/>
          <w:sz w:val="32"/>
          <w:szCs w:val="32"/>
          <w:bdr w:val="none" w:sz="0" w:space="0" w:color="auto" w:frame="1"/>
          <w:lang w:eastAsia="uk-UA"/>
        </w:rPr>
        <w:t>ВИРІШИЛА:</w:t>
      </w:r>
    </w:p>
    <w:p w14:paraId="4D64372A" w14:textId="77777777" w:rsidR="00DA736F" w:rsidRPr="00547F2C" w:rsidRDefault="00DA736F" w:rsidP="00547F2C">
      <w:pPr>
        <w:shd w:val="clear" w:color="auto" w:fill="FFFFFF"/>
        <w:spacing w:after="0" w:line="240" w:lineRule="auto"/>
        <w:jc w:val="center"/>
        <w:rPr>
          <w:rFonts w:ascii="Times New Roman" w:eastAsia="Times New Roman" w:hAnsi="Times New Roman" w:cs="Times New Roman"/>
          <w:b/>
          <w:color w:val="333333"/>
          <w:sz w:val="32"/>
          <w:szCs w:val="32"/>
          <w:lang w:eastAsia="uk-UA"/>
        </w:rPr>
      </w:pPr>
    </w:p>
    <w:p w14:paraId="18A52E69" w14:textId="4ADD9120" w:rsidR="00C26D76" w:rsidRPr="00547F2C" w:rsidRDefault="00DA736F"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1.Затвердити  Тимчасовий п</w:t>
      </w:r>
      <w:r w:rsidR="00C26D76" w:rsidRPr="00547F2C">
        <w:rPr>
          <w:rFonts w:ascii="Times New Roman" w:eastAsia="Times New Roman" w:hAnsi="Times New Roman" w:cs="Times New Roman"/>
          <w:color w:val="000000"/>
          <w:sz w:val="28"/>
          <w:szCs w:val="28"/>
          <w:bdr w:val="none" w:sz="0" w:space="0" w:color="auto" w:frame="1"/>
          <w:lang w:eastAsia="uk-UA"/>
        </w:rPr>
        <w:t>орядок видалення дерев, кущів та інших зелених насаджень за межами населених пунк</w:t>
      </w:r>
      <w:r w:rsidR="00547F2C">
        <w:rPr>
          <w:rFonts w:ascii="Times New Roman" w:eastAsia="Times New Roman" w:hAnsi="Times New Roman" w:cs="Times New Roman"/>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color w:val="000000"/>
          <w:sz w:val="28"/>
          <w:szCs w:val="28"/>
          <w:bdr w:val="none" w:sz="0" w:space="0" w:color="auto" w:frame="1"/>
          <w:lang w:eastAsia="uk-UA"/>
        </w:rPr>
        <w:t>Вишнівської</w:t>
      </w:r>
      <w:r w:rsidR="00C26D76" w:rsidRPr="00547F2C">
        <w:rPr>
          <w:rFonts w:ascii="Times New Roman" w:eastAsia="Times New Roman" w:hAnsi="Times New Roman" w:cs="Times New Roman"/>
          <w:color w:val="000000"/>
          <w:sz w:val="28"/>
          <w:szCs w:val="28"/>
          <w:bdr w:val="none" w:sz="0" w:space="0" w:color="auto" w:frame="1"/>
          <w:lang w:eastAsia="uk-UA"/>
        </w:rPr>
        <w:t xml:space="preserve"> сільської ради (Додаток 1).</w:t>
      </w:r>
    </w:p>
    <w:p w14:paraId="13F2380E" w14:textId="311544C1" w:rsidR="00C26D76" w:rsidRPr="00547F2C"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547F2C">
        <w:rPr>
          <w:rFonts w:ascii="Times New Roman" w:eastAsia="Times New Roman" w:hAnsi="Times New Roman" w:cs="Times New Roman"/>
          <w:color w:val="000000"/>
          <w:sz w:val="28"/>
          <w:szCs w:val="28"/>
          <w:bdr w:val="none" w:sz="0" w:space="0" w:color="auto" w:frame="1"/>
          <w:lang w:eastAsia="uk-UA"/>
        </w:rPr>
        <w:t>2.Затвердити Типовий договір про надання послуг з видалення дерев, кущів та інших зелених насаджень за межами нас</w:t>
      </w:r>
      <w:r w:rsidR="00547F2C">
        <w:rPr>
          <w:rFonts w:ascii="Times New Roman" w:eastAsia="Times New Roman" w:hAnsi="Times New Roman" w:cs="Times New Roman"/>
          <w:color w:val="000000"/>
          <w:sz w:val="28"/>
          <w:szCs w:val="28"/>
          <w:bdr w:val="none" w:sz="0" w:space="0" w:color="auto" w:frame="1"/>
          <w:lang w:eastAsia="uk-UA"/>
        </w:rPr>
        <w:t xml:space="preserve">елених пунктів на території </w:t>
      </w:r>
      <w:r w:rsidR="001D09F1">
        <w:rPr>
          <w:rFonts w:ascii="Times New Roman" w:eastAsia="Times New Roman" w:hAnsi="Times New Roman" w:cs="Times New Roman"/>
          <w:color w:val="000000"/>
          <w:sz w:val="28"/>
          <w:szCs w:val="28"/>
          <w:bdr w:val="none" w:sz="0" w:space="0" w:color="auto" w:frame="1"/>
          <w:lang w:eastAsia="uk-UA"/>
        </w:rPr>
        <w:t>Вишнівської</w:t>
      </w:r>
      <w:r w:rsidRPr="00547F2C">
        <w:rPr>
          <w:rFonts w:ascii="Times New Roman" w:eastAsia="Times New Roman" w:hAnsi="Times New Roman" w:cs="Times New Roman"/>
          <w:color w:val="000000"/>
          <w:sz w:val="28"/>
          <w:szCs w:val="28"/>
          <w:bdr w:val="none" w:sz="0" w:space="0" w:color="auto" w:frame="1"/>
          <w:lang w:eastAsia="uk-UA"/>
        </w:rPr>
        <w:t xml:space="preserve"> сільської ради (Додаток 2).</w:t>
      </w:r>
    </w:p>
    <w:p w14:paraId="4E5D369E" w14:textId="715B957E" w:rsidR="00C26D76" w:rsidRPr="00547F2C" w:rsidRDefault="00547F2C" w:rsidP="007A4D7E">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3.</w:t>
      </w:r>
      <w:r w:rsidR="001D09F1">
        <w:rPr>
          <w:rFonts w:ascii="Times New Roman" w:eastAsia="Times New Roman" w:hAnsi="Times New Roman" w:cs="Times New Roman"/>
          <w:color w:val="000000"/>
          <w:sz w:val="28"/>
          <w:szCs w:val="28"/>
          <w:bdr w:val="none" w:sz="0" w:space="0" w:color="auto" w:frame="1"/>
          <w:lang w:eastAsia="uk-UA"/>
        </w:rPr>
        <w:t>Вишнівській</w:t>
      </w:r>
      <w:r w:rsidR="00C26D76" w:rsidRPr="00547F2C">
        <w:rPr>
          <w:rFonts w:ascii="Times New Roman" w:eastAsia="Times New Roman" w:hAnsi="Times New Roman" w:cs="Times New Roman"/>
          <w:color w:val="000000"/>
          <w:sz w:val="28"/>
          <w:szCs w:val="28"/>
          <w:bdr w:val="none" w:sz="0" w:space="0" w:color="auto" w:frame="1"/>
          <w:lang w:eastAsia="uk-UA"/>
        </w:rPr>
        <w:t xml:space="preserve"> сільській раді забезпечити дотримання процедури видалення дерев, кущів та інших зелених насаджень за межами населених пунк</w:t>
      </w:r>
      <w:r>
        <w:rPr>
          <w:rFonts w:ascii="Times New Roman" w:eastAsia="Times New Roman" w:hAnsi="Times New Roman" w:cs="Times New Roman"/>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color w:val="000000"/>
          <w:sz w:val="28"/>
          <w:szCs w:val="28"/>
          <w:bdr w:val="none" w:sz="0" w:space="0" w:color="auto" w:frame="1"/>
          <w:lang w:eastAsia="uk-UA"/>
        </w:rPr>
        <w:t>Вишнівської</w:t>
      </w:r>
      <w:r w:rsidR="00C26D76" w:rsidRPr="00547F2C">
        <w:rPr>
          <w:rFonts w:ascii="Times New Roman" w:eastAsia="Times New Roman" w:hAnsi="Times New Roman" w:cs="Times New Roman"/>
          <w:color w:val="000000"/>
          <w:sz w:val="28"/>
          <w:szCs w:val="28"/>
          <w:bdr w:val="none" w:sz="0" w:space="0" w:color="auto" w:frame="1"/>
          <w:lang w:eastAsia="uk-UA"/>
        </w:rPr>
        <w:t xml:space="preserve"> сільської ради відповідн</w:t>
      </w:r>
      <w:r w:rsidR="00DA736F">
        <w:rPr>
          <w:rFonts w:ascii="Times New Roman" w:eastAsia="Times New Roman" w:hAnsi="Times New Roman" w:cs="Times New Roman"/>
          <w:color w:val="000000"/>
          <w:sz w:val="28"/>
          <w:szCs w:val="28"/>
          <w:bdr w:val="none" w:sz="0" w:space="0" w:color="auto" w:frame="1"/>
          <w:lang w:eastAsia="uk-UA"/>
        </w:rPr>
        <w:t>о до затвердженого Тимчасового п</w:t>
      </w:r>
      <w:r w:rsidR="00C26D76" w:rsidRPr="00547F2C">
        <w:rPr>
          <w:rFonts w:ascii="Times New Roman" w:eastAsia="Times New Roman" w:hAnsi="Times New Roman" w:cs="Times New Roman"/>
          <w:color w:val="000000"/>
          <w:sz w:val="28"/>
          <w:szCs w:val="28"/>
          <w:bdr w:val="none" w:sz="0" w:space="0" w:color="auto" w:frame="1"/>
          <w:lang w:eastAsia="uk-UA"/>
        </w:rPr>
        <w:t>орядку.</w:t>
      </w:r>
    </w:p>
    <w:p w14:paraId="69053AD1" w14:textId="79E66999" w:rsidR="00627525" w:rsidRPr="00627525" w:rsidRDefault="00627525" w:rsidP="00627525">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333333"/>
          <w:sz w:val="28"/>
          <w:szCs w:val="28"/>
          <w:bdr w:val="none" w:sz="0" w:space="0" w:color="auto" w:frame="1"/>
          <w:lang w:eastAsia="uk-UA"/>
        </w:rPr>
        <w:t>4.</w:t>
      </w:r>
      <w:r w:rsidRPr="00627525">
        <w:rPr>
          <w:rFonts w:ascii="Times New Roman" w:eastAsia="Calibri" w:hAnsi="Times New Roman" w:cs="Times New Roman"/>
          <w:sz w:val="28"/>
          <w:szCs w:val="28"/>
          <w:lang w:eastAsia="ru-RU"/>
        </w:rPr>
        <w:t xml:space="preserve">Контроль за виконання цього рішення покласти на </w:t>
      </w:r>
      <w:r w:rsidRPr="00627525">
        <w:rPr>
          <w:rFonts w:ascii="Times New Roman" w:eastAsia="Calibri" w:hAnsi="Times New Roman" w:cs="Times New Roman"/>
          <w:sz w:val="28"/>
          <w:szCs w:val="28"/>
        </w:rPr>
        <w:t>постійну комісію</w:t>
      </w:r>
      <w:r w:rsidRPr="00627525">
        <w:rPr>
          <w:rFonts w:ascii="Times New Roman" w:eastAsia="Calibri" w:hAnsi="Times New Roman" w:cs="Times New Roman"/>
          <w:bCs/>
          <w:sz w:val="28"/>
          <w:szCs w:val="28"/>
        </w:rPr>
        <w:t xml:space="preserve"> з питань</w:t>
      </w:r>
      <w:r w:rsidR="00D65EAA" w:rsidRPr="00D65EAA">
        <w:rPr>
          <w:rFonts w:ascii="Times New Roman" w:eastAsia="Times New Roman" w:hAnsi="Times New Roman" w:cs="Times New Roman"/>
          <w:bCs/>
          <w:noProof/>
          <w:sz w:val="28"/>
          <w:szCs w:val="28"/>
          <w:lang w:eastAsia="ru-RU"/>
        </w:rPr>
        <w:t xml:space="preserve"> </w:t>
      </w:r>
      <w:r w:rsidR="00D65EAA">
        <w:rPr>
          <w:rFonts w:ascii="Times New Roman" w:eastAsia="Times New Roman" w:hAnsi="Times New Roman" w:cs="Times New Roman"/>
          <w:bCs/>
          <w:noProof/>
          <w:sz w:val="28"/>
          <w:szCs w:val="28"/>
          <w:lang w:eastAsia="ru-RU"/>
        </w:rPr>
        <w:t xml:space="preserve">будівництва, земельних відносин, охорони навколишнього  середовища, інфраструктури та комунальної власності,  </w:t>
      </w:r>
      <w:r w:rsidRPr="00627525">
        <w:rPr>
          <w:rFonts w:ascii="Times New Roman" w:eastAsia="Calibri" w:hAnsi="Times New Roman" w:cs="Times New Roman"/>
          <w:bCs/>
          <w:sz w:val="28"/>
          <w:szCs w:val="28"/>
        </w:rPr>
        <w:t xml:space="preserve"> </w:t>
      </w:r>
      <w:r w:rsidR="00D65EAA">
        <w:rPr>
          <w:rFonts w:ascii="Times New Roman" w:eastAsia="Calibri" w:hAnsi="Times New Roman" w:cs="Times New Roman"/>
          <w:bCs/>
          <w:sz w:val="28"/>
          <w:szCs w:val="28"/>
        </w:rPr>
        <w:t xml:space="preserve"> </w:t>
      </w:r>
    </w:p>
    <w:p w14:paraId="08AE4197" w14:textId="77777777" w:rsidR="009C0EED" w:rsidRPr="00547F2C" w:rsidRDefault="009C0EED" w:rsidP="00123C7A">
      <w:pPr>
        <w:shd w:val="clear" w:color="auto" w:fill="FFFFFF"/>
        <w:spacing w:after="0" w:line="240" w:lineRule="auto"/>
        <w:jc w:val="both"/>
        <w:rPr>
          <w:rFonts w:ascii="Times New Roman" w:eastAsia="Times New Roman" w:hAnsi="Times New Roman" w:cs="Times New Roman"/>
          <w:color w:val="333333"/>
          <w:sz w:val="21"/>
          <w:szCs w:val="21"/>
          <w:lang w:eastAsia="uk-UA"/>
        </w:rPr>
      </w:pPr>
    </w:p>
    <w:p w14:paraId="2016F348" w14:textId="24CA8952" w:rsidR="00C26D76" w:rsidRPr="00547F2C" w:rsidRDefault="00C26D76" w:rsidP="00C26D76">
      <w:pPr>
        <w:shd w:val="clear" w:color="auto" w:fill="FFFFFF"/>
        <w:spacing w:after="0" w:line="240" w:lineRule="auto"/>
        <w:rPr>
          <w:rFonts w:ascii="Times New Roman" w:eastAsia="Times New Roman" w:hAnsi="Times New Roman" w:cs="Times New Roman"/>
          <w:color w:val="333333"/>
          <w:sz w:val="21"/>
          <w:szCs w:val="21"/>
          <w:lang w:eastAsia="uk-UA"/>
        </w:rPr>
      </w:pPr>
      <w:r w:rsidRPr="00547F2C">
        <w:rPr>
          <w:rFonts w:ascii="Times New Roman" w:eastAsia="Times New Roman" w:hAnsi="Times New Roman" w:cs="Times New Roman"/>
          <w:color w:val="333333"/>
          <w:sz w:val="28"/>
          <w:szCs w:val="28"/>
          <w:bdr w:val="none" w:sz="0" w:space="0" w:color="auto" w:frame="1"/>
          <w:lang w:eastAsia="uk-UA"/>
        </w:rPr>
        <w:t>Сільський голова                 </w:t>
      </w:r>
      <w:r w:rsidRPr="00547F2C">
        <w:rPr>
          <w:rFonts w:ascii="Times New Roman" w:eastAsia="Times New Roman" w:hAnsi="Times New Roman" w:cs="Times New Roman"/>
          <w:color w:val="333333"/>
          <w:sz w:val="24"/>
          <w:szCs w:val="24"/>
          <w:bdr w:val="none" w:sz="0" w:space="0" w:color="auto" w:frame="1"/>
          <w:lang w:eastAsia="uk-UA"/>
        </w:rPr>
        <w:t>                                                 </w:t>
      </w:r>
      <w:r w:rsidR="001D09F1">
        <w:rPr>
          <w:rFonts w:ascii="Times New Roman" w:eastAsia="Times New Roman" w:hAnsi="Times New Roman" w:cs="Times New Roman"/>
          <w:color w:val="333333"/>
          <w:sz w:val="24"/>
          <w:szCs w:val="24"/>
          <w:bdr w:val="none" w:sz="0" w:space="0" w:color="auto" w:frame="1"/>
          <w:lang w:eastAsia="uk-UA"/>
        </w:rPr>
        <w:t xml:space="preserve">                     </w:t>
      </w:r>
      <w:r w:rsidRPr="00547F2C">
        <w:rPr>
          <w:rFonts w:ascii="Times New Roman" w:eastAsia="Times New Roman" w:hAnsi="Times New Roman" w:cs="Times New Roman"/>
          <w:color w:val="333333"/>
          <w:sz w:val="24"/>
          <w:szCs w:val="24"/>
          <w:bdr w:val="none" w:sz="0" w:space="0" w:color="auto" w:frame="1"/>
          <w:lang w:eastAsia="uk-UA"/>
        </w:rPr>
        <w:t>    </w:t>
      </w:r>
      <w:r w:rsidR="001D09F1" w:rsidRPr="00D65EAA">
        <w:rPr>
          <w:rFonts w:ascii="Times New Roman" w:eastAsia="Times New Roman" w:hAnsi="Times New Roman" w:cs="Times New Roman"/>
          <w:b/>
          <w:bCs/>
          <w:color w:val="333333"/>
          <w:sz w:val="28"/>
          <w:szCs w:val="28"/>
          <w:bdr w:val="none" w:sz="0" w:space="0" w:color="auto" w:frame="1"/>
          <w:lang w:eastAsia="uk-UA"/>
        </w:rPr>
        <w:t>Віктор СУЩИК</w:t>
      </w:r>
    </w:p>
    <w:p w14:paraId="1AF4FA38" w14:textId="77777777" w:rsidR="001D09F1" w:rsidRDefault="001D09F1" w:rsidP="001D09F1">
      <w:pPr>
        <w:spacing w:line="256" w:lineRule="auto"/>
        <w:rPr>
          <w:rFonts w:ascii="Times New Roman" w:eastAsia="Calibri" w:hAnsi="Times New Roman" w:cs="Times New Roman"/>
          <w:sz w:val="24"/>
          <w:szCs w:val="24"/>
        </w:rPr>
      </w:pPr>
    </w:p>
    <w:p w14:paraId="0E1E5B1B" w14:textId="504C520F" w:rsidR="001D09F1" w:rsidRPr="001D09F1" w:rsidRDefault="001D09F1" w:rsidP="001D09F1">
      <w:pPr>
        <w:spacing w:line="256" w:lineRule="auto"/>
        <w:rPr>
          <w:rFonts w:ascii="Times New Roman" w:eastAsia="Calibri" w:hAnsi="Times New Roman" w:cs="Times New Roman"/>
          <w:sz w:val="20"/>
          <w:szCs w:val="20"/>
        </w:rPr>
      </w:pPr>
      <w:r w:rsidRPr="001D09F1">
        <w:rPr>
          <w:rFonts w:ascii="Times New Roman" w:eastAsia="Calibri" w:hAnsi="Times New Roman" w:cs="Times New Roman"/>
          <w:sz w:val="20"/>
          <w:szCs w:val="20"/>
        </w:rPr>
        <w:t>Богуш Ірина 32342</w:t>
      </w:r>
    </w:p>
    <w:p w14:paraId="2B7FD831" w14:textId="61D2AE10" w:rsidR="009C0EED" w:rsidRDefault="009C0EED"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74599341" w14:textId="77777777" w:rsidR="00AA2044" w:rsidRDefault="00AA2044"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7A7801C2" w14:textId="77777777" w:rsidR="00AA2044" w:rsidRPr="009C0EED" w:rsidRDefault="00AA2044"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62958AC4" w14:textId="77777777" w:rsidR="00C26D76" w:rsidRPr="00C26D76" w:rsidRDefault="00C26D76" w:rsidP="00C26D76">
      <w:pPr>
        <w:shd w:val="clear" w:color="auto" w:fill="FFFFFF"/>
        <w:spacing w:after="0" w:line="240" w:lineRule="auto"/>
        <w:jc w:val="center"/>
        <w:rPr>
          <w:rFonts w:ascii="Arial" w:eastAsia="Times New Roman" w:hAnsi="Arial" w:cs="Arial"/>
          <w:color w:val="333333"/>
          <w:sz w:val="21"/>
          <w:szCs w:val="21"/>
          <w:lang w:eastAsia="uk-UA"/>
        </w:rPr>
      </w:pPr>
      <w:r w:rsidRPr="00C26D76">
        <w:rPr>
          <w:rFonts w:ascii="Arial" w:eastAsia="Times New Roman" w:hAnsi="Arial" w:cs="Arial"/>
          <w:color w:val="333333"/>
          <w:bdr w:val="none" w:sz="0" w:space="0" w:color="auto" w:frame="1"/>
          <w:lang w:eastAsia="uk-UA"/>
        </w:rPr>
        <w:lastRenderedPageBreak/>
        <w:t>                       </w:t>
      </w:r>
    </w:p>
    <w:p w14:paraId="1DF97F89" w14:textId="77777777" w:rsidR="00C26D76" w:rsidRPr="00DA736F" w:rsidRDefault="00C26D76" w:rsidP="001D09F1">
      <w:pPr>
        <w:shd w:val="clear" w:color="auto" w:fill="FFFFFF"/>
        <w:spacing w:after="0" w:line="240" w:lineRule="auto"/>
        <w:ind w:left="4395" w:firstLine="708"/>
        <w:jc w:val="right"/>
        <w:rPr>
          <w:rFonts w:ascii="Times New Roman" w:eastAsia="Times New Roman" w:hAnsi="Times New Roman" w:cs="Times New Roman"/>
          <w:color w:val="333333"/>
          <w:sz w:val="21"/>
          <w:szCs w:val="21"/>
          <w:lang w:eastAsia="uk-UA"/>
        </w:rPr>
      </w:pPr>
      <w:r w:rsidRPr="00DA736F">
        <w:rPr>
          <w:rFonts w:ascii="Times New Roman" w:eastAsia="Times New Roman" w:hAnsi="Times New Roman" w:cs="Times New Roman"/>
          <w:color w:val="000000"/>
          <w:sz w:val="24"/>
          <w:szCs w:val="24"/>
          <w:bdr w:val="none" w:sz="0" w:space="0" w:color="auto" w:frame="1"/>
          <w:lang w:eastAsia="uk-UA"/>
        </w:rPr>
        <w:t>Додаток 1</w:t>
      </w:r>
    </w:p>
    <w:p w14:paraId="079E67B1" w14:textId="1F5CBF3F" w:rsidR="00C26D76" w:rsidRPr="00DA736F" w:rsidRDefault="00DA736F" w:rsidP="001D09F1">
      <w:pPr>
        <w:shd w:val="clear" w:color="auto" w:fill="FFFFFF"/>
        <w:spacing w:after="0" w:line="240" w:lineRule="auto"/>
        <w:ind w:left="4395" w:firstLine="708"/>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 xml:space="preserve">до рішення </w:t>
      </w:r>
      <w:r w:rsidR="001D09F1">
        <w:rPr>
          <w:rFonts w:ascii="Times New Roman" w:eastAsia="Times New Roman" w:hAnsi="Times New Roman" w:cs="Times New Roman"/>
          <w:color w:val="000000"/>
          <w:sz w:val="24"/>
          <w:szCs w:val="24"/>
          <w:bdr w:val="none" w:sz="0" w:space="0" w:color="auto" w:frame="1"/>
          <w:lang w:eastAsia="uk-UA"/>
        </w:rPr>
        <w:t xml:space="preserve">Вишнівської </w:t>
      </w:r>
      <w:r w:rsidR="00C26D76" w:rsidRPr="00DA736F">
        <w:rPr>
          <w:rFonts w:ascii="Times New Roman" w:eastAsia="Times New Roman" w:hAnsi="Times New Roman" w:cs="Times New Roman"/>
          <w:color w:val="000000"/>
          <w:sz w:val="24"/>
          <w:szCs w:val="24"/>
          <w:bdr w:val="none" w:sz="0" w:space="0" w:color="auto" w:frame="1"/>
          <w:lang w:eastAsia="uk-UA"/>
        </w:rPr>
        <w:t>сільської ради</w:t>
      </w:r>
    </w:p>
    <w:p w14:paraId="62FC9843" w14:textId="75B2A366" w:rsidR="00C26D76" w:rsidRPr="00DA736F" w:rsidRDefault="004E6260" w:rsidP="001D09F1">
      <w:pPr>
        <w:shd w:val="clear" w:color="auto" w:fill="FFFFFF"/>
        <w:spacing w:after="0" w:line="240" w:lineRule="auto"/>
        <w:ind w:left="4395" w:firstLine="708"/>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 xml:space="preserve">від    року № </w:t>
      </w:r>
    </w:p>
    <w:p w14:paraId="0F6A2D91" w14:textId="77777777" w:rsidR="00C26D76" w:rsidRPr="00C26D76" w:rsidRDefault="00C26D76" w:rsidP="001D09F1">
      <w:pPr>
        <w:shd w:val="clear" w:color="auto" w:fill="FFFFFF"/>
        <w:spacing w:before="225" w:after="225" w:line="240" w:lineRule="auto"/>
        <w:jc w:val="right"/>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0C3E850E" w14:textId="77777777" w:rsidR="007437E2" w:rsidRDefault="00C26D76" w:rsidP="00C26D76">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r w:rsidRPr="00DA736F">
        <w:rPr>
          <w:rFonts w:ascii="Times New Roman" w:eastAsia="Times New Roman" w:hAnsi="Times New Roman" w:cs="Times New Roman"/>
          <w:b/>
          <w:bCs/>
          <w:color w:val="000000"/>
          <w:sz w:val="28"/>
          <w:szCs w:val="28"/>
          <w:bdr w:val="none" w:sz="0" w:space="0" w:color="auto" w:frame="1"/>
          <w:lang w:eastAsia="uk-UA"/>
        </w:rPr>
        <w:t>Тимчасовий порядок</w:t>
      </w:r>
    </w:p>
    <w:p w14:paraId="7762C460" w14:textId="223FFFA1" w:rsidR="00C26D76" w:rsidRPr="00DA736F" w:rsidRDefault="00C26D76" w:rsidP="00C26D76">
      <w:pPr>
        <w:shd w:val="clear" w:color="auto" w:fill="FFFFFF"/>
        <w:spacing w:after="0" w:line="240" w:lineRule="auto"/>
        <w:jc w:val="center"/>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b/>
          <w:bCs/>
          <w:color w:val="000000"/>
          <w:sz w:val="28"/>
          <w:szCs w:val="28"/>
          <w:bdr w:val="none" w:sz="0" w:space="0" w:color="auto" w:frame="1"/>
          <w:lang w:eastAsia="uk-UA"/>
        </w:rPr>
        <w:t xml:space="preserve"> видалення дерев, кущів та інших зелених насаджень</w:t>
      </w:r>
    </w:p>
    <w:p w14:paraId="6856679D" w14:textId="68E85E5E" w:rsidR="00C26D76" w:rsidRDefault="00C26D76" w:rsidP="00AA2044">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r w:rsidRPr="00DA736F">
        <w:rPr>
          <w:rFonts w:ascii="Times New Roman" w:eastAsia="Times New Roman" w:hAnsi="Times New Roman" w:cs="Times New Roman"/>
          <w:b/>
          <w:bCs/>
          <w:color w:val="000000"/>
          <w:sz w:val="28"/>
          <w:szCs w:val="28"/>
          <w:bdr w:val="none" w:sz="0" w:space="0" w:color="auto" w:frame="1"/>
          <w:lang w:eastAsia="uk-UA"/>
        </w:rPr>
        <w:t>за межами населених пунк</w:t>
      </w:r>
      <w:r w:rsidR="00DA736F" w:rsidRPr="00DA736F">
        <w:rPr>
          <w:rFonts w:ascii="Times New Roman" w:eastAsia="Times New Roman" w:hAnsi="Times New Roman" w:cs="Times New Roman"/>
          <w:b/>
          <w:bCs/>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b/>
          <w:bCs/>
          <w:color w:val="000000"/>
          <w:sz w:val="28"/>
          <w:szCs w:val="28"/>
          <w:bdr w:val="none" w:sz="0" w:space="0" w:color="auto" w:frame="1"/>
          <w:lang w:eastAsia="uk-UA"/>
        </w:rPr>
        <w:t>Вишнівської</w:t>
      </w:r>
      <w:r w:rsidRPr="00DA736F">
        <w:rPr>
          <w:rFonts w:ascii="Times New Roman" w:eastAsia="Times New Roman" w:hAnsi="Times New Roman" w:cs="Times New Roman"/>
          <w:b/>
          <w:bCs/>
          <w:color w:val="000000"/>
          <w:sz w:val="28"/>
          <w:szCs w:val="28"/>
          <w:bdr w:val="none" w:sz="0" w:space="0" w:color="auto" w:frame="1"/>
          <w:lang w:eastAsia="uk-UA"/>
        </w:rPr>
        <w:t xml:space="preserve"> сільської ради </w:t>
      </w:r>
    </w:p>
    <w:p w14:paraId="061025C0" w14:textId="77777777" w:rsidR="00AA2044" w:rsidRPr="00C26D76" w:rsidRDefault="00AA2044" w:rsidP="00AA2044">
      <w:pPr>
        <w:shd w:val="clear" w:color="auto" w:fill="FFFFFF"/>
        <w:spacing w:after="0" w:line="240" w:lineRule="auto"/>
        <w:jc w:val="center"/>
        <w:rPr>
          <w:rFonts w:ascii="Arial" w:eastAsia="Times New Roman" w:hAnsi="Arial" w:cs="Arial"/>
          <w:color w:val="333333"/>
          <w:sz w:val="21"/>
          <w:szCs w:val="21"/>
          <w:lang w:eastAsia="uk-UA"/>
        </w:rPr>
      </w:pPr>
    </w:p>
    <w:p w14:paraId="55D1DFBB" w14:textId="6076FB7C" w:rsidR="00C26D76" w:rsidRPr="00DA736F" w:rsidRDefault="00713AE0" w:rsidP="00C26D76">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           </w:t>
      </w:r>
      <w:r w:rsidR="00C26D76" w:rsidRPr="00DA736F">
        <w:rPr>
          <w:rFonts w:ascii="Times New Roman" w:eastAsia="Times New Roman" w:hAnsi="Times New Roman" w:cs="Times New Roman"/>
          <w:color w:val="000000"/>
          <w:sz w:val="28"/>
          <w:szCs w:val="28"/>
          <w:bdr w:val="none" w:sz="0" w:space="0" w:color="auto" w:frame="1"/>
          <w:lang w:eastAsia="uk-UA"/>
        </w:rPr>
        <w:t>1. Цей Порядок визначає процедуру видалення дерев, кущів та інших зелених насаджень (далі – зелені насадження) за межами населених пунк</w:t>
      </w:r>
      <w:r w:rsidR="00DA736F">
        <w:rPr>
          <w:rFonts w:ascii="Times New Roman" w:eastAsia="Times New Roman" w:hAnsi="Times New Roman" w:cs="Times New Roman"/>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color w:val="000000"/>
          <w:sz w:val="28"/>
          <w:szCs w:val="28"/>
          <w:bdr w:val="none" w:sz="0" w:space="0" w:color="auto" w:frame="1"/>
          <w:lang w:eastAsia="uk-UA"/>
        </w:rPr>
        <w:t>Вишнівської</w:t>
      </w:r>
      <w:r w:rsidR="00C26D76" w:rsidRPr="00DA736F">
        <w:rPr>
          <w:rFonts w:ascii="Times New Roman" w:eastAsia="Times New Roman" w:hAnsi="Times New Roman" w:cs="Times New Roman"/>
          <w:color w:val="000000"/>
          <w:sz w:val="28"/>
          <w:szCs w:val="28"/>
          <w:bdr w:val="none" w:sz="0" w:space="0" w:color="auto" w:frame="1"/>
          <w:lang w:eastAsia="uk-UA"/>
        </w:rPr>
        <w:t xml:space="preserve"> сільської ради.</w:t>
      </w:r>
    </w:p>
    <w:p w14:paraId="6F80DFC6"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2. Видалення зелених насаджень здійснюється у разі:</w:t>
      </w:r>
    </w:p>
    <w:p w14:paraId="3E159CC6"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будівництва об’єкта архітектури на підставі документів, визначених частиною першою статті 34 Закону України «Про регулювання містобудівної діяльності»;</w:t>
      </w:r>
    </w:p>
    <w:p w14:paraId="5E2C3CDB"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реконструкції або капітального ремонту об’єкта благоустрою або рекультивації порушених земель;</w:t>
      </w:r>
    </w:p>
    <w:p w14:paraId="62279119"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знесення аварійн</w:t>
      </w:r>
      <w:r w:rsidR="0030034A">
        <w:rPr>
          <w:rFonts w:ascii="Times New Roman" w:eastAsia="Times New Roman" w:hAnsi="Times New Roman" w:cs="Times New Roman"/>
          <w:color w:val="000000"/>
          <w:sz w:val="28"/>
          <w:szCs w:val="28"/>
          <w:bdr w:val="none" w:sz="0" w:space="0" w:color="auto" w:frame="1"/>
          <w:lang w:eastAsia="uk-UA"/>
        </w:rPr>
        <w:t>их, сухостійних і фаутних дерев уражених різними хворобами,</w:t>
      </w:r>
      <w:r w:rsidRPr="00DA736F">
        <w:rPr>
          <w:rFonts w:ascii="Times New Roman" w:eastAsia="Times New Roman" w:hAnsi="Times New Roman" w:cs="Times New Roman"/>
          <w:color w:val="000000"/>
          <w:sz w:val="28"/>
          <w:szCs w:val="28"/>
          <w:bdr w:val="none" w:sz="0" w:space="0" w:color="auto" w:frame="1"/>
          <w:lang w:eastAsia="uk-UA"/>
        </w:rPr>
        <w:t xml:space="preserve"> а також самосійних і порослевих дерев з діаметром кореневої шийки не більше як 5 сантиметрів;</w:t>
      </w:r>
    </w:p>
    <w:p w14:paraId="22F6495F"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досягнення деревом вікової межі;</w:t>
      </w:r>
    </w:p>
    <w:p w14:paraId="5D697A75"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провадження господарської діяльності на території розсадників з вирощування дерев та кущів;</w:t>
      </w:r>
    </w:p>
    <w:p w14:paraId="328BB624" w14:textId="58FFFA63"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ліквідації аварійної ситуації на інженерних мережах за межами населених пунк</w:t>
      </w:r>
      <w:r w:rsidR="00DA736F">
        <w:rPr>
          <w:rFonts w:ascii="Times New Roman" w:eastAsia="Times New Roman" w:hAnsi="Times New Roman" w:cs="Times New Roman"/>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color w:val="000000"/>
          <w:sz w:val="28"/>
          <w:szCs w:val="28"/>
          <w:bdr w:val="none" w:sz="0" w:space="0" w:color="auto" w:frame="1"/>
          <w:lang w:eastAsia="uk-UA"/>
        </w:rPr>
        <w:t>Вишнівської</w:t>
      </w:r>
      <w:r w:rsidRPr="00DA736F">
        <w:rPr>
          <w:rFonts w:ascii="Times New Roman" w:eastAsia="Times New Roman" w:hAnsi="Times New Roman" w:cs="Times New Roman"/>
          <w:color w:val="000000"/>
          <w:sz w:val="28"/>
          <w:szCs w:val="28"/>
          <w:bdr w:val="none" w:sz="0" w:space="0" w:color="auto" w:frame="1"/>
          <w:lang w:eastAsia="uk-UA"/>
        </w:rPr>
        <w:t xml:space="preserve"> сільської ради Ковельського району Волинської області;</w:t>
      </w:r>
    </w:p>
    <w:p w14:paraId="34D7628A"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проведення ремонтних та експлуатаційних робіт в охоронних зонах інженерних та транспортних комунікацій;</w:t>
      </w:r>
    </w:p>
    <w:p w14:paraId="45EC0B58"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знесення зелених насаджень на території меморіального комплексу, кладовищах, меліоративних каналах (</w:t>
      </w:r>
      <w:proofErr w:type="spellStart"/>
      <w:r w:rsidRPr="00DA736F">
        <w:rPr>
          <w:rFonts w:ascii="Times New Roman" w:eastAsia="Times New Roman" w:hAnsi="Times New Roman" w:cs="Times New Roman"/>
          <w:color w:val="000000"/>
          <w:sz w:val="28"/>
          <w:szCs w:val="28"/>
          <w:bdr w:val="none" w:sz="0" w:space="0" w:color="auto" w:frame="1"/>
          <w:lang w:eastAsia="uk-UA"/>
        </w:rPr>
        <w:t>самосівні</w:t>
      </w:r>
      <w:proofErr w:type="spellEnd"/>
      <w:r w:rsidRPr="00DA736F">
        <w:rPr>
          <w:rFonts w:ascii="Times New Roman" w:eastAsia="Times New Roman" w:hAnsi="Times New Roman" w:cs="Times New Roman"/>
          <w:color w:val="000000"/>
          <w:sz w:val="28"/>
          <w:szCs w:val="28"/>
          <w:bdr w:val="none" w:sz="0" w:space="0" w:color="auto" w:frame="1"/>
          <w:lang w:eastAsia="uk-UA"/>
        </w:rPr>
        <w:t xml:space="preserve"> зелені насадження), в охоронних зонах озер та річок за межами населених пунктів;</w:t>
      </w:r>
    </w:p>
    <w:p w14:paraId="0B7C0630"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запобігання виникнення надзвичайних ситуацій (подій), пов’язаних з забезпеченням безпечної життєдіяльності населення, в тому числі, безпеки дорожнього руху;</w:t>
      </w:r>
    </w:p>
    <w:p w14:paraId="30062366" w14:textId="4F9AA980"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ліквідації наслідків стихійного лиха, аварійної та надзвичайної ситуації на тери</w:t>
      </w:r>
      <w:r w:rsidR="00DA736F">
        <w:rPr>
          <w:rFonts w:ascii="Times New Roman" w:eastAsia="Times New Roman" w:hAnsi="Times New Roman" w:cs="Times New Roman"/>
          <w:color w:val="000000"/>
          <w:sz w:val="28"/>
          <w:szCs w:val="28"/>
          <w:bdr w:val="none" w:sz="0" w:space="0" w:color="auto" w:frame="1"/>
          <w:lang w:eastAsia="uk-UA"/>
        </w:rPr>
        <w:t xml:space="preserve">торії </w:t>
      </w:r>
      <w:r w:rsidR="001D09F1">
        <w:rPr>
          <w:rFonts w:ascii="Times New Roman" w:eastAsia="Times New Roman" w:hAnsi="Times New Roman" w:cs="Times New Roman"/>
          <w:color w:val="000000"/>
          <w:sz w:val="28"/>
          <w:szCs w:val="28"/>
          <w:bdr w:val="none" w:sz="0" w:space="0" w:color="auto" w:frame="1"/>
          <w:lang w:eastAsia="uk-UA"/>
        </w:rPr>
        <w:t>Вишнівська</w:t>
      </w:r>
      <w:r w:rsidRPr="00DA736F">
        <w:rPr>
          <w:rFonts w:ascii="Times New Roman" w:eastAsia="Times New Roman" w:hAnsi="Times New Roman" w:cs="Times New Roman"/>
          <w:color w:val="000000"/>
          <w:sz w:val="28"/>
          <w:szCs w:val="28"/>
          <w:bdr w:val="none" w:sz="0" w:space="0" w:color="auto" w:frame="1"/>
          <w:lang w:eastAsia="uk-UA"/>
        </w:rPr>
        <w:t xml:space="preserve"> сільської ради;</w:t>
      </w:r>
    </w:p>
    <w:p w14:paraId="7688D03A"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приведення земель у відповідність до їх цільового призначення шляхом видалення зелених насаджень на землях сільськогосподарського призначення, що перешкоджають використовувати земельні ділянки за цільовим  призначенням.</w:t>
      </w:r>
    </w:p>
    <w:p w14:paraId="79A9288B"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shd w:val="clear" w:color="auto" w:fill="FFFFFF"/>
          <w:lang w:eastAsia="uk-UA"/>
        </w:rPr>
        <w:t>3. Видалення зелених насаджень за межами населеного пункту здійснюється:</w:t>
      </w:r>
    </w:p>
    <w:p w14:paraId="698556DA" w14:textId="0E1B079F"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0" w:name="n75"/>
      <w:bookmarkEnd w:id="0"/>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за рішенням виконавчого </w:t>
      </w:r>
      <w:r w:rsidR="002261E2">
        <w:rPr>
          <w:rFonts w:ascii="Times New Roman" w:eastAsia="Times New Roman" w:hAnsi="Times New Roman" w:cs="Times New Roman"/>
          <w:color w:val="000000"/>
          <w:sz w:val="28"/>
          <w:szCs w:val="28"/>
          <w:bdr w:val="none" w:sz="0" w:space="0" w:color="auto" w:frame="1"/>
          <w:shd w:val="clear" w:color="auto" w:fill="FFFFFF"/>
          <w:lang w:eastAsia="uk-UA"/>
        </w:rPr>
        <w:t xml:space="preserve"> комітету </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сільської ради (далі - компетентний орган) на підставі ордера або лісорубного квитка.</w:t>
      </w:r>
    </w:p>
    <w:p w14:paraId="3B61DADD"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shd w:val="clear" w:color="auto" w:fill="FFFFFF"/>
          <w:lang w:eastAsia="uk-UA"/>
        </w:rPr>
        <w:t>Підставою для прийняття рішення компетентним органом є заява про видалення зелених насаджень, подана юридичною чи фізичною особою (далі - заявник).</w:t>
      </w:r>
    </w:p>
    <w:p w14:paraId="341618D1"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 w:name="n104"/>
      <w:bookmarkEnd w:id="1"/>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Після надходження заяви компетентний орган утворює комісію з питань визначення стану зелених насаджень та їх відновної вартості (далі - комісія), до </w:t>
      </w:r>
      <w:r w:rsidRPr="00DA736F">
        <w:rPr>
          <w:rFonts w:ascii="Times New Roman" w:eastAsia="Times New Roman" w:hAnsi="Times New Roman" w:cs="Times New Roman"/>
          <w:color w:val="000000"/>
          <w:sz w:val="28"/>
          <w:szCs w:val="28"/>
          <w:bdr w:val="none" w:sz="0" w:space="0" w:color="auto" w:frame="1"/>
          <w:shd w:val="clear" w:color="auto" w:fill="FFFFFF"/>
          <w:lang w:eastAsia="uk-UA"/>
        </w:rPr>
        <w:lastRenderedPageBreak/>
        <w:t>складу якої входять представники заявника, власника земельної ділянки (користувача), компетентного органу, територіального органу Держекоінспекції</w:t>
      </w:r>
      <w:r w:rsidR="0030034A">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а у разі потреби - балансоутримувача території та комунального підприємства, що здійснює утримання зелених насаджень та при необхідності може залучатись спеціаліст лісового господарства.</w:t>
      </w:r>
    </w:p>
    <w:p w14:paraId="4EC2DD2C"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 w:name="n105"/>
      <w:bookmarkEnd w:id="2"/>
      <w:r w:rsidRPr="00DA736F">
        <w:rPr>
          <w:rFonts w:ascii="Times New Roman" w:eastAsia="Times New Roman" w:hAnsi="Times New Roman" w:cs="Times New Roman"/>
          <w:color w:val="000000"/>
          <w:sz w:val="28"/>
          <w:szCs w:val="28"/>
          <w:bdr w:val="none" w:sz="0" w:space="0" w:color="auto" w:frame="1"/>
          <w:shd w:val="clear" w:color="auto" w:fill="FFFFFF"/>
          <w:lang w:eastAsia="uk-UA"/>
        </w:rPr>
        <w:t>Під час формування складу комісії компетентний орган протягом двох днів після надходження заяви надсилає запити до територіального органу Держекоінспекції</w:t>
      </w:r>
      <w:r w:rsidR="0030034A">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власника земельної ділянки (користувача), балансоутримувача території щодо можливості їх участі в роботі комісії.</w:t>
      </w:r>
    </w:p>
    <w:p w14:paraId="24ABB34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 w:name="n106"/>
      <w:bookmarkEnd w:id="3"/>
      <w:r w:rsidRPr="00DA736F">
        <w:rPr>
          <w:rFonts w:ascii="Times New Roman" w:eastAsia="Times New Roman" w:hAnsi="Times New Roman" w:cs="Times New Roman"/>
          <w:color w:val="000000"/>
          <w:sz w:val="28"/>
          <w:szCs w:val="28"/>
          <w:bdr w:val="none" w:sz="0" w:space="0" w:color="auto" w:frame="1"/>
          <w:shd w:val="clear" w:color="auto" w:fill="FFFFFF"/>
          <w:lang w:eastAsia="uk-UA"/>
        </w:rPr>
        <w:t>Територіальний орган Держекоінспекції</w:t>
      </w:r>
      <w:r w:rsidR="0030034A">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та заінтересовані організації у п’ятиденний строк після надходження запиту надсилають компетентному органу в письмовій формі повідомлення про включення свого представника до складу комісії.</w:t>
      </w:r>
    </w:p>
    <w:p w14:paraId="6A08AF6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 w:name="n107"/>
      <w:bookmarkEnd w:id="4"/>
      <w:r w:rsidRPr="00DA736F">
        <w:rPr>
          <w:rFonts w:ascii="Times New Roman" w:eastAsia="Times New Roman" w:hAnsi="Times New Roman" w:cs="Times New Roman"/>
          <w:color w:val="000000"/>
          <w:sz w:val="28"/>
          <w:szCs w:val="28"/>
          <w:bdr w:val="none" w:sz="0" w:space="0" w:color="auto" w:frame="1"/>
          <w:shd w:val="clear" w:color="auto" w:fill="FFFFFF"/>
          <w:lang w:eastAsia="uk-UA"/>
        </w:rPr>
        <w:t>Після надходження повідомлень компетентний орган протягом трьох днів затверджує склад комісії. У разі ігнорування запитів, щодо включення до складу комісії зацікавлених осіб, або надходження повідомлень про відмову від участі представників територіального органу Держекоінспекції</w:t>
      </w:r>
      <w:r w:rsidR="0030034A">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та заінтересованих організацій склад комісії затверджується без таких представників.</w:t>
      </w:r>
    </w:p>
    <w:p w14:paraId="6A3D3C95"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 w:name="n108"/>
      <w:bookmarkEnd w:id="5"/>
      <w:r w:rsidRPr="00DA736F">
        <w:rPr>
          <w:rFonts w:ascii="Times New Roman" w:eastAsia="Times New Roman" w:hAnsi="Times New Roman" w:cs="Times New Roman"/>
          <w:color w:val="000000"/>
          <w:sz w:val="28"/>
          <w:szCs w:val="28"/>
          <w:bdr w:val="none" w:sz="0" w:space="0" w:color="auto" w:frame="1"/>
          <w:shd w:val="clear" w:color="auto" w:fill="FFFFFF"/>
          <w:lang w:eastAsia="uk-UA"/>
        </w:rPr>
        <w:t>У процесі визначення стану зелених насаджень та відновної вартості зелених насаджень, які видаляються на підставі одного з документів, визначених частиною першою статті 34 </w:t>
      </w:r>
      <w:hyperlink r:id="rId6" w:tgtFrame="_blank" w:history="1">
        <w:r w:rsidRPr="00DA736F">
          <w:rPr>
            <w:rFonts w:ascii="Times New Roman" w:eastAsia="Times New Roman" w:hAnsi="Times New Roman" w:cs="Times New Roman"/>
            <w:color w:val="000000"/>
            <w:sz w:val="28"/>
            <w:szCs w:val="28"/>
            <w:u w:val="single"/>
            <w:bdr w:val="none" w:sz="0" w:space="0" w:color="auto" w:frame="1"/>
            <w:shd w:val="clear" w:color="auto" w:fill="FFFFFF"/>
            <w:lang w:eastAsia="uk-UA"/>
          </w:rPr>
          <w:t>Закону України “Про регулювання містобудівної діяльності”</w:t>
        </w:r>
      </w:hyperlink>
      <w:r w:rsidRPr="00DA736F">
        <w:rPr>
          <w:rFonts w:ascii="Times New Roman" w:eastAsia="Times New Roman" w:hAnsi="Times New Roman" w:cs="Times New Roman"/>
          <w:color w:val="000000"/>
          <w:sz w:val="28"/>
          <w:szCs w:val="28"/>
          <w:bdr w:val="none" w:sz="0" w:space="0" w:color="auto" w:frame="1"/>
          <w:shd w:val="clear" w:color="auto" w:fill="FFFFFF"/>
          <w:lang w:eastAsia="uk-UA"/>
        </w:rPr>
        <w:t>, до складу комісії включається представник фізичної або юридичної особи, яка має намір щодо забудови території.</w:t>
      </w:r>
    </w:p>
    <w:p w14:paraId="4A4A153E"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 w:name="n109"/>
      <w:bookmarkEnd w:id="6"/>
      <w:r w:rsidRPr="00DA736F">
        <w:rPr>
          <w:rFonts w:ascii="Times New Roman" w:eastAsia="Times New Roman" w:hAnsi="Times New Roman" w:cs="Times New Roman"/>
          <w:color w:val="000000"/>
          <w:sz w:val="28"/>
          <w:szCs w:val="28"/>
          <w:bdr w:val="none" w:sz="0" w:space="0" w:color="auto" w:frame="1"/>
          <w:shd w:val="clear" w:color="auto" w:fill="FFFFFF"/>
          <w:lang w:eastAsia="uk-UA"/>
        </w:rPr>
        <w:t>Комісія у п’ятиденний строк після її затвердження визначає стан зелених насаджень, розташованих на земельній ділянці, і їх відновну вартість та складає акт обстеження тих насаджень, що підлягають видаленню (далі - акт), за формою, затвердженою наказом Міністерства з питань житлово-комунального господарства України від 12.05.2009 року №127.</w:t>
      </w:r>
    </w:p>
    <w:p w14:paraId="171DC1B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 w:name="n110"/>
      <w:bookmarkEnd w:id="7"/>
      <w:r w:rsidRPr="00DA736F">
        <w:rPr>
          <w:rFonts w:ascii="Times New Roman" w:eastAsia="Times New Roman" w:hAnsi="Times New Roman" w:cs="Times New Roman"/>
          <w:color w:val="000000"/>
          <w:sz w:val="28"/>
          <w:szCs w:val="28"/>
          <w:bdr w:val="none" w:sz="0" w:space="0" w:color="auto" w:frame="1"/>
          <w:shd w:val="clear" w:color="auto" w:fill="FFFFFF"/>
          <w:lang w:eastAsia="uk-UA"/>
        </w:rPr>
        <w:t>Відновна вартість зелених насаджень визначається згідно з затвердженою методикою.</w:t>
      </w:r>
    </w:p>
    <w:p w14:paraId="6B9C78CB"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8" w:name="n111"/>
      <w:bookmarkEnd w:id="8"/>
      <w:r w:rsidRPr="00DA736F">
        <w:rPr>
          <w:rFonts w:ascii="Times New Roman" w:eastAsia="Times New Roman" w:hAnsi="Times New Roman" w:cs="Times New Roman"/>
          <w:color w:val="000000"/>
          <w:sz w:val="28"/>
          <w:szCs w:val="28"/>
          <w:bdr w:val="none" w:sz="0" w:space="0" w:color="auto" w:frame="1"/>
          <w:shd w:val="clear" w:color="auto" w:fill="FFFFFF"/>
          <w:lang w:eastAsia="uk-UA"/>
        </w:rPr>
        <w:t>У разі знесення аварійних, сухостійних і фаутних дерев комісія з’ясовує причину набуття деревами такого стану, про що зазначається в складеному акті.</w:t>
      </w:r>
    </w:p>
    <w:p w14:paraId="6CD2E740" w14:textId="4303088C"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9" w:name="n112"/>
      <w:bookmarkEnd w:id="9"/>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Кожному члену комісії надається один примірник </w:t>
      </w:r>
      <w:proofErr w:type="spellStart"/>
      <w:r w:rsidRPr="00DA736F">
        <w:rPr>
          <w:rFonts w:ascii="Times New Roman" w:eastAsia="Times New Roman" w:hAnsi="Times New Roman" w:cs="Times New Roman"/>
          <w:color w:val="000000"/>
          <w:sz w:val="28"/>
          <w:szCs w:val="28"/>
          <w:bdr w:val="none" w:sz="0" w:space="0" w:color="auto" w:frame="1"/>
          <w:shd w:val="clear" w:color="auto" w:fill="FFFFFF"/>
          <w:lang w:eastAsia="uk-UA"/>
        </w:rPr>
        <w:t>акта</w:t>
      </w:r>
      <w:proofErr w:type="spellEnd"/>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У разі відсутності представника територіального органу Держекоінспекції у складі комісії один примірник </w:t>
      </w:r>
      <w:proofErr w:type="spellStart"/>
      <w:r w:rsidRPr="00DA736F">
        <w:rPr>
          <w:rFonts w:ascii="Times New Roman" w:eastAsia="Times New Roman" w:hAnsi="Times New Roman" w:cs="Times New Roman"/>
          <w:color w:val="000000"/>
          <w:sz w:val="28"/>
          <w:szCs w:val="28"/>
          <w:bdr w:val="none" w:sz="0" w:space="0" w:color="auto" w:frame="1"/>
          <w:shd w:val="clear" w:color="auto" w:fill="FFFFFF"/>
          <w:lang w:eastAsia="uk-UA"/>
        </w:rPr>
        <w:t>ак</w:t>
      </w:r>
      <w:r w:rsidR="00CD3B1C">
        <w:rPr>
          <w:rFonts w:ascii="Times New Roman" w:eastAsia="Times New Roman" w:hAnsi="Times New Roman" w:cs="Times New Roman"/>
          <w:color w:val="000000"/>
          <w:sz w:val="28"/>
          <w:szCs w:val="28"/>
          <w:bdr w:val="none" w:sz="0" w:space="0" w:color="auto" w:frame="1"/>
          <w:shd w:val="clear" w:color="auto" w:fill="FFFFFF"/>
          <w:lang w:eastAsia="uk-UA"/>
        </w:rPr>
        <w:t>т</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а</w:t>
      </w:r>
      <w:proofErr w:type="spellEnd"/>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у триденний строк надсилається до територіального органу Держекоінспекції</w:t>
      </w:r>
      <w:r w:rsidR="00801A67">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w:t>
      </w:r>
    </w:p>
    <w:p w14:paraId="71FE647A"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0" w:name="n113"/>
      <w:bookmarkEnd w:id="10"/>
      <w:r w:rsidRPr="00DA736F">
        <w:rPr>
          <w:rFonts w:ascii="Times New Roman" w:eastAsia="Times New Roman" w:hAnsi="Times New Roman" w:cs="Times New Roman"/>
          <w:color w:val="000000"/>
          <w:sz w:val="28"/>
          <w:szCs w:val="28"/>
          <w:bdr w:val="none" w:sz="0" w:space="0" w:color="auto" w:frame="1"/>
          <w:shd w:val="clear" w:color="auto" w:fill="FFFFFF"/>
          <w:lang w:eastAsia="uk-UA"/>
        </w:rPr>
        <w:t>Голова комісії готує в п’ятиденний строк проект рішення компетентного органу про видалення зелених насаджень, в якому зазначається інформація про кількість зелених насаджень, що підлягають видаленню і залишаються на земельній ділянці.</w:t>
      </w:r>
    </w:p>
    <w:p w14:paraId="4761A19E"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1" w:name="n114"/>
      <w:bookmarkEnd w:id="11"/>
      <w:r w:rsidRPr="00DA736F">
        <w:rPr>
          <w:rFonts w:ascii="Times New Roman" w:eastAsia="Times New Roman" w:hAnsi="Times New Roman" w:cs="Times New Roman"/>
          <w:color w:val="000000"/>
          <w:sz w:val="28"/>
          <w:szCs w:val="28"/>
          <w:bdr w:val="none" w:sz="0" w:space="0" w:color="auto" w:frame="1"/>
          <w:shd w:val="clear" w:color="auto" w:fill="FFFFFF"/>
          <w:lang w:eastAsia="uk-UA"/>
        </w:rPr>
        <w:t>Компетентний орган у місячний строк після надходження зазначеного проекту рішення про видалення зелених насаджень приймає відповідне рішення і видає наступного дня заявнику його копію для оплати відновної вартості зелених насаджень, що підлягають видаленню.</w:t>
      </w:r>
      <w:bookmarkStart w:id="12" w:name="n102"/>
      <w:bookmarkStart w:id="13" w:name="n31"/>
      <w:bookmarkEnd w:id="12"/>
      <w:bookmarkEnd w:id="13"/>
    </w:p>
    <w:p w14:paraId="078209A3"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shd w:val="clear" w:color="auto" w:fill="FFFFFF"/>
          <w:lang w:eastAsia="uk-UA"/>
        </w:rPr>
        <w:t> Ордер на видалення зелених насаджень компетентний орган видає не пізніше наступного робочого дня після подання заявником документа про сплату відновної вартості зелених насаджень, що підлягають видаленню.</w:t>
      </w:r>
    </w:p>
    <w:p w14:paraId="22B86086" w14:textId="77777777" w:rsidR="00C26D76" w:rsidRPr="00DA736F" w:rsidRDefault="00C26D76" w:rsidP="00C26D76">
      <w:pPr>
        <w:shd w:val="clear" w:color="auto" w:fill="FFFFFF"/>
        <w:spacing w:after="0" w:line="240" w:lineRule="auto"/>
        <w:jc w:val="both"/>
        <w:rPr>
          <w:rFonts w:ascii="Times New Roman" w:eastAsia="Times New Roman" w:hAnsi="Times New Roman" w:cs="Times New Roman"/>
          <w:color w:val="333333"/>
          <w:sz w:val="28"/>
          <w:szCs w:val="28"/>
          <w:lang w:eastAsia="uk-UA"/>
        </w:rPr>
      </w:pPr>
      <w:bookmarkStart w:id="14" w:name="n32"/>
      <w:bookmarkStart w:id="15" w:name="n88"/>
      <w:bookmarkEnd w:id="14"/>
      <w:bookmarkEnd w:id="15"/>
      <w:r w:rsidRPr="00DA736F">
        <w:rPr>
          <w:rFonts w:ascii="Times New Roman" w:eastAsia="Times New Roman" w:hAnsi="Times New Roman" w:cs="Times New Roman"/>
          <w:color w:val="000000"/>
          <w:sz w:val="28"/>
          <w:szCs w:val="28"/>
          <w:bdr w:val="none" w:sz="0" w:space="0" w:color="auto" w:frame="1"/>
          <w:lang w:eastAsia="uk-UA"/>
        </w:rPr>
        <w:lastRenderedPageBreak/>
        <w:t>      4.</w:t>
      </w:r>
      <w:r w:rsidR="0073116E">
        <w:rPr>
          <w:rFonts w:ascii="Times New Roman" w:eastAsia="Times New Roman" w:hAnsi="Times New Roman" w:cs="Times New Roman"/>
          <w:color w:val="000000"/>
          <w:sz w:val="28"/>
          <w:szCs w:val="28"/>
          <w:bdr w:val="none" w:sz="0" w:space="0" w:color="auto" w:frame="1"/>
          <w:lang w:eastAsia="uk-UA"/>
        </w:rPr>
        <w:t xml:space="preserve"> </w:t>
      </w:r>
      <w:r w:rsidRPr="00DA736F">
        <w:rPr>
          <w:rFonts w:ascii="Times New Roman" w:eastAsia="Times New Roman" w:hAnsi="Times New Roman" w:cs="Times New Roman"/>
          <w:color w:val="000000"/>
          <w:sz w:val="28"/>
          <w:szCs w:val="28"/>
          <w:bdr w:val="none" w:sz="0" w:space="0" w:color="auto" w:frame="1"/>
          <w:lang w:eastAsia="uk-UA"/>
        </w:rPr>
        <w:t>Матеріально – грошова оцінка зелених насаджень проводиться спеціалістами лісогосподарських підприємств.</w:t>
      </w:r>
    </w:p>
    <w:p w14:paraId="165BB1E6" w14:textId="666BCA42" w:rsidR="00C26D76" w:rsidRPr="00DA736F" w:rsidRDefault="0073116E" w:rsidP="00C26D76">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      </w:t>
      </w:r>
      <w:r w:rsidR="00C26D76" w:rsidRPr="00DA736F">
        <w:rPr>
          <w:rFonts w:ascii="Times New Roman" w:eastAsia="Times New Roman" w:hAnsi="Times New Roman" w:cs="Times New Roman"/>
          <w:color w:val="000000"/>
          <w:sz w:val="28"/>
          <w:szCs w:val="28"/>
          <w:bdr w:val="none" w:sz="0" w:space="0" w:color="auto" w:frame="1"/>
          <w:lang w:eastAsia="uk-UA"/>
        </w:rPr>
        <w:t>5.Кошти отримані від сплати відновної вартості зелених насаджень зараховуються до спеціального фонду бюджету сільської ради.</w:t>
      </w:r>
    </w:p>
    <w:p w14:paraId="56C48764" w14:textId="503B394A"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shd w:val="clear" w:color="auto" w:fill="FFFFFF"/>
          <w:lang w:eastAsia="uk-UA"/>
        </w:rPr>
        <w:t>6.Сплата відновної вартості зелених насаджень не проводиться у разі:</w:t>
      </w:r>
    </w:p>
    <w:p w14:paraId="4C8AE211"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6" w:name="n34"/>
      <w:bookmarkEnd w:id="16"/>
      <w:r w:rsidRPr="00DA736F">
        <w:rPr>
          <w:rFonts w:ascii="Times New Roman" w:eastAsia="Times New Roman" w:hAnsi="Times New Roman" w:cs="Times New Roman"/>
          <w:color w:val="000000"/>
          <w:sz w:val="28"/>
          <w:szCs w:val="28"/>
          <w:bdr w:val="none" w:sz="0" w:space="0" w:color="auto" w:frame="1"/>
          <w:shd w:val="clear" w:color="auto" w:fill="FFFFFF"/>
          <w:lang w:eastAsia="uk-UA"/>
        </w:rPr>
        <w:t>будівництва (нового будівництва, реконструкції, реставрації, капітального ремонту) житлових будинків, об’єктів інженерно-транспортної та соціальної інфраструктури, благоустрою та інших об’єктів будівництва, що споруджуються за рахунок коштів державного чи місцевого бюджету;</w:t>
      </w:r>
    </w:p>
    <w:p w14:paraId="070F7EBF"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7" w:name="n115"/>
      <w:bookmarkStart w:id="18" w:name="n35"/>
      <w:bookmarkEnd w:id="17"/>
      <w:bookmarkEnd w:id="18"/>
      <w:r w:rsidRPr="00DA736F">
        <w:rPr>
          <w:rFonts w:ascii="Times New Roman" w:eastAsia="Times New Roman" w:hAnsi="Times New Roman" w:cs="Times New Roman"/>
          <w:color w:val="000000"/>
          <w:sz w:val="28"/>
          <w:szCs w:val="28"/>
          <w:bdr w:val="none" w:sz="0" w:space="0" w:color="auto" w:frame="1"/>
          <w:shd w:val="clear" w:color="auto" w:fill="FFFFFF"/>
          <w:lang w:eastAsia="uk-UA"/>
        </w:rPr>
        <w:t>знесення аварійних, сухостійних і фаутних дерев</w:t>
      </w:r>
      <w:r w:rsidR="00801A67" w:rsidRPr="00801A67">
        <w:rPr>
          <w:rFonts w:ascii="Times New Roman" w:eastAsia="Times New Roman" w:hAnsi="Times New Roman" w:cs="Times New Roman"/>
          <w:color w:val="000000"/>
          <w:sz w:val="28"/>
          <w:szCs w:val="28"/>
          <w:bdr w:val="none" w:sz="0" w:space="0" w:color="auto" w:frame="1"/>
          <w:lang w:eastAsia="uk-UA"/>
        </w:rPr>
        <w:t xml:space="preserve"> </w:t>
      </w:r>
      <w:r w:rsidR="00801A67">
        <w:rPr>
          <w:rFonts w:ascii="Times New Roman" w:eastAsia="Times New Roman" w:hAnsi="Times New Roman" w:cs="Times New Roman"/>
          <w:color w:val="000000"/>
          <w:sz w:val="28"/>
          <w:szCs w:val="28"/>
          <w:bdr w:val="none" w:sz="0" w:space="0" w:color="auto" w:frame="1"/>
          <w:lang w:eastAsia="uk-UA"/>
        </w:rPr>
        <w:t>уражених різними хворобами</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а також самосійних і порослевих дерев з діаметром кореневої шийки не більш як 5 сантиметрів;</w:t>
      </w:r>
    </w:p>
    <w:p w14:paraId="787E0D5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9" w:name="n36"/>
      <w:bookmarkEnd w:id="19"/>
      <w:r w:rsidRPr="00DA736F">
        <w:rPr>
          <w:rFonts w:ascii="Times New Roman" w:eastAsia="Times New Roman" w:hAnsi="Times New Roman" w:cs="Times New Roman"/>
          <w:color w:val="000000"/>
          <w:sz w:val="28"/>
          <w:szCs w:val="28"/>
          <w:bdr w:val="none" w:sz="0" w:space="0" w:color="auto" w:frame="1"/>
          <w:shd w:val="clear" w:color="auto" w:fill="FFFFFF"/>
          <w:lang w:eastAsia="uk-UA"/>
        </w:rPr>
        <w:t>ліквідації аварійної ситуації на інженерних мережах населеного пункту;</w:t>
      </w:r>
    </w:p>
    <w:p w14:paraId="16D1FBE0"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0" w:name="n37"/>
      <w:bookmarkEnd w:id="20"/>
      <w:r w:rsidRPr="00DA736F">
        <w:rPr>
          <w:rFonts w:ascii="Times New Roman" w:eastAsia="Times New Roman" w:hAnsi="Times New Roman" w:cs="Times New Roman"/>
          <w:color w:val="000000"/>
          <w:sz w:val="28"/>
          <w:szCs w:val="28"/>
          <w:bdr w:val="none" w:sz="0" w:space="0" w:color="auto" w:frame="1"/>
          <w:shd w:val="clear" w:color="auto" w:fill="FFFFFF"/>
          <w:lang w:eastAsia="uk-UA"/>
        </w:rPr>
        <w:t>відновлення світлового режиму в житловому приміщенні, що затіняється деревами;</w:t>
      </w:r>
    </w:p>
    <w:p w14:paraId="10B8883C"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1" w:name="n38"/>
      <w:bookmarkEnd w:id="21"/>
      <w:r w:rsidRPr="00DA736F">
        <w:rPr>
          <w:rFonts w:ascii="Times New Roman" w:eastAsia="Times New Roman" w:hAnsi="Times New Roman" w:cs="Times New Roman"/>
          <w:color w:val="000000"/>
          <w:sz w:val="28"/>
          <w:szCs w:val="28"/>
          <w:bdr w:val="none" w:sz="0" w:space="0" w:color="auto" w:frame="1"/>
          <w:shd w:val="clear" w:color="auto" w:fill="FFFFFF"/>
          <w:lang w:eastAsia="uk-UA"/>
        </w:rPr>
        <w:t>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14:paraId="124F20B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2" w:name="n39"/>
      <w:bookmarkEnd w:id="22"/>
      <w:r w:rsidRPr="00DA736F">
        <w:rPr>
          <w:rFonts w:ascii="Times New Roman" w:eastAsia="Times New Roman" w:hAnsi="Times New Roman" w:cs="Times New Roman"/>
          <w:color w:val="000000"/>
          <w:sz w:val="28"/>
          <w:szCs w:val="28"/>
          <w:bdr w:val="none" w:sz="0" w:space="0" w:color="auto" w:frame="1"/>
          <w:shd w:val="clear" w:color="auto" w:fill="FFFFFF"/>
          <w:lang w:eastAsia="uk-UA"/>
        </w:rPr>
        <w:t>досягнення деревом вікової межі;</w:t>
      </w:r>
    </w:p>
    <w:p w14:paraId="00A5F74D"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3" w:name="n40"/>
      <w:bookmarkEnd w:id="23"/>
      <w:r w:rsidRPr="00DA736F">
        <w:rPr>
          <w:rFonts w:ascii="Times New Roman" w:eastAsia="Times New Roman" w:hAnsi="Times New Roman" w:cs="Times New Roman"/>
          <w:color w:val="000000"/>
          <w:sz w:val="28"/>
          <w:szCs w:val="28"/>
          <w:bdr w:val="none" w:sz="0" w:space="0" w:color="auto" w:frame="1"/>
          <w:shd w:val="clear" w:color="auto" w:fill="FFFFFF"/>
          <w:lang w:eastAsia="uk-UA"/>
        </w:rPr>
        <w:t>провадження господарської діяльності на території розсадників з вирощування декоративних дерев та кущів;</w:t>
      </w:r>
    </w:p>
    <w:p w14:paraId="7A0D060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4" w:name="n41"/>
      <w:bookmarkEnd w:id="24"/>
      <w:r w:rsidRPr="00DA736F">
        <w:rPr>
          <w:rFonts w:ascii="Times New Roman" w:eastAsia="Times New Roman" w:hAnsi="Times New Roman" w:cs="Times New Roman"/>
          <w:color w:val="000000"/>
          <w:sz w:val="28"/>
          <w:szCs w:val="28"/>
          <w:bdr w:val="none" w:sz="0" w:space="0" w:color="auto" w:frame="1"/>
          <w:shd w:val="clear" w:color="auto" w:fill="FFFFFF"/>
          <w:lang w:eastAsia="uk-UA"/>
        </w:rPr>
        <w:t>ліквідації наслідків стихійного лиха, аварійної та надзвичайної ситуації;</w:t>
      </w:r>
    </w:p>
    <w:p w14:paraId="60AC6E0A"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5" w:name="n42"/>
      <w:bookmarkStart w:id="26" w:name="n46"/>
      <w:bookmarkEnd w:id="25"/>
      <w:bookmarkEnd w:id="26"/>
      <w:r w:rsidRPr="00DA736F">
        <w:rPr>
          <w:rFonts w:ascii="Times New Roman" w:eastAsia="Times New Roman" w:hAnsi="Times New Roman" w:cs="Times New Roman"/>
          <w:color w:val="000000"/>
          <w:sz w:val="28"/>
          <w:szCs w:val="28"/>
          <w:bdr w:val="none" w:sz="0" w:space="0" w:color="auto" w:frame="1"/>
          <w:shd w:val="clear" w:color="auto" w:fill="FFFFFF"/>
          <w:lang w:eastAsia="uk-UA"/>
        </w:rPr>
        <w:t>будівництва культових будівель та будівель, необхідних для їх обслуговування, що здійснюється релігійними організаціями, статути (положення) яких зареєстровано в установленому законом порядку (за умови погодження такого будівництва з Мінприроди та Держкомнацрелігій);</w:t>
      </w:r>
    </w:p>
    <w:p w14:paraId="52066FFD" w14:textId="7ECDA79F"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7" w:name="n47"/>
      <w:bookmarkStart w:id="28" w:name="n53"/>
      <w:bookmarkStart w:id="29" w:name="n59"/>
      <w:bookmarkStart w:id="30" w:name="n96"/>
      <w:bookmarkStart w:id="31" w:name="n94"/>
      <w:bookmarkStart w:id="32" w:name="n61"/>
      <w:bookmarkEnd w:id="27"/>
      <w:bookmarkEnd w:id="28"/>
      <w:bookmarkEnd w:id="29"/>
      <w:bookmarkEnd w:id="30"/>
      <w:bookmarkEnd w:id="31"/>
      <w:bookmarkEnd w:id="32"/>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7.У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зелених насаджень здійснюється негайно з подальшим оформленням </w:t>
      </w:r>
      <w:proofErr w:type="spellStart"/>
      <w:r w:rsidRPr="00DA736F">
        <w:rPr>
          <w:rFonts w:ascii="Times New Roman" w:eastAsia="Times New Roman" w:hAnsi="Times New Roman" w:cs="Times New Roman"/>
          <w:color w:val="000000"/>
          <w:sz w:val="28"/>
          <w:szCs w:val="28"/>
          <w:bdr w:val="none" w:sz="0" w:space="0" w:color="auto" w:frame="1"/>
          <w:shd w:val="clear" w:color="auto" w:fill="FFFFFF"/>
          <w:lang w:eastAsia="uk-UA"/>
        </w:rPr>
        <w:t>акта</w:t>
      </w:r>
      <w:proofErr w:type="spellEnd"/>
      <w:r w:rsidRPr="00DA736F">
        <w:rPr>
          <w:rFonts w:ascii="Times New Roman" w:eastAsia="Times New Roman" w:hAnsi="Times New Roman" w:cs="Times New Roman"/>
          <w:color w:val="000000"/>
          <w:sz w:val="28"/>
          <w:szCs w:val="28"/>
          <w:bdr w:val="none" w:sz="0" w:space="0" w:color="auto" w:frame="1"/>
          <w:shd w:val="clear" w:color="auto" w:fill="FFFFFF"/>
          <w:lang w:eastAsia="uk-UA"/>
        </w:rPr>
        <w:t>.</w:t>
      </w:r>
    </w:p>
    <w:p w14:paraId="5C032E80" w14:textId="423177CC"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3" w:name="n90"/>
      <w:bookmarkStart w:id="34" w:name="n62"/>
      <w:bookmarkEnd w:id="33"/>
      <w:bookmarkEnd w:id="34"/>
      <w:r w:rsidRPr="00DA736F">
        <w:rPr>
          <w:rFonts w:ascii="Times New Roman" w:eastAsia="Times New Roman" w:hAnsi="Times New Roman" w:cs="Times New Roman"/>
          <w:color w:val="000000"/>
          <w:sz w:val="28"/>
          <w:szCs w:val="28"/>
          <w:bdr w:val="none" w:sz="0" w:space="0" w:color="auto" w:frame="1"/>
          <w:shd w:val="clear" w:color="auto" w:fill="FFFFFF"/>
          <w:lang w:eastAsia="uk-UA"/>
        </w:rPr>
        <w:t>8.Видалення зелених насаджень на території меморіального комплексу, кладовищах, меліоративних каналах (</w:t>
      </w:r>
      <w:proofErr w:type="spellStart"/>
      <w:r w:rsidRPr="00DA736F">
        <w:rPr>
          <w:rFonts w:ascii="Times New Roman" w:eastAsia="Times New Roman" w:hAnsi="Times New Roman" w:cs="Times New Roman"/>
          <w:color w:val="000000"/>
          <w:sz w:val="28"/>
          <w:szCs w:val="28"/>
          <w:bdr w:val="none" w:sz="0" w:space="0" w:color="auto" w:frame="1"/>
          <w:shd w:val="clear" w:color="auto" w:fill="FFFFFF"/>
          <w:lang w:eastAsia="uk-UA"/>
        </w:rPr>
        <w:t>самосівні</w:t>
      </w:r>
      <w:proofErr w:type="spellEnd"/>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зелені насадження), в охоронних зонах озер та річок за межами населених пунктів здійснюється без сплати їх відновної вартості.</w:t>
      </w:r>
    </w:p>
    <w:p w14:paraId="011BCC6E" w14:textId="32A468C9"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5" w:name="n63"/>
      <w:bookmarkEnd w:id="35"/>
      <w:r w:rsidRPr="00DA736F">
        <w:rPr>
          <w:rFonts w:ascii="Times New Roman" w:eastAsia="Times New Roman" w:hAnsi="Times New Roman" w:cs="Times New Roman"/>
          <w:color w:val="000000"/>
          <w:sz w:val="28"/>
          <w:szCs w:val="28"/>
          <w:bdr w:val="none" w:sz="0" w:space="0" w:color="auto" w:frame="1"/>
          <w:shd w:val="clear" w:color="auto" w:fill="FFFFFF"/>
          <w:lang w:eastAsia="uk-UA"/>
        </w:rPr>
        <w:t>9.Видалення зелених насаджень на земельній ділянці, яка перебуває у приватній власності, та на присадибній ділянці здійснюється за рішенням власника (користувача) земельної ділянки без сплати їх відновної вартості.</w:t>
      </w:r>
    </w:p>
    <w:p w14:paraId="227E48F7" w14:textId="6854C1C1"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6" w:name="n64"/>
      <w:bookmarkEnd w:id="36"/>
      <w:r w:rsidRPr="00DA736F">
        <w:rPr>
          <w:rFonts w:ascii="Times New Roman" w:eastAsia="Times New Roman" w:hAnsi="Times New Roman" w:cs="Times New Roman"/>
          <w:color w:val="000000"/>
          <w:sz w:val="28"/>
          <w:szCs w:val="28"/>
          <w:bdr w:val="none" w:sz="0" w:space="0" w:color="auto" w:frame="1"/>
          <w:shd w:val="clear" w:color="auto" w:fill="FFFFFF"/>
          <w:lang w:eastAsia="uk-UA"/>
        </w:rPr>
        <w:t>10.Відновна вартість зелених насаджень, розташованих на земельній ділянці, що відведена в установленому порядку фізичній або юридичній особі (крім відновної вартості зелених насаджень, посаджених (створених) цією особою), сплачується під час передачі такої ділянки у власність відповідної особи.</w:t>
      </w:r>
    </w:p>
    <w:p w14:paraId="61C1FDA0" w14:textId="77777777" w:rsidR="00C26D76" w:rsidRPr="00DA736F" w:rsidRDefault="0038671F" w:rsidP="00C26D76">
      <w:pPr>
        <w:shd w:val="clear" w:color="auto" w:fill="FFFFFF"/>
        <w:spacing w:after="0" w:line="240" w:lineRule="auto"/>
        <w:jc w:val="both"/>
        <w:rPr>
          <w:rFonts w:ascii="Times New Roman" w:eastAsia="Times New Roman" w:hAnsi="Times New Roman" w:cs="Times New Roman"/>
          <w:color w:val="333333"/>
          <w:sz w:val="28"/>
          <w:szCs w:val="28"/>
          <w:lang w:eastAsia="uk-UA"/>
        </w:rPr>
      </w:pPr>
      <w:bookmarkStart w:id="37" w:name="n91"/>
      <w:bookmarkEnd w:id="37"/>
      <w:r>
        <w:rPr>
          <w:rFonts w:ascii="Times New Roman" w:eastAsia="Times New Roman" w:hAnsi="Times New Roman" w:cs="Times New Roman"/>
          <w:color w:val="000000"/>
          <w:sz w:val="28"/>
          <w:szCs w:val="28"/>
          <w:bdr w:val="none" w:sz="0" w:space="0" w:color="auto" w:frame="1"/>
          <w:lang w:eastAsia="uk-UA"/>
        </w:rPr>
        <w:t xml:space="preserve">         </w:t>
      </w:r>
      <w:r w:rsidRPr="00CD3B1C">
        <w:rPr>
          <w:rFonts w:ascii="Times New Roman" w:eastAsia="Times New Roman" w:hAnsi="Times New Roman" w:cs="Times New Roman"/>
          <w:color w:val="000000"/>
          <w:sz w:val="28"/>
          <w:szCs w:val="28"/>
          <w:highlight w:val="yellow"/>
          <w:bdr w:val="none" w:sz="0" w:space="0" w:color="auto" w:frame="1"/>
          <w:lang w:eastAsia="uk-UA"/>
        </w:rPr>
        <w:t>Компетентний орган</w:t>
      </w:r>
      <w:r w:rsidR="00C26D76" w:rsidRPr="00CD3B1C">
        <w:rPr>
          <w:rFonts w:ascii="Times New Roman" w:eastAsia="Times New Roman" w:hAnsi="Times New Roman" w:cs="Times New Roman"/>
          <w:color w:val="000000"/>
          <w:sz w:val="28"/>
          <w:szCs w:val="28"/>
          <w:highlight w:val="yellow"/>
          <w:bdr w:val="none" w:sz="0" w:space="0" w:color="auto" w:frame="1"/>
          <w:lang w:eastAsia="uk-UA"/>
        </w:rPr>
        <w:t xml:space="preserve"> укладає договір з виконавцем про надання послуг з видалення зелених насаджень.</w:t>
      </w:r>
    </w:p>
    <w:p w14:paraId="6A2BDCEB" w14:textId="77777777" w:rsidR="00C26D76" w:rsidRPr="00C26D76" w:rsidRDefault="00C26D76" w:rsidP="00C26D76">
      <w:pPr>
        <w:shd w:val="clear" w:color="auto" w:fill="FFFFFF"/>
        <w:spacing w:after="0"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4"/>
          <w:szCs w:val="24"/>
          <w:bdr w:val="none" w:sz="0" w:space="0" w:color="auto" w:frame="1"/>
          <w:shd w:val="clear" w:color="auto" w:fill="FFFFFF"/>
          <w:lang w:eastAsia="uk-UA"/>
        </w:rPr>
        <w:t> </w:t>
      </w:r>
    </w:p>
    <w:p w14:paraId="2FC71A35" w14:textId="77777777" w:rsidR="00C26D76" w:rsidRDefault="00C26D76" w:rsidP="0014708C">
      <w:pPr>
        <w:shd w:val="clear" w:color="auto" w:fill="FFFFFF"/>
        <w:spacing w:after="0"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4"/>
          <w:szCs w:val="24"/>
          <w:bdr w:val="none" w:sz="0" w:space="0" w:color="auto" w:frame="1"/>
          <w:shd w:val="clear" w:color="auto" w:fill="FFFFFF"/>
          <w:lang w:eastAsia="uk-UA"/>
        </w:rPr>
        <w:t> </w:t>
      </w:r>
      <w:r w:rsidRPr="00C26D76">
        <w:rPr>
          <w:rFonts w:ascii="Arial" w:eastAsia="Times New Roman" w:hAnsi="Arial" w:cs="Arial"/>
          <w:color w:val="333333"/>
          <w:sz w:val="21"/>
          <w:szCs w:val="21"/>
          <w:lang w:eastAsia="uk-UA"/>
        </w:rPr>
        <w:t>  </w:t>
      </w:r>
    </w:p>
    <w:p w14:paraId="2E335C4C"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60285EBC"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00119F96"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62E8745B"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398A8D9C"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7FB67D90"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5E084DCD" w14:textId="77777777" w:rsidR="00CD3B1C" w:rsidRPr="0014708C" w:rsidRDefault="00CD3B1C" w:rsidP="0014708C">
      <w:pPr>
        <w:shd w:val="clear" w:color="auto" w:fill="FFFFFF"/>
        <w:spacing w:after="0" w:line="240" w:lineRule="auto"/>
        <w:jc w:val="both"/>
        <w:rPr>
          <w:rFonts w:ascii="Arial" w:eastAsia="Times New Roman" w:hAnsi="Arial" w:cs="Arial"/>
          <w:color w:val="333333"/>
          <w:sz w:val="24"/>
          <w:szCs w:val="24"/>
          <w:bdr w:val="none" w:sz="0" w:space="0" w:color="auto" w:frame="1"/>
          <w:shd w:val="clear" w:color="auto" w:fill="FFFFFF"/>
          <w:lang w:eastAsia="uk-UA"/>
        </w:rPr>
      </w:pPr>
    </w:p>
    <w:p w14:paraId="0445403E" w14:textId="77777777" w:rsidR="00C26D76" w:rsidRPr="0038671F" w:rsidRDefault="00C26D76" w:rsidP="001D09F1">
      <w:pPr>
        <w:shd w:val="clear" w:color="auto" w:fill="FFFFFF"/>
        <w:spacing w:after="0" w:line="240" w:lineRule="auto"/>
        <w:ind w:left="5100"/>
        <w:jc w:val="right"/>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lang w:eastAsia="uk-UA"/>
        </w:rPr>
        <w:t>Додаток 2</w:t>
      </w:r>
    </w:p>
    <w:p w14:paraId="6FBE4DF5" w14:textId="0C320E48" w:rsidR="00C26D76" w:rsidRPr="0038671F" w:rsidRDefault="0038671F" w:rsidP="001D09F1">
      <w:pPr>
        <w:shd w:val="clear" w:color="auto" w:fill="FFFFFF"/>
        <w:spacing w:after="0" w:line="240" w:lineRule="auto"/>
        <w:ind w:left="5100"/>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 xml:space="preserve">до рішення </w:t>
      </w:r>
      <w:r w:rsidR="001D09F1">
        <w:rPr>
          <w:rFonts w:ascii="Times New Roman" w:eastAsia="Times New Roman" w:hAnsi="Times New Roman" w:cs="Times New Roman"/>
          <w:color w:val="000000"/>
          <w:sz w:val="24"/>
          <w:szCs w:val="24"/>
          <w:bdr w:val="none" w:sz="0" w:space="0" w:color="auto" w:frame="1"/>
          <w:lang w:eastAsia="uk-UA"/>
        </w:rPr>
        <w:t>Вишнівської</w:t>
      </w:r>
      <w:r w:rsidR="00627525">
        <w:rPr>
          <w:rFonts w:ascii="Times New Roman" w:eastAsia="Times New Roman" w:hAnsi="Times New Roman" w:cs="Times New Roman"/>
          <w:color w:val="000000"/>
          <w:sz w:val="24"/>
          <w:szCs w:val="24"/>
          <w:bdr w:val="none" w:sz="0" w:space="0" w:color="auto" w:frame="1"/>
          <w:lang w:eastAsia="uk-UA"/>
        </w:rPr>
        <w:t xml:space="preserve"> сільської ради  від  </w:t>
      </w:r>
      <w:r>
        <w:rPr>
          <w:rFonts w:ascii="Times New Roman" w:eastAsia="Times New Roman" w:hAnsi="Times New Roman" w:cs="Times New Roman"/>
          <w:color w:val="000000"/>
          <w:sz w:val="24"/>
          <w:szCs w:val="24"/>
          <w:bdr w:val="none" w:sz="0" w:space="0" w:color="auto" w:frame="1"/>
          <w:lang w:eastAsia="uk-UA"/>
        </w:rPr>
        <w:t>року №</w:t>
      </w:r>
      <w:r w:rsidR="00627525">
        <w:rPr>
          <w:rFonts w:ascii="Times New Roman" w:eastAsia="Times New Roman" w:hAnsi="Times New Roman" w:cs="Times New Roman"/>
          <w:color w:val="000000"/>
          <w:sz w:val="24"/>
          <w:szCs w:val="24"/>
          <w:bdr w:val="none" w:sz="0" w:space="0" w:color="auto" w:frame="1"/>
          <w:lang w:eastAsia="uk-UA"/>
        </w:rPr>
        <w:t xml:space="preserve"> </w:t>
      </w:r>
    </w:p>
    <w:p w14:paraId="72C19C1F" w14:textId="77777777" w:rsidR="00C26D76" w:rsidRPr="0038671F" w:rsidRDefault="00C26D76" w:rsidP="00C26D76">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r w:rsidRPr="00C26D76">
        <w:rPr>
          <w:rFonts w:ascii="Arial" w:eastAsia="Times New Roman" w:hAnsi="Arial" w:cs="Arial"/>
          <w:color w:val="333333"/>
          <w:sz w:val="21"/>
          <w:szCs w:val="21"/>
          <w:lang w:eastAsia="uk-UA"/>
        </w:rPr>
        <w:t> </w:t>
      </w:r>
    </w:p>
    <w:p w14:paraId="088F55AA" w14:textId="77777777" w:rsidR="00C26D76" w:rsidRPr="0038671F"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ТИПОВИЙ ДОГОВІР</w:t>
      </w:r>
    </w:p>
    <w:p w14:paraId="7DD60CBB" w14:textId="77777777" w:rsidR="00C26D76" w:rsidRPr="0038671F"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про надання послуг з видалення зелених насаджень</w:t>
      </w:r>
    </w:p>
    <w:p w14:paraId="17B3680F"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333333"/>
          <w:sz w:val="24"/>
          <w:szCs w:val="24"/>
          <w:bdr w:val="none" w:sz="0" w:space="0" w:color="auto" w:frame="1"/>
          <w:shd w:val="clear" w:color="auto" w:fill="FFFFFF"/>
          <w:lang w:eastAsia="uk-UA"/>
        </w:rPr>
        <w:t> </w:t>
      </w:r>
    </w:p>
    <w:p w14:paraId="58ABC052"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________________                                                              від  __________________________</w:t>
      </w:r>
    </w:p>
    <w:p w14:paraId="4FFDDE75"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333333"/>
          <w:sz w:val="24"/>
          <w:szCs w:val="24"/>
          <w:bdr w:val="none" w:sz="0" w:space="0" w:color="auto" w:frame="1"/>
          <w:shd w:val="clear" w:color="auto" w:fill="FFFFFF"/>
          <w:lang w:eastAsia="uk-UA"/>
        </w:rPr>
        <w:t> </w:t>
      </w:r>
    </w:p>
    <w:p w14:paraId="594C1215" w14:textId="09E446A3" w:rsidR="00C26D76" w:rsidRPr="0038671F" w:rsidRDefault="0038671F"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r w:rsidR="00C26D76"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r w:rsidR="00CD3B1C">
        <w:rPr>
          <w:rFonts w:ascii="Times New Roman" w:eastAsia="Times New Roman" w:hAnsi="Times New Roman" w:cs="Times New Roman"/>
          <w:color w:val="000000"/>
          <w:sz w:val="24"/>
          <w:szCs w:val="24"/>
          <w:bdr w:val="none" w:sz="0" w:space="0" w:color="auto" w:frame="1"/>
          <w:lang w:eastAsia="uk-UA"/>
        </w:rPr>
        <w:t xml:space="preserve">Вишнівська </w:t>
      </w:r>
      <w:r w:rsidR="00C26D76" w:rsidRPr="0038671F">
        <w:rPr>
          <w:rFonts w:ascii="Times New Roman" w:eastAsia="Times New Roman" w:hAnsi="Times New Roman" w:cs="Times New Roman"/>
          <w:color w:val="000000"/>
          <w:sz w:val="24"/>
          <w:szCs w:val="24"/>
          <w:bdr w:val="none" w:sz="0" w:space="0" w:color="auto" w:frame="1"/>
          <w:shd w:val="clear" w:color="auto" w:fill="FFFFFF"/>
          <w:lang w:eastAsia="uk-UA"/>
        </w:rPr>
        <w:t>сільська рада, далі «Замо</w:t>
      </w:r>
      <w:r>
        <w:rPr>
          <w:rFonts w:ascii="Times New Roman" w:eastAsia="Times New Roman" w:hAnsi="Times New Roman" w:cs="Times New Roman"/>
          <w:color w:val="000000"/>
          <w:sz w:val="24"/>
          <w:szCs w:val="24"/>
          <w:bdr w:val="none" w:sz="0" w:space="0" w:color="auto" w:frame="1"/>
          <w:shd w:val="clear" w:color="auto" w:fill="FFFFFF"/>
          <w:lang w:eastAsia="uk-UA"/>
        </w:rPr>
        <w:t xml:space="preserve">вник», в особі  </w:t>
      </w:r>
      <w:r w:rsidR="00375031">
        <w:rPr>
          <w:rFonts w:ascii="Times New Roman" w:eastAsia="Times New Roman" w:hAnsi="Times New Roman" w:cs="Times New Roman"/>
          <w:color w:val="000000"/>
          <w:sz w:val="24"/>
          <w:szCs w:val="24"/>
          <w:bdr w:val="none" w:sz="0" w:space="0" w:color="auto" w:frame="1"/>
          <w:shd w:val="clear" w:color="auto" w:fill="FFFFFF"/>
          <w:lang w:eastAsia="uk-UA"/>
        </w:rPr>
        <w:t xml:space="preserve">Вишнівського </w:t>
      </w:r>
      <w:r w:rsidR="00C26D76" w:rsidRPr="0038671F">
        <w:rPr>
          <w:rFonts w:ascii="Times New Roman" w:eastAsia="Times New Roman" w:hAnsi="Times New Roman" w:cs="Times New Roman"/>
          <w:color w:val="000000"/>
          <w:sz w:val="24"/>
          <w:szCs w:val="24"/>
          <w:bdr w:val="none" w:sz="0" w:space="0" w:color="auto" w:frame="1"/>
          <w:shd w:val="clear" w:color="auto" w:fill="FFFFFF"/>
          <w:lang w:eastAsia="uk-UA"/>
        </w:rPr>
        <w:t>сільського голови  ___________________, що    діє на підставі Закону України «Про місцеве самоврядування в Україні» з однієї сторони та ____________________________________,  далі «Виконавець», в особі ____________________________________, що діє на підставі_____________________________________ з іншої сторони, разом у тексті іменовані «Сторони», уклали цей Договір про наступне:</w:t>
      </w:r>
    </w:p>
    <w:p w14:paraId="565E98D4" w14:textId="57C3DC89"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1.Предмет Договору</w:t>
      </w:r>
    </w:p>
    <w:p w14:paraId="0619D7C2" w14:textId="02E523C6"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1.1.«Виконавець» зобов’язується у строк </w:t>
      </w:r>
      <w:proofErr w:type="spellStart"/>
      <w:r w:rsidRPr="0038671F">
        <w:rPr>
          <w:rFonts w:ascii="Times New Roman" w:eastAsia="Times New Roman" w:hAnsi="Times New Roman" w:cs="Times New Roman"/>
          <w:color w:val="000000"/>
          <w:sz w:val="24"/>
          <w:szCs w:val="24"/>
          <w:bdr w:val="none" w:sz="0" w:space="0" w:color="auto" w:frame="1"/>
          <w:shd w:val="clear" w:color="auto" w:fill="FFFFFF"/>
          <w:lang w:eastAsia="uk-UA"/>
        </w:rPr>
        <w:t>до____________надати</w:t>
      </w:r>
      <w:proofErr w:type="spellEnd"/>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послуги на вимогу «Замовника» з видалення зелених насаджень у кількості _____штук, а саме_________________________(перелік зелених насаджень по сортах), розташованих на землях ______</w:t>
      </w:r>
      <w:r w:rsid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________________ </w:t>
      </w: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r w:rsidR="00375031">
        <w:rPr>
          <w:rFonts w:ascii="Times New Roman" w:eastAsia="Times New Roman" w:hAnsi="Times New Roman" w:cs="Times New Roman"/>
          <w:color w:val="000000"/>
          <w:sz w:val="24"/>
          <w:szCs w:val="24"/>
          <w:bdr w:val="none" w:sz="0" w:space="0" w:color="auto" w:frame="1"/>
          <w:lang w:eastAsia="uk-UA"/>
        </w:rPr>
        <w:t xml:space="preserve">Вишнівської </w:t>
      </w:r>
      <w:r w:rsidRPr="0038671F">
        <w:rPr>
          <w:rFonts w:ascii="Times New Roman" w:eastAsia="Times New Roman" w:hAnsi="Times New Roman" w:cs="Times New Roman"/>
          <w:color w:val="000000"/>
          <w:sz w:val="24"/>
          <w:szCs w:val="24"/>
          <w:bdr w:val="none" w:sz="0" w:space="0" w:color="auto" w:frame="1"/>
          <w:shd w:val="clear" w:color="auto" w:fill="FFFFFF"/>
          <w:lang w:eastAsia="uk-UA"/>
        </w:rPr>
        <w:t>сільської ради, що знаходяться за межами населеного пункту.</w:t>
      </w:r>
    </w:p>
    <w:p w14:paraId="2876DFAE"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1.2. Видалення зелених насаджень проводиться з метою</w:t>
      </w:r>
    </w:p>
    <w:p w14:paraId="736FE482" w14:textId="77777777" w:rsidR="00C26D76" w:rsidRPr="0038671F"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___________________________________________________________________________                                                                (вказати мету).</w:t>
      </w:r>
    </w:p>
    <w:p w14:paraId="269E4850" w14:textId="4103EB2E"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2.Ціна Договору</w:t>
      </w:r>
    </w:p>
    <w:p w14:paraId="2148ECEC"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2.1. Отримані в результаті видалення насадження дрова переходять у власність «Виконавця» в рахунок сплати за виконаний об’єм робіт.</w:t>
      </w:r>
    </w:p>
    <w:p w14:paraId="05B5D4A2"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2.2.   Ділова деревина переробляється та реалізовується «Виконавцем» на свій розсуд, 3 відсотки коштів від реалізації, після </w:t>
      </w:r>
      <w:proofErr w:type="spellStart"/>
      <w:r w:rsidRPr="0038671F">
        <w:rPr>
          <w:rFonts w:ascii="Times New Roman" w:eastAsia="Times New Roman" w:hAnsi="Times New Roman" w:cs="Times New Roman"/>
          <w:color w:val="000000"/>
          <w:sz w:val="24"/>
          <w:szCs w:val="24"/>
          <w:bdr w:val="none" w:sz="0" w:space="0" w:color="auto" w:frame="1"/>
          <w:shd w:val="clear" w:color="auto" w:fill="FFFFFF"/>
          <w:lang w:eastAsia="uk-UA"/>
        </w:rPr>
        <w:t>врахувань</w:t>
      </w:r>
      <w:proofErr w:type="spellEnd"/>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всіх затрат на видалення, переробку, реалізацію та інші затрати, понесені  «Виконавцем», договором дарування чи пожертви передається у власність територіальної громади для вирішення соціально-побутових питань.</w:t>
      </w:r>
    </w:p>
    <w:p w14:paraId="2BAAF57D"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2.3. По заявці «Замовника» «Виконавець» може на вказану суму на тих-же умовах  надавати продукцію власної переробки чи виробництва по собівартості.  </w:t>
      </w:r>
    </w:p>
    <w:p w14:paraId="58987D72" w14:textId="3D880F8A"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3. Права та обов’язки Сторін</w:t>
      </w:r>
    </w:p>
    <w:p w14:paraId="6D1171BA"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3.1.  «Замовник» має право:</w:t>
      </w:r>
    </w:p>
    <w:p w14:paraId="5144DB50"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3.1.1.Вимагати від «Виконавця» дотримання в повному обсязі умов даного Договору.</w:t>
      </w:r>
    </w:p>
    <w:p w14:paraId="599E77E2"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3.1.2. Прийняти від «Виконавця» дарування чи пожертви та використання їх за призначенням, передбаченим договорами дарування чи пожертви.</w:t>
      </w:r>
    </w:p>
    <w:p w14:paraId="2F6A018E"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3.2.  «Замовник» зобов’язаний:</w:t>
      </w:r>
    </w:p>
    <w:p w14:paraId="10CA6002"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3.2.1. До початку робіт «Виконавцем» забезпечити виготовлення необхідного пакету документів по видаленню зелених насаджень.</w:t>
      </w:r>
    </w:p>
    <w:p w14:paraId="3ED1E1C7"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3.2.2. У разі отримання дров у власність територіальної громади забезпечити організацію їх заготівлі, доставки споживачам, прибирання території видалення зелених насаджень.</w:t>
      </w:r>
    </w:p>
    <w:p w14:paraId="14CF59D9"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3.3.  «Виконавець» має право:</w:t>
      </w:r>
    </w:p>
    <w:p w14:paraId="71B6A967"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3.3.1.   Вимагати від «Замовника» дотримання в повному обсязі умов даного Договору.</w:t>
      </w:r>
    </w:p>
    <w:p w14:paraId="078DD0E1"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3.4.  «Виконавець» зобов’язаний :</w:t>
      </w:r>
    </w:p>
    <w:p w14:paraId="6692EFF9"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3.4.1.Забезпечити видалення зелених насаджень з дотриманням вимог техніки безпеки, екологічної безпеки, санітарних норм з використанням власної техніки та відповідно підготовлених спеціалістів.</w:t>
      </w:r>
    </w:p>
    <w:p w14:paraId="2E0D120D"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3.4.2. Не пізніше ніж у місячний термін з моменту переробки та реалізації ділової деревини, але не пізніше ніж у </w:t>
      </w:r>
      <w:proofErr w:type="spellStart"/>
      <w:r w:rsidRPr="0038671F">
        <w:rPr>
          <w:rFonts w:ascii="Times New Roman" w:eastAsia="Times New Roman" w:hAnsi="Times New Roman" w:cs="Times New Roman"/>
          <w:color w:val="000000"/>
          <w:sz w:val="24"/>
          <w:szCs w:val="24"/>
          <w:bdr w:val="none" w:sz="0" w:space="0" w:color="auto" w:frame="1"/>
          <w:shd w:val="clear" w:color="auto" w:fill="FFFFFF"/>
          <w:lang w:eastAsia="uk-UA"/>
        </w:rPr>
        <w:t>трьохмісячний</w:t>
      </w:r>
      <w:proofErr w:type="spellEnd"/>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термін з моменту видалення  зелених насаджень, здійснити «Замовнику» дарування чи пожертву  на умовах, передбачених пунктом 2 даного Договору.</w:t>
      </w:r>
    </w:p>
    <w:p w14:paraId="467A5A75" w14:textId="27527350"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lastRenderedPageBreak/>
        <w:t>4. Інші умови</w:t>
      </w:r>
    </w:p>
    <w:p w14:paraId="5EED1D42"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4.1. Цей договір вважається укладеним і набирає чинності з моменту його підписання та закінчується після повного виконання Сторонами своїх зобов’язань за Договором.</w:t>
      </w:r>
    </w:p>
    <w:p w14:paraId="49885640"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4.2. Закінчення строку Договору не звільняє Сторони від відповідальності за його порушення, які мали місце під час дії цього Договору.</w:t>
      </w:r>
    </w:p>
    <w:p w14:paraId="0E61B6F6"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4.3. Договір укладений у двох примірниках, які  мають  однакову  юридичну силу  – по  одному для кожної із Сторін.</w:t>
      </w:r>
    </w:p>
    <w:p w14:paraId="55B4A972"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4.4. Усі зміни та доповнення до даного Договору мають бути вчинені у письмовому вигляді та належним чином оформлені.</w:t>
      </w:r>
    </w:p>
    <w:p w14:paraId="0ED56F75"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4.5. Визнання окремих положень даного Договору недійсними та/або такими, що втратили чинність, не тягне за собою визнання Договору недійсним.</w:t>
      </w:r>
    </w:p>
    <w:p w14:paraId="2D218457"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4.6.  Всі спори по даному Договору вирішуються за згодою Сторін або у судовому порядку.</w:t>
      </w:r>
    </w:p>
    <w:p w14:paraId="79DED737" w14:textId="77777777" w:rsidR="00C26D76" w:rsidRPr="0038671F"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333333"/>
          <w:sz w:val="24"/>
          <w:szCs w:val="24"/>
          <w:bdr w:val="none" w:sz="0" w:space="0" w:color="auto" w:frame="1"/>
          <w:shd w:val="clear" w:color="auto" w:fill="FFFFFF"/>
          <w:lang w:eastAsia="uk-UA"/>
        </w:rPr>
        <w:t> </w:t>
      </w:r>
    </w:p>
    <w:p w14:paraId="74F36279" w14:textId="3FB7DFBF"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5. Реквізити Сторін</w:t>
      </w:r>
    </w:p>
    <w:p w14:paraId="3815A1C9"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333333"/>
          <w:sz w:val="24"/>
          <w:szCs w:val="24"/>
          <w:bdr w:val="none" w:sz="0" w:space="0" w:color="auto" w:frame="1"/>
          <w:shd w:val="clear" w:color="auto" w:fill="FFFFFF"/>
          <w:lang w:eastAsia="uk-UA"/>
        </w:rPr>
        <w:t>  </w:t>
      </w:r>
    </w:p>
    <w:p w14:paraId="30EC702A"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Замовник                                                                                         Виконавець</w:t>
      </w:r>
    </w:p>
    <w:p w14:paraId="7997D46B"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_______________________                                                            _______________________</w:t>
      </w:r>
    </w:p>
    <w:p w14:paraId="50BD12EB"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посада                                                                                              посада</w:t>
      </w:r>
    </w:p>
    <w:p w14:paraId="008B9991"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П.І.Б.,підпис                                                                                    </w:t>
      </w:r>
      <w:proofErr w:type="spellStart"/>
      <w:r w:rsidRPr="0038671F">
        <w:rPr>
          <w:rFonts w:ascii="Times New Roman" w:eastAsia="Times New Roman" w:hAnsi="Times New Roman" w:cs="Times New Roman"/>
          <w:color w:val="000000"/>
          <w:sz w:val="24"/>
          <w:szCs w:val="24"/>
          <w:bdr w:val="none" w:sz="0" w:space="0" w:color="auto" w:frame="1"/>
          <w:shd w:val="clear" w:color="auto" w:fill="FFFFFF"/>
          <w:lang w:eastAsia="uk-UA"/>
        </w:rPr>
        <w:t>П.І.Б.,підпис</w:t>
      </w:r>
      <w:proofErr w:type="spellEnd"/>
    </w:p>
    <w:p w14:paraId="068EFB23" w14:textId="77777777" w:rsidR="00C26D76" w:rsidRPr="00C26D76" w:rsidRDefault="00C26D76" w:rsidP="00C26D76">
      <w:pPr>
        <w:shd w:val="clear" w:color="auto" w:fill="FFFFFF"/>
        <w:spacing w:before="225" w:after="225"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36452EAE" w14:textId="77777777" w:rsidR="00C26D76" w:rsidRPr="00C26D76" w:rsidRDefault="00C26D76" w:rsidP="00C26D76">
      <w:pPr>
        <w:shd w:val="clear" w:color="auto" w:fill="FFFFFF"/>
        <w:spacing w:before="225" w:after="225"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171C9AB2" w14:textId="77777777" w:rsidR="00C26D76" w:rsidRPr="00C26D76" w:rsidRDefault="00C26D76" w:rsidP="00C26D76">
      <w:pPr>
        <w:shd w:val="clear" w:color="auto" w:fill="FFFFFF"/>
        <w:spacing w:before="375" w:after="225" w:line="240" w:lineRule="auto"/>
        <w:jc w:val="both"/>
        <w:outlineLvl w:val="4"/>
        <w:rPr>
          <w:rFonts w:ascii="Times New Roman" w:eastAsia="Times New Roman" w:hAnsi="Times New Roman" w:cs="Times New Roman"/>
          <w:color w:val="333333"/>
          <w:sz w:val="20"/>
          <w:szCs w:val="20"/>
          <w:lang w:eastAsia="uk-UA"/>
        </w:rPr>
      </w:pPr>
      <w:r w:rsidRPr="00C26D76">
        <w:rPr>
          <w:rFonts w:ascii="Times New Roman" w:eastAsia="Times New Roman" w:hAnsi="Times New Roman" w:cs="Times New Roman"/>
          <w:color w:val="333333"/>
          <w:sz w:val="20"/>
          <w:szCs w:val="20"/>
          <w:lang w:eastAsia="uk-UA"/>
        </w:rPr>
        <w:t> </w:t>
      </w:r>
    </w:p>
    <w:p w14:paraId="3F674BD9" w14:textId="77777777" w:rsidR="00C26D76" w:rsidRPr="00C26D76" w:rsidRDefault="00C26D76" w:rsidP="00C26D76">
      <w:pPr>
        <w:shd w:val="clear" w:color="auto" w:fill="FFFFFF"/>
        <w:spacing w:before="225" w:after="225"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78D58B9C" w14:textId="77777777" w:rsidR="00C26D76" w:rsidRDefault="00C26D76" w:rsidP="00C26D76">
      <w:pPr>
        <w:shd w:val="clear" w:color="auto" w:fill="FFFFFF"/>
        <w:spacing w:before="225" w:after="225"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3359E053" w14:textId="77777777" w:rsidR="000B74B5" w:rsidRDefault="000B74B5" w:rsidP="00C26D76">
      <w:pPr>
        <w:shd w:val="clear" w:color="auto" w:fill="FFFFFF"/>
        <w:spacing w:before="225" w:after="225" w:line="240" w:lineRule="auto"/>
        <w:jc w:val="both"/>
        <w:rPr>
          <w:rFonts w:ascii="Arial" w:eastAsia="Times New Roman" w:hAnsi="Arial" w:cs="Arial"/>
          <w:color w:val="333333"/>
          <w:sz w:val="21"/>
          <w:szCs w:val="21"/>
          <w:lang w:eastAsia="uk-UA"/>
        </w:rPr>
      </w:pPr>
    </w:p>
    <w:p w14:paraId="19FFA559" w14:textId="77777777" w:rsidR="000B74B5" w:rsidRDefault="000B74B5" w:rsidP="00C26D76">
      <w:pPr>
        <w:shd w:val="clear" w:color="auto" w:fill="FFFFFF"/>
        <w:spacing w:before="225" w:after="225" w:line="240" w:lineRule="auto"/>
        <w:jc w:val="both"/>
        <w:rPr>
          <w:rFonts w:ascii="Arial" w:eastAsia="Times New Roman" w:hAnsi="Arial" w:cs="Arial"/>
          <w:color w:val="333333"/>
          <w:sz w:val="21"/>
          <w:szCs w:val="21"/>
          <w:lang w:eastAsia="uk-UA"/>
        </w:rPr>
      </w:pPr>
    </w:p>
    <w:p w14:paraId="7F770EF6" w14:textId="77777777" w:rsidR="000B74B5" w:rsidRPr="00C26D76" w:rsidRDefault="000B74B5" w:rsidP="00C26D76">
      <w:pPr>
        <w:shd w:val="clear" w:color="auto" w:fill="FFFFFF"/>
        <w:spacing w:before="225" w:after="225" w:line="240" w:lineRule="auto"/>
        <w:jc w:val="both"/>
        <w:rPr>
          <w:rFonts w:ascii="Arial" w:eastAsia="Times New Roman" w:hAnsi="Arial" w:cs="Arial"/>
          <w:color w:val="333333"/>
          <w:sz w:val="21"/>
          <w:szCs w:val="21"/>
          <w:lang w:eastAsia="uk-UA"/>
        </w:rPr>
      </w:pPr>
    </w:p>
    <w:p w14:paraId="1585E616"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4CD89110"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2B42000F"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1E0912D9"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5D24C8AD"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67337760"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3C77989C"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53266061" w14:textId="77777777" w:rsidR="00C26D76" w:rsidRPr="00C26D76" w:rsidRDefault="00C26D76" w:rsidP="00C26D76">
      <w:pPr>
        <w:shd w:val="clear" w:color="auto" w:fill="FFFFFF"/>
        <w:spacing w:before="225" w:after="16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024C3C90" w14:textId="77777777" w:rsidR="00C26D76" w:rsidRPr="00C26D76" w:rsidRDefault="00C26D76" w:rsidP="00C26D76">
      <w:pPr>
        <w:shd w:val="clear" w:color="auto" w:fill="FFFFFF"/>
        <w:spacing w:before="225" w:after="16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41BC1330" w14:textId="77777777" w:rsidR="00C26D76" w:rsidRDefault="00C26D76" w:rsidP="00C26D76">
      <w:pPr>
        <w:shd w:val="clear" w:color="auto" w:fill="FFFFFF"/>
        <w:spacing w:before="225" w:after="16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434586B2" w14:textId="77777777" w:rsidR="00DF5CD9" w:rsidRDefault="00DF5CD9" w:rsidP="00C26D76">
      <w:pPr>
        <w:shd w:val="clear" w:color="auto" w:fill="FFFFFF"/>
        <w:spacing w:before="225" w:after="165" w:line="240" w:lineRule="auto"/>
        <w:rPr>
          <w:rFonts w:ascii="Arial" w:eastAsia="Times New Roman" w:hAnsi="Arial" w:cs="Arial"/>
          <w:color w:val="333333"/>
          <w:sz w:val="21"/>
          <w:szCs w:val="21"/>
          <w:lang w:eastAsia="uk-UA"/>
        </w:rPr>
      </w:pPr>
    </w:p>
    <w:p w14:paraId="774E3A3D" w14:textId="77777777" w:rsidR="00DF5CD9" w:rsidRDefault="00DF5CD9" w:rsidP="00C26D76">
      <w:pPr>
        <w:shd w:val="clear" w:color="auto" w:fill="FFFFFF"/>
        <w:spacing w:before="225" w:after="165" w:line="240" w:lineRule="auto"/>
        <w:rPr>
          <w:rFonts w:ascii="Arial" w:eastAsia="Times New Roman" w:hAnsi="Arial" w:cs="Arial"/>
          <w:color w:val="333333"/>
          <w:sz w:val="21"/>
          <w:szCs w:val="21"/>
          <w:lang w:eastAsia="uk-UA"/>
        </w:rPr>
      </w:pPr>
    </w:p>
    <w:p w14:paraId="6B9683BE" w14:textId="77777777" w:rsidR="00DF5CD9" w:rsidRDefault="00DF5CD9" w:rsidP="00C26D76">
      <w:pPr>
        <w:shd w:val="clear" w:color="auto" w:fill="FFFFFF"/>
        <w:spacing w:before="225" w:after="165" w:line="240" w:lineRule="auto"/>
        <w:rPr>
          <w:rFonts w:ascii="Arial" w:eastAsia="Times New Roman" w:hAnsi="Arial" w:cs="Arial"/>
          <w:color w:val="333333"/>
          <w:sz w:val="21"/>
          <w:szCs w:val="21"/>
          <w:lang w:eastAsia="uk-UA"/>
        </w:rPr>
      </w:pPr>
    </w:p>
    <w:p w14:paraId="71ADA4AE" w14:textId="77777777" w:rsidR="00DF5CD9" w:rsidRPr="00C26D76" w:rsidRDefault="00DF5CD9" w:rsidP="00C26D76">
      <w:pPr>
        <w:shd w:val="clear" w:color="auto" w:fill="FFFFFF"/>
        <w:spacing w:before="225" w:after="165" w:line="240" w:lineRule="auto"/>
        <w:rPr>
          <w:rFonts w:ascii="Arial" w:eastAsia="Times New Roman" w:hAnsi="Arial" w:cs="Arial"/>
          <w:color w:val="333333"/>
          <w:sz w:val="21"/>
          <w:szCs w:val="21"/>
          <w:lang w:eastAsia="uk-UA"/>
        </w:rPr>
      </w:pPr>
    </w:p>
    <w:p w14:paraId="6738FF17" w14:textId="77777777" w:rsidR="00C26D76" w:rsidRDefault="00C26D76" w:rsidP="009C0EED">
      <w:pPr>
        <w:shd w:val="clear" w:color="auto" w:fill="FFFFFF"/>
        <w:spacing w:before="225" w:after="165" w:line="240" w:lineRule="auto"/>
        <w:rPr>
          <w:rFonts w:ascii="Arial" w:eastAsia="Times New Roman" w:hAnsi="Arial" w:cs="Arial"/>
          <w:color w:val="333333"/>
          <w:sz w:val="21"/>
          <w:szCs w:val="21"/>
          <w:lang w:eastAsia="uk-UA"/>
        </w:rPr>
      </w:pPr>
    </w:p>
    <w:p w14:paraId="109F005B" w14:textId="77777777" w:rsidR="0014708C" w:rsidRDefault="0014708C" w:rsidP="009C0EED">
      <w:pPr>
        <w:shd w:val="clear" w:color="auto" w:fill="FFFFFF"/>
        <w:spacing w:before="225" w:after="165" w:line="240" w:lineRule="auto"/>
        <w:rPr>
          <w:rFonts w:ascii="Arial" w:eastAsia="Times New Roman" w:hAnsi="Arial" w:cs="Arial"/>
          <w:color w:val="333333"/>
          <w:sz w:val="21"/>
          <w:szCs w:val="21"/>
          <w:lang w:eastAsia="uk-UA"/>
        </w:rPr>
      </w:pPr>
    </w:p>
    <w:p w14:paraId="3EDD6538" w14:textId="77777777" w:rsidR="0014708C" w:rsidRPr="00C26D76" w:rsidRDefault="0014708C" w:rsidP="009C0EED">
      <w:pPr>
        <w:shd w:val="clear" w:color="auto" w:fill="FFFFFF"/>
        <w:spacing w:before="225" w:after="165" w:line="240" w:lineRule="auto"/>
        <w:rPr>
          <w:rFonts w:ascii="Arial" w:eastAsia="Times New Roman" w:hAnsi="Arial" w:cs="Arial"/>
          <w:color w:val="333333"/>
          <w:sz w:val="21"/>
          <w:szCs w:val="21"/>
          <w:lang w:eastAsia="uk-UA"/>
        </w:rPr>
      </w:pPr>
    </w:p>
    <w:p w14:paraId="4E80FE18" w14:textId="0C0F8A04" w:rsidR="00C26D76" w:rsidRPr="00515EA2"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АНАЛІЗ РЕГУЛЯТОРНОГО ВПЛИВУ</w:t>
      </w:r>
      <w:r w:rsidRPr="00515EA2">
        <w:rPr>
          <w:rFonts w:ascii="Times New Roman" w:eastAsia="Times New Roman" w:hAnsi="Times New Roman" w:cs="Times New Roman"/>
          <w:color w:val="333333"/>
          <w:bdr w:val="none" w:sz="0" w:space="0" w:color="auto" w:frame="1"/>
          <w:lang w:eastAsia="uk-UA"/>
        </w:rPr>
        <w:br/>
      </w:r>
      <w:r w:rsidR="00515EA2">
        <w:rPr>
          <w:rFonts w:ascii="Times New Roman" w:eastAsia="Times New Roman" w:hAnsi="Times New Roman" w:cs="Times New Roman"/>
          <w:b/>
          <w:bCs/>
          <w:color w:val="000000"/>
          <w:sz w:val="24"/>
          <w:szCs w:val="24"/>
          <w:bdr w:val="none" w:sz="0" w:space="0" w:color="auto" w:frame="1"/>
          <w:lang w:eastAsia="uk-UA"/>
        </w:rPr>
        <w:t xml:space="preserve">   проекту рішення </w:t>
      </w:r>
      <w:r w:rsidR="001D09F1">
        <w:rPr>
          <w:rFonts w:ascii="Times New Roman" w:eastAsia="Times New Roman" w:hAnsi="Times New Roman" w:cs="Times New Roman"/>
          <w:b/>
          <w:bCs/>
          <w:color w:val="000000"/>
          <w:sz w:val="24"/>
          <w:szCs w:val="24"/>
          <w:bdr w:val="none" w:sz="0" w:space="0" w:color="auto" w:frame="1"/>
          <w:lang w:eastAsia="uk-UA"/>
        </w:rPr>
        <w:t>Вишнів</w:t>
      </w:r>
      <w:r w:rsidR="00515EA2">
        <w:rPr>
          <w:rFonts w:ascii="Times New Roman" w:eastAsia="Times New Roman" w:hAnsi="Times New Roman" w:cs="Times New Roman"/>
          <w:b/>
          <w:bCs/>
          <w:color w:val="000000"/>
          <w:sz w:val="24"/>
          <w:szCs w:val="24"/>
          <w:bdr w:val="none" w:sz="0" w:space="0" w:color="auto" w:frame="1"/>
          <w:lang w:eastAsia="uk-UA"/>
        </w:rPr>
        <w:t>ської сільської ради</w:t>
      </w:r>
      <w:r w:rsidRPr="00515EA2">
        <w:rPr>
          <w:rFonts w:ascii="Times New Roman" w:eastAsia="Times New Roman" w:hAnsi="Times New Roman" w:cs="Times New Roman"/>
          <w:b/>
          <w:bCs/>
          <w:color w:val="000000"/>
          <w:sz w:val="24"/>
          <w:szCs w:val="24"/>
          <w:bdr w:val="none" w:sz="0" w:space="0" w:color="auto" w:frame="1"/>
          <w:lang w:eastAsia="uk-UA"/>
        </w:rPr>
        <w:t>  Ковельського району Волинської області</w:t>
      </w:r>
      <w:r w:rsidRPr="00515EA2">
        <w:rPr>
          <w:rFonts w:ascii="Times New Roman" w:eastAsia="Times New Roman" w:hAnsi="Times New Roman" w:cs="Times New Roman"/>
          <w:color w:val="000000"/>
          <w:sz w:val="24"/>
          <w:szCs w:val="24"/>
          <w:bdr w:val="none" w:sz="0" w:space="0" w:color="auto" w:frame="1"/>
          <w:lang w:eastAsia="uk-UA"/>
        </w:rPr>
        <w:br/>
      </w:r>
      <w:r w:rsidRPr="00515EA2">
        <w:rPr>
          <w:rFonts w:ascii="Times New Roman" w:eastAsia="Times New Roman" w:hAnsi="Times New Roman" w:cs="Times New Roman"/>
          <w:b/>
          <w:bCs/>
          <w:color w:val="000000"/>
          <w:sz w:val="24"/>
          <w:szCs w:val="24"/>
          <w:bdr w:val="none" w:sz="0" w:space="0" w:color="auto" w:frame="1"/>
          <w:lang w:eastAsia="uk-UA"/>
        </w:rPr>
        <w:t>«Про Тимчасовий порядок видалення дерев, кущів та інших зелених насаджень за межами населени</w:t>
      </w:r>
      <w:r w:rsidR="00515EA2">
        <w:rPr>
          <w:rFonts w:ascii="Times New Roman" w:eastAsia="Times New Roman" w:hAnsi="Times New Roman" w:cs="Times New Roman"/>
          <w:b/>
          <w:bCs/>
          <w:color w:val="000000"/>
          <w:sz w:val="24"/>
          <w:szCs w:val="24"/>
          <w:bdr w:val="none" w:sz="0" w:space="0" w:color="auto" w:frame="1"/>
          <w:lang w:eastAsia="uk-UA"/>
        </w:rPr>
        <w:t xml:space="preserve">х пунктів </w:t>
      </w:r>
      <w:r w:rsidR="001D09F1">
        <w:rPr>
          <w:rFonts w:ascii="Times New Roman" w:eastAsia="Times New Roman" w:hAnsi="Times New Roman" w:cs="Times New Roman"/>
          <w:b/>
          <w:bCs/>
          <w:color w:val="000000"/>
          <w:sz w:val="24"/>
          <w:szCs w:val="24"/>
          <w:bdr w:val="none" w:sz="0" w:space="0" w:color="auto" w:frame="1"/>
          <w:lang w:eastAsia="uk-UA"/>
        </w:rPr>
        <w:t xml:space="preserve">Вишнівської </w:t>
      </w:r>
      <w:r w:rsidRPr="00515EA2">
        <w:rPr>
          <w:rFonts w:ascii="Times New Roman" w:eastAsia="Times New Roman" w:hAnsi="Times New Roman" w:cs="Times New Roman"/>
          <w:b/>
          <w:bCs/>
          <w:color w:val="000000"/>
          <w:sz w:val="24"/>
          <w:szCs w:val="24"/>
          <w:bdr w:val="none" w:sz="0" w:space="0" w:color="auto" w:frame="1"/>
          <w:lang w:eastAsia="uk-UA"/>
        </w:rPr>
        <w:t>сільської ради»</w:t>
      </w:r>
    </w:p>
    <w:p w14:paraId="45A0B603" w14:textId="3A3B0322"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Цей документ містить обґрунтування необхідності регулювання органами місцевого самоврядування питання визначення процедури видалення дерев, кущів та інших зелених насаджень за межами населених пунк</w:t>
      </w:r>
      <w:r w:rsidR="00515EA2">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1D09F1">
        <w:rPr>
          <w:rFonts w:ascii="Times New Roman" w:eastAsia="Times New Roman" w:hAnsi="Times New Roman" w:cs="Times New Roman"/>
          <w:color w:val="000000"/>
          <w:sz w:val="24"/>
          <w:szCs w:val="24"/>
          <w:bdr w:val="none" w:sz="0" w:space="0" w:color="auto" w:frame="1"/>
          <w:lang w:eastAsia="uk-UA"/>
        </w:rPr>
        <w:t>Вишнів</w:t>
      </w:r>
      <w:r w:rsidR="00515EA2">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шляхом прийняття регуляторног</w:t>
      </w:r>
      <w:r w:rsidR="00515EA2">
        <w:rPr>
          <w:rFonts w:ascii="Times New Roman" w:eastAsia="Times New Roman" w:hAnsi="Times New Roman" w:cs="Times New Roman"/>
          <w:color w:val="000000"/>
          <w:sz w:val="24"/>
          <w:szCs w:val="24"/>
          <w:bdr w:val="none" w:sz="0" w:space="0" w:color="auto" w:frame="1"/>
          <w:lang w:eastAsia="uk-UA"/>
        </w:rPr>
        <w:t xml:space="preserve">о акту – рішення </w:t>
      </w:r>
      <w:r w:rsidR="001D09F1">
        <w:rPr>
          <w:rFonts w:ascii="Times New Roman" w:eastAsia="Times New Roman" w:hAnsi="Times New Roman" w:cs="Times New Roman"/>
          <w:color w:val="000000"/>
          <w:sz w:val="24"/>
          <w:szCs w:val="24"/>
          <w:bdr w:val="none" w:sz="0" w:space="0" w:color="auto" w:frame="1"/>
          <w:lang w:eastAsia="uk-UA"/>
        </w:rPr>
        <w:t xml:space="preserve">Вишнівської </w:t>
      </w:r>
      <w:r w:rsidRPr="00515EA2">
        <w:rPr>
          <w:rFonts w:ascii="Times New Roman" w:eastAsia="Times New Roman" w:hAnsi="Times New Roman" w:cs="Times New Roman"/>
          <w:color w:val="000000"/>
          <w:sz w:val="24"/>
          <w:szCs w:val="24"/>
          <w:bdr w:val="none" w:sz="0" w:space="0" w:color="auto" w:frame="1"/>
          <w:lang w:eastAsia="uk-UA"/>
        </w:rPr>
        <w:t xml:space="preserve">сільської ради </w:t>
      </w:r>
      <w:r w:rsidRPr="00515EA2">
        <w:rPr>
          <w:rFonts w:ascii="Times New Roman" w:eastAsia="Times New Roman" w:hAnsi="Times New Roman" w:cs="Times New Roman"/>
          <w:b/>
          <w:bCs/>
          <w:color w:val="000000"/>
          <w:sz w:val="24"/>
          <w:szCs w:val="24"/>
          <w:bdr w:val="none" w:sz="0" w:space="0" w:color="auto" w:frame="1"/>
          <w:lang w:eastAsia="uk-UA"/>
        </w:rPr>
        <w:t xml:space="preserve">«Про Тимчасовий </w:t>
      </w:r>
      <w:r w:rsidR="002C51A9" w:rsidRPr="00515EA2">
        <w:rPr>
          <w:rFonts w:ascii="Times New Roman" w:eastAsia="Times New Roman" w:hAnsi="Times New Roman" w:cs="Times New Roman"/>
          <w:b/>
          <w:bCs/>
          <w:color w:val="000000"/>
          <w:sz w:val="24"/>
          <w:szCs w:val="24"/>
          <w:bdr w:val="none" w:sz="0" w:space="0" w:color="auto" w:frame="1"/>
          <w:lang w:eastAsia="uk-UA"/>
        </w:rPr>
        <w:t>порядку</w:t>
      </w:r>
      <w:r w:rsidRPr="00515EA2">
        <w:rPr>
          <w:rFonts w:ascii="Times New Roman" w:eastAsia="Times New Roman" w:hAnsi="Times New Roman" w:cs="Times New Roman"/>
          <w:b/>
          <w:bCs/>
          <w:color w:val="000000"/>
          <w:sz w:val="24"/>
          <w:szCs w:val="24"/>
          <w:bdr w:val="none" w:sz="0" w:space="0" w:color="auto" w:frame="1"/>
          <w:lang w:eastAsia="uk-UA"/>
        </w:rPr>
        <w:t xml:space="preserve"> видалення дерев, кущів та інших зелених насаджень за межами н</w:t>
      </w:r>
      <w:r w:rsidR="00515EA2">
        <w:rPr>
          <w:rFonts w:ascii="Times New Roman" w:eastAsia="Times New Roman" w:hAnsi="Times New Roman" w:cs="Times New Roman"/>
          <w:b/>
          <w:bCs/>
          <w:color w:val="000000"/>
          <w:sz w:val="24"/>
          <w:szCs w:val="24"/>
          <w:bdr w:val="none" w:sz="0" w:space="0" w:color="auto" w:frame="1"/>
          <w:lang w:eastAsia="uk-UA"/>
        </w:rPr>
        <w:t xml:space="preserve">аселених пунктів </w:t>
      </w:r>
      <w:r w:rsidR="001D09F1">
        <w:rPr>
          <w:rFonts w:ascii="Times New Roman" w:eastAsia="Times New Roman" w:hAnsi="Times New Roman" w:cs="Times New Roman"/>
          <w:b/>
          <w:bCs/>
          <w:color w:val="000000"/>
          <w:sz w:val="24"/>
          <w:szCs w:val="24"/>
          <w:bdr w:val="none" w:sz="0" w:space="0" w:color="auto" w:frame="1"/>
          <w:lang w:eastAsia="uk-UA"/>
        </w:rPr>
        <w:t>Вишнівської</w:t>
      </w:r>
      <w:r w:rsidRPr="00515EA2">
        <w:rPr>
          <w:rFonts w:ascii="Times New Roman" w:eastAsia="Times New Roman" w:hAnsi="Times New Roman" w:cs="Times New Roman"/>
          <w:b/>
          <w:bCs/>
          <w:color w:val="000000"/>
          <w:sz w:val="24"/>
          <w:szCs w:val="24"/>
          <w:bdr w:val="none" w:sz="0" w:space="0" w:color="auto" w:frame="1"/>
          <w:lang w:eastAsia="uk-UA"/>
        </w:rPr>
        <w:t xml:space="preserve"> сільської ради»</w:t>
      </w:r>
    </w:p>
    <w:p w14:paraId="31E772A4" w14:textId="77777777" w:rsidR="00CE4D87" w:rsidRDefault="00CE4D87" w:rsidP="00C26D76">
      <w:pPr>
        <w:shd w:val="clear" w:color="auto" w:fill="FFFFFF"/>
        <w:spacing w:after="0" w:line="240" w:lineRule="auto"/>
        <w:ind w:firstLine="567"/>
        <w:jc w:val="center"/>
        <w:rPr>
          <w:rFonts w:ascii="Times New Roman" w:eastAsia="Times New Roman" w:hAnsi="Times New Roman" w:cs="Times New Roman"/>
          <w:b/>
          <w:bCs/>
          <w:color w:val="000000"/>
          <w:sz w:val="24"/>
          <w:szCs w:val="24"/>
          <w:bdr w:val="none" w:sz="0" w:space="0" w:color="auto" w:frame="1"/>
          <w:lang w:eastAsia="uk-UA"/>
        </w:rPr>
      </w:pPr>
    </w:p>
    <w:p w14:paraId="41735C05" w14:textId="1607522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1. Визначення проблеми, яку передбачається розв'язати шляхом державного регулювання</w:t>
      </w:r>
    </w:p>
    <w:p w14:paraId="019DF7DF" w14:textId="223EB01D" w:rsidR="00C26D76" w:rsidRPr="00515EA2" w:rsidRDefault="00515EA2"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 xml:space="preserve">Проект рішення </w:t>
      </w:r>
      <w:r w:rsidR="006C2A64">
        <w:rPr>
          <w:rFonts w:ascii="Times New Roman" w:eastAsia="Times New Roman" w:hAnsi="Times New Roman" w:cs="Times New Roman"/>
          <w:color w:val="000000"/>
          <w:sz w:val="24"/>
          <w:szCs w:val="24"/>
          <w:bdr w:val="none" w:sz="0" w:space="0" w:color="auto" w:frame="1"/>
          <w:lang w:eastAsia="uk-UA"/>
        </w:rPr>
        <w:t>Вишнівської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«Про затвердження Тимчасового порядку видалення дерев, кущів та інших зелених насаджень за межами населених пунк</w:t>
      </w:r>
      <w:r>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6C2A64">
        <w:rPr>
          <w:rFonts w:ascii="Times New Roman" w:eastAsia="Times New Roman" w:hAnsi="Times New Roman" w:cs="Times New Roman"/>
          <w:color w:val="000000"/>
          <w:sz w:val="24"/>
          <w:szCs w:val="24"/>
          <w:bdr w:val="none" w:sz="0" w:space="0" w:color="auto" w:frame="1"/>
          <w:lang w:eastAsia="uk-UA"/>
        </w:rPr>
        <w:t>Вишнівської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розроблений з метою встановлення порядку видалення дерев, кущів та інших зелених насаджень за межами населених пунк</w:t>
      </w:r>
      <w:r>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6C2A64">
        <w:rPr>
          <w:rFonts w:ascii="Times New Roman" w:eastAsia="Times New Roman" w:hAnsi="Times New Roman" w:cs="Times New Roman"/>
          <w:color w:val="000000"/>
          <w:sz w:val="24"/>
          <w:szCs w:val="24"/>
          <w:bdr w:val="none" w:sz="0" w:space="0" w:color="auto" w:frame="1"/>
          <w:lang w:eastAsia="uk-UA"/>
        </w:rPr>
        <w:t>Вишнів</w:t>
      </w:r>
      <w:r>
        <w:rPr>
          <w:rFonts w:ascii="Times New Roman" w:eastAsia="Times New Roman" w:hAnsi="Times New Roman" w:cs="Times New Roman"/>
          <w:color w:val="000000"/>
          <w:sz w:val="24"/>
          <w:szCs w:val="24"/>
          <w:bdr w:val="none" w:sz="0" w:space="0" w:color="auto" w:frame="1"/>
          <w:lang w:eastAsia="uk-UA"/>
        </w:rPr>
        <w:t>ської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Ковельського району Волинської області, у відповідності до ст. 6 Закону України «про рослинний світ», Закону України «Про засади державної регуляторної політики у сфері господарської діяльності», Закону України «Про місцеве самоврядування в Україні».</w:t>
      </w:r>
    </w:p>
    <w:p w14:paraId="243AE780"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Відповідно до статті 2 Закону України «Про охорону навколишнього природного середовища» відносини в галузі охорони навколишнього природного середовища в Україні регулюються цим Законом, а також розробленими згідно з законодавством про надра, про охорону атмосферного повітря, про охорону та використання рослинного і тваринного світу, законодавством у сфері лісових, земельних, водних ресурсів та іншим.</w:t>
      </w:r>
      <w:r w:rsidRPr="00515EA2">
        <w:rPr>
          <w:rFonts w:ascii="Times New Roman" w:eastAsia="Times New Roman" w:hAnsi="Times New Roman" w:cs="Times New Roman"/>
          <w:color w:val="000000"/>
          <w:sz w:val="24"/>
          <w:szCs w:val="24"/>
          <w:bdr w:val="none" w:sz="0" w:space="0" w:color="auto" w:frame="1"/>
          <w:lang w:eastAsia="uk-UA"/>
        </w:rPr>
        <w:br/>
        <w:t>Відповідно до пункту 2) частини 1 статті 16 Закону України «Про благоустрій населених пунктів» (далі – Закон) на об'єктах благоустрою забороняється самовільно висаджувати та знищувати дерева, кущі тощо. До об'єктів благоустрою населених пунктів згідно зі статтею 13 Закону належать території загального користування, а також інші території в межах населеного пункту.</w:t>
      </w:r>
    </w:p>
    <w:p w14:paraId="02CFE9E7"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Частиною 3 статті 28 Закону визначено, що видалення дерев, кущів, газонів та інших зелених насаджень здійснюється в порядку, затвердженому Кабінетом Міністрів України. У відповідності до цієї норми постановою Кабінету Міністрів України від 01.08.2006 №1045 затверджено Порядок видалення дерев, кущів, газонів і квітників у населених пунктах. Тобто, нормативних документів, що регламентують порядок видалення дерев, кущів, газонів і квітників за межами населених пунктів, на даний час не розроблено, що дає підстави вважити будь-які дії щодо видалення зелених насаджень за межами населених пунктів такими, що не відповідають законодавству України.</w:t>
      </w:r>
    </w:p>
    <w:p w14:paraId="7D4CFE12"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Основні напрямки, на які проблема справляє вплив:</w:t>
      </w:r>
    </w:p>
    <w:p w14:paraId="0DBBF51D" w14:textId="59F70E4B"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покращ</w:t>
      </w:r>
      <w:r w:rsidR="00515EA2">
        <w:rPr>
          <w:rFonts w:ascii="Times New Roman" w:eastAsia="Times New Roman" w:hAnsi="Times New Roman" w:cs="Times New Roman"/>
          <w:color w:val="000000"/>
          <w:sz w:val="24"/>
          <w:szCs w:val="24"/>
          <w:bdr w:val="none" w:sz="0" w:space="0" w:color="auto" w:frame="1"/>
          <w:lang w:eastAsia="uk-UA"/>
        </w:rPr>
        <w:t xml:space="preserve">ення благоустрою </w:t>
      </w:r>
      <w:r w:rsidR="006C2A64">
        <w:rPr>
          <w:rFonts w:ascii="Times New Roman" w:eastAsia="Times New Roman" w:hAnsi="Times New Roman" w:cs="Times New Roman"/>
          <w:color w:val="000000"/>
          <w:sz w:val="24"/>
          <w:szCs w:val="24"/>
          <w:bdr w:val="none" w:sz="0" w:space="0" w:color="auto" w:frame="1"/>
          <w:lang w:eastAsia="uk-UA"/>
        </w:rPr>
        <w:t>Вишнів</w:t>
      </w:r>
      <w:r w:rsidR="00515EA2">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w:t>
      </w:r>
    </w:p>
    <w:p w14:paraId="7EB71001" w14:textId="75EC3134"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уникнення незаконних дій при ліквідації аварійних ситуацій на інженерних мережах за межами насе</w:t>
      </w:r>
      <w:r w:rsidR="00515EA2">
        <w:rPr>
          <w:rFonts w:ascii="Times New Roman" w:eastAsia="Times New Roman" w:hAnsi="Times New Roman" w:cs="Times New Roman"/>
          <w:color w:val="000000"/>
          <w:sz w:val="24"/>
          <w:szCs w:val="24"/>
          <w:bdr w:val="none" w:sz="0" w:space="0" w:color="auto" w:frame="1"/>
          <w:lang w:eastAsia="uk-UA"/>
        </w:rPr>
        <w:t xml:space="preserve">лених пунктів на </w:t>
      </w:r>
      <w:r w:rsidR="006C2A64">
        <w:rPr>
          <w:rFonts w:ascii="Times New Roman" w:eastAsia="Times New Roman" w:hAnsi="Times New Roman" w:cs="Times New Roman"/>
          <w:color w:val="000000"/>
          <w:sz w:val="24"/>
          <w:szCs w:val="24"/>
          <w:bdr w:val="none" w:sz="0" w:space="0" w:color="auto" w:frame="1"/>
          <w:lang w:eastAsia="uk-UA"/>
        </w:rPr>
        <w:t>Вишнівська</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w:t>
      </w:r>
    </w:p>
    <w:p w14:paraId="4FEDF897"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уникнення незаконних дій при запобіганні виникнення надзвичайних ситуацій (подій), пов'язаних з забезпеченням безпечної життєдіяльності населення, в тому числі, безпеки дорожнього руху;</w:t>
      </w:r>
    </w:p>
    <w:p w14:paraId="77668701"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уникнення незаконних дій при ліквідація наслідків стихійного лиха, аварійної та надзвичайної ситуації на території сільської ради.</w:t>
      </w:r>
    </w:p>
    <w:p w14:paraId="09909DD7" w14:textId="582315A7" w:rsidR="00C26D76" w:rsidRDefault="00C26D76" w:rsidP="006C2A64">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вирішення питань списання та утилізації видалених дерев та кущів за межами населених пунктів сільської ради в межах чинного законодавства України.</w:t>
      </w:r>
    </w:p>
    <w:p w14:paraId="5E3A525C" w14:textId="77777777" w:rsidR="006C2A64" w:rsidRPr="00515EA2" w:rsidRDefault="006C2A64" w:rsidP="006C2A64">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p>
    <w:p w14:paraId="0C040931"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2. Визначення цілей державного регулювання</w:t>
      </w:r>
    </w:p>
    <w:p w14:paraId="11E1463D" w14:textId="2809BE0B" w:rsidR="00C26D76" w:rsidRPr="006C2A64" w:rsidRDefault="00C26D76" w:rsidP="006C2A64">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uk-UA"/>
        </w:rPr>
      </w:pPr>
      <w:r w:rsidRPr="00515EA2">
        <w:rPr>
          <w:rFonts w:ascii="Times New Roman" w:eastAsia="Times New Roman" w:hAnsi="Times New Roman" w:cs="Times New Roman"/>
          <w:color w:val="000000"/>
          <w:sz w:val="24"/>
          <w:szCs w:val="24"/>
          <w:bdr w:val="none" w:sz="0" w:space="0" w:color="auto" w:frame="1"/>
          <w:lang w:eastAsia="uk-UA"/>
        </w:rPr>
        <w:lastRenderedPageBreak/>
        <w:t>Введен</w:t>
      </w:r>
      <w:r w:rsidR="00FE468E">
        <w:rPr>
          <w:rFonts w:ascii="Times New Roman" w:eastAsia="Times New Roman" w:hAnsi="Times New Roman" w:cs="Times New Roman"/>
          <w:color w:val="000000"/>
          <w:sz w:val="24"/>
          <w:szCs w:val="24"/>
          <w:bdr w:val="none" w:sz="0" w:space="0" w:color="auto" w:frame="1"/>
          <w:lang w:eastAsia="uk-UA"/>
        </w:rPr>
        <w:t xml:space="preserve">ня в дію рішення </w:t>
      </w:r>
      <w:r w:rsidR="006C2A64">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«Про затвердження Тимчасового порядку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Pr="00515EA2">
        <w:rPr>
          <w:rFonts w:ascii="Times New Roman" w:eastAsia="Times New Roman" w:hAnsi="Times New Roman" w:cs="Times New Roman"/>
          <w:color w:val="000000"/>
          <w:sz w:val="24"/>
          <w:szCs w:val="24"/>
          <w:bdr w:val="none" w:sz="0" w:space="0" w:color="auto" w:frame="1"/>
          <w:lang w:eastAsia="uk-UA"/>
        </w:rPr>
        <w:t xml:space="preserve"> </w:t>
      </w:r>
      <w:r w:rsidR="006C2A64">
        <w:rPr>
          <w:rFonts w:ascii="Times New Roman" w:eastAsia="Times New Roman" w:hAnsi="Times New Roman" w:cs="Times New Roman"/>
          <w:color w:val="000000"/>
          <w:sz w:val="24"/>
          <w:szCs w:val="24"/>
          <w:bdr w:val="none" w:sz="0" w:space="0" w:color="auto" w:frame="1"/>
          <w:lang w:eastAsia="uk-UA"/>
        </w:rPr>
        <w:t>Вишнівської</w:t>
      </w:r>
      <w:r w:rsidR="00FE468E" w:rsidRPr="00515EA2">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 xml:space="preserve">сільської ради» </w:t>
      </w:r>
      <w:proofErr w:type="spellStart"/>
      <w:r w:rsidRPr="00515EA2">
        <w:rPr>
          <w:rFonts w:ascii="Times New Roman" w:eastAsia="Times New Roman" w:hAnsi="Times New Roman" w:cs="Times New Roman"/>
          <w:color w:val="000000"/>
          <w:sz w:val="24"/>
          <w:szCs w:val="24"/>
          <w:bdr w:val="none" w:sz="0" w:space="0" w:color="auto" w:frame="1"/>
          <w:lang w:eastAsia="uk-UA"/>
        </w:rPr>
        <w:t>надасть</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можливість тимчасово, до законодавчого врегулювання, встанов</w:t>
      </w:r>
      <w:r w:rsidR="00FE468E">
        <w:rPr>
          <w:rFonts w:ascii="Times New Roman" w:eastAsia="Times New Roman" w:hAnsi="Times New Roman" w:cs="Times New Roman"/>
          <w:color w:val="000000"/>
          <w:sz w:val="24"/>
          <w:szCs w:val="24"/>
          <w:bdr w:val="none" w:sz="0" w:space="0" w:color="auto" w:frame="1"/>
          <w:lang w:eastAsia="uk-UA"/>
        </w:rPr>
        <w:t>ити на території</w:t>
      </w:r>
      <w:r w:rsidR="00FE468E" w:rsidRPr="00FE468E">
        <w:rPr>
          <w:rFonts w:ascii="Times New Roman" w:eastAsia="Times New Roman" w:hAnsi="Times New Roman" w:cs="Times New Roman"/>
          <w:color w:val="000000"/>
          <w:sz w:val="24"/>
          <w:szCs w:val="24"/>
          <w:bdr w:val="none" w:sz="0" w:space="0" w:color="auto" w:frame="1"/>
          <w:lang w:eastAsia="uk-UA"/>
        </w:rPr>
        <w:t xml:space="preserve"> </w:t>
      </w:r>
      <w:r w:rsidR="006C2A64">
        <w:rPr>
          <w:rFonts w:ascii="Times New Roman" w:eastAsia="Times New Roman" w:hAnsi="Times New Roman" w:cs="Times New Roman"/>
          <w:color w:val="000000"/>
          <w:sz w:val="24"/>
          <w:szCs w:val="24"/>
          <w:bdr w:val="none" w:sz="0" w:space="0" w:color="auto" w:frame="1"/>
          <w:lang w:eastAsia="uk-UA"/>
        </w:rPr>
        <w:t>Вишнівської</w:t>
      </w:r>
      <w:r w:rsidR="00FE468E">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порядок видалення дерев, кущів та інших зелених насаджень за межами населених пунктів</w:t>
      </w:r>
      <w:r w:rsidR="00FE468E">
        <w:rPr>
          <w:rFonts w:ascii="Times New Roman" w:eastAsia="Times New Roman" w:hAnsi="Times New Roman" w:cs="Times New Roman"/>
          <w:color w:val="000000"/>
          <w:sz w:val="24"/>
          <w:szCs w:val="24"/>
          <w:bdr w:val="none" w:sz="0" w:space="0" w:color="auto" w:frame="1"/>
          <w:lang w:eastAsia="uk-UA"/>
        </w:rPr>
        <w:t xml:space="preserve">. Проект рішення </w:t>
      </w:r>
      <w:r w:rsidR="009B0A95">
        <w:rPr>
          <w:rFonts w:ascii="Times New Roman" w:eastAsia="Times New Roman" w:hAnsi="Times New Roman" w:cs="Times New Roman"/>
          <w:color w:val="000000"/>
          <w:sz w:val="24"/>
          <w:szCs w:val="24"/>
          <w:bdr w:val="none" w:sz="0" w:space="0" w:color="auto" w:frame="1"/>
          <w:lang w:eastAsia="uk-UA"/>
        </w:rPr>
        <w:t>Вишнівсько</w:t>
      </w:r>
      <w:r w:rsidR="00FE468E">
        <w:rPr>
          <w:rFonts w:ascii="Times New Roman" w:eastAsia="Times New Roman" w:hAnsi="Times New Roman" w:cs="Times New Roman"/>
          <w:color w:val="000000"/>
          <w:sz w:val="24"/>
          <w:szCs w:val="24"/>
          <w:bdr w:val="none" w:sz="0" w:space="0" w:color="auto" w:frame="1"/>
          <w:lang w:eastAsia="uk-UA"/>
        </w:rPr>
        <w:t>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«Про затвердження Тимчасового порядку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9B0A95">
        <w:rPr>
          <w:rFonts w:ascii="Times New Roman" w:eastAsia="Times New Roman" w:hAnsi="Times New Roman" w:cs="Times New Roman"/>
          <w:color w:val="000000"/>
          <w:sz w:val="24"/>
          <w:szCs w:val="24"/>
          <w:bdr w:val="none" w:sz="0" w:space="0" w:color="auto" w:frame="1"/>
          <w:lang w:eastAsia="uk-UA"/>
        </w:rPr>
        <w:t>Вишнів</w:t>
      </w:r>
      <w:r w:rsidR="00FE468E">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розроблений з метою:</w:t>
      </w:r>
    </w:p>
    <w:p w14:paraId="0A5056CC" w14:textId="18CC744E"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вдосконалення механізму регулювання відносин виконавчого комітету</w:t>
      </w:r>
      <w:r w:rsidR="00FE468E">
        <w:rPr>
          <w:rFonts w:ascii="Times New Roman" w:eastAsia="Times New Roman" w:hAnsi="Times New Roman" w:cs="Times New Roman"/>
          <w:color w:val="000000"/>
          <w:sz w:val="24"/>
          <w:szCs w:val="24"/>
          <w:bdr w:val="none" w:sz="0" w:space="0" w:color="auto" w:frame="1"/>
          <w:lang w:eastAsia="uk-UA"/>
        </w:rPr>
        <w:t xml:space="preserve">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з юридичними та фізичними особами, які видаляють зелені насадження;</w:t>
      </w:r>
    </w:p>
    <w:p w14:paraId="471E9245"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створення умов для більш ефективного використання зелених насаджень у сільській раді та запобігання безконтрольного видалення дерев;</w:t>
      </w:r>
    </w:p>
    <w:p w14:paraId="3CC2AE38" w14:textId="76969E2D" w:rsidR="00C26D76" w:rsidRPr="00515EA2" w:rsidRDefault="00C26D76" w:rsidP="003F64BF">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визначення порядку обстеження зелених насаджень та підготовки дозвільних документів на їх видалення.</w:t>
      </w:r>
      <w:r w:rsidRPr="00515EA2">
        <w:rPr>
          <w:rFonts w:ascii="Times New Roman" w:eastAsia="Times New Roman" w:hAnsi="Times New Roman" w:cs="Times New Roman"/>
          <w:color w:val="333333"/>
          <w:sz w:val="21"/>
          <w:szCs w:val="21"/>
          <w:lang w:eastAsia="uk-UA"/>
        </w:rPr>
        <w:t> </w:t>
      </w:r>
    </w:p>
    <w:p w14:paraId="13A2655A"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3. Визначення та оцінка альтернативних способів досягнення цілей з наведенням аргументів щодо переваги обраного способу</w:t>
      </w:r>
    </w:p>
    <w:p w14:paraId="5816DA5A" w14:textId="0A2836FF"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У ході підготовки проекту рішення було проведено моніторинг відповідних нормативних актів на предмет альтернативного врегулювання відносин з видалення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w:t>
      </w:r>
      <w:r w:rsidR="003F64BF">
        <w:rPr>
          <w:rFonts w:ascii="Times New Roman" w:eastAsia="Times New Roman" w:hAnsi="Times New Roman" w:cs="Times New Roman"/>
          <w:color w:val="000000"/>
          <w:sz w:val="24"/>
          <w:szCs w:val="24"/>
          <w:bdr w:val="none" w:sz="0" w:space="0" w:color="auto" w:frame="1"/>
          <w:lang w:eastAsia="uk-UA"/>
        </w:rPr>
        <w:t>.</w:t>
      </w:r>
    </w:p>
    <w:tbl>
      <w:tblPr>
        <w:tblW w:w="9930" w:type="dxa"/>
        <w:tblInd w:w="15" w:type="dxa"/>
        <w:tblCellMar>
          <w:left w:w="0" w:type="dxa"/>
          <w:right w:w="0" w:type="dxa"/>
        </w:tblCellMar>
        <w:tblLook w:val="04A0" w:firstRow="1" w:lastRow="0" w:firstColumn="1" w:lastColumn="0" w:noHBand="0" w:noVBand="1"/>
      </w:tblPr>
      <w:tblGrid>
        <w:gridCol w:w="4125"/>
        <w:gridCol w:w="5805"/>
      </w:tblGrid>
      <w:tr w:rsidR="00C26D76" w:rsidRPr="00515EA2" w14:paraId="69AD7F28" w14:textId="77777777" w:rsidTr="00C26D76">
        <w:trPr>
          <w:trHeight w:val="555"/>
        </w:trPr>
        <w:tc>
          <w:tcPr>
            <w:tcW w:w="4125"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14:paraId="7FC3926C"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Вид альтернативи</w:t>
            </w:r>
          </w:p>
        </w:tc>
        <w:tc>
          <w:tcPr>
            <w:tcW w:w="5805" w:type="dxa"/>
            <w:tcBorders>
              <w:top w:val="single" w:sz="6" w:space="0" w:color="000000"/>
              <w:left w:val="nil"/>
              <w:bottom w:val="single" w:sz="6" w:space="0" w:color="000000"/>
              <w:right w:val="single" w:sz="6" w:space="0" w:color="000000"/>
            </w:tcBorders>
            <w:shd w:val="clear" w:color="auto" w:fill="auto"/>
            <w:tcMar>
              <w:top w:w="30" w:type="dxa"/>
              <w:left w:w="30" w:type="dxa"/>
              <w:bottom w:w="30" w:type="dxa"/>
              <w:right w:w="30" w:type="dxa"/>
            </w:tcMar>
            <w:hideMark/>
          </w:tcPr>
          <w:p w14:paraId="0CD53060"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Опис альтернативи</w:t>
            </w:r>
          </w:p>
        </w:tc>
      </w:tr>
      <w:tr w:rsidR="00C26D76" w:rsidRPr="00515EA2" w14:paraId="2F1717E5" w14:textId="77777777" w:rsidTr="00C26D76">
        <w:trPr>
          <w:trHeight w:val="1155"/>
        </w:trPr>
        <w:tc>
          <w:tcPr>
            <w:tcW w:w="4125" w:type="dxa"/>
            <w:tcBorders>
              <w:top w:val="nil"/>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14:paraId="3FF408C8"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Першим альтернативним способом є залишити врегулювання відносин з видалення зелених насаджень за межами населених пунктів лише діючими нормами законодавства.</w:t>
            </w:r>
          </w:p>
        </w:tc>
        <w:tc>
          <w:tcPr>
            <w:tcW w:w="5805" w:type="dxa"/>
            <w:tcBorders>
              <w:top w:val="nil"/>
              <w:left w:val="nil"/>
              <w:bottom w:val="single" w:sz="6" w:space="0" w:color="000000"/>
              <w:right w:val="single" w:sz="6" w:space="0" w:color="000000"/>
            </w:tcBorders>
            <w:shd w:val="clear" w:color="auto" w:fill="auto"/>
            <w:tcMar>
              <w:top w:w="30" w:type="dxa"/>
              <w:left w:w="30" w:type="dxa"/>
              <w:bottom w:w="30" w:type="dxa"/>
              <w:right w:w="30" w:type="dxa"/>
            </w:tcMar>
            <w:hideMark/>
          </w:tcPr>
          <w:p w14:paraId="1001C60A" w14:textId="77777777" w:rsidR="00C26D76" w:rsidRPr="00515EA2" w:rsidRDefault="00C26D76" w:rsidP="009B0A95">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Не досягається поставлена ціль, оскільки норми, які б встановлювали конкретний порядок видалення зелених насаджень за межами населених пунктів, суб’єктів, уповноважених приймати рішення про їх видалення та підстави для прийняття таких рішень, на сьогодні в діючому законодавстві відсутні.</w:t>
            </w:r>
          </w:p>
        </w:tc>
      </w:tr>
      <w:tr w:rsidR="00C26D76" w:rsidRPr="00515EA2" w14:paraId="45FC066F" w14:textId="77777777" w:rsidTr="00C26D76">
        <w:trPr>
          <w:trHeight w:val="3045"/>
        </w:trPr>
        <w:tc>
          <w:tcPr>
            <w:tcW w:w="4125" w:type="dxa"/>
            <w:tcBorders>
              <w:top w:val="nil"/>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14:paraId="23FC70C1" w14:textId="51F8CCB1"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Введення в дію п</w:t>
            </w:r>
            <w:r w:rsidR="00FE468E">
              <w:rPr>
                <w:rFonts w:ascii="Times New Roman" w:eastAsia="Times New Roman" w:hAnsi="Times New Roman" w:cs="Times New Roman"/>
                <w:color w:val="000000"/>
                <w:sz w:val="24"/>
                <w:szCs w:val="24"/>
                <w:bdr w:val="none" w:sz="0" w:space="0" w:color="auto" w:frame="1"/>
                <w:lang w:eastAsia="uk-UA"/>
              </w:rPr>
              <w:t xml:space="preserve">роекту рішення </w:t>
            </w:r>
            <w:r w:rsidR="009B0A95">
              <w:rPr>
                <w:rFonts w:ascii="Times New Roman" w:eastAsia="Times New Roman" w:hAnsi="Times New Roman" w:cs="Times New Roman"/>
                <w:color w:val="000000"/>
                <w:sz w:val="24"/>
                <w:szCs w:val="24"/>
                <w:bdr w:val="none" w:sz="0" w:space="0" w:color="auto" w:frame="1"/>
                <w:lang w:eastAsia="uk-UA"/>
              </w:rPr>
              <w:t>Вишнів</w:t>
            </w:r>
            <w:r w:rsidR="00FE468E">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Ковельського району Волинської області «Про затвердження Тимчасового порядку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Pr="00515EA2">
              <w:rPr>
                <w:rFonts w:ascii="Times New Roman" w:eastAsia="Times New Roman" w:hAnsi="Times New Roman" w:cs="Times New Roman"/>
                <w:color w:val="000000"/>
                <w:sz w:val="24"/>
                <w:szCs w:val="24"/>
                <w:bdr w:val="none" w:sz="0" w:space="0" w:color="auto" w:frame="1"/>
                <w:lang w:eastAsia="uk-UA"/>
              </w:rPr>
              <w:t xml:space="preserve"> </w:t>
            </w:r>
            <w:r w:rsidR="009B0A95">
              <w:rPr>
                <w:rFonts w:ascii="Times New Roman" w:eastAsia="Times New Roman" w:hAnsi="Times New Roman" w:cs="Times New Roman"/>
                <w:color w:val="000000"/>
                <w:sz w:val="24"/>
                <w:szCs w:val="24"/>
                <w:bdr w:val="none" w:sz="0" w:space="0" w:color="auto" w:frame="1"/>
                <w:lang w:eastAsia="uk-UA"/>
              </w:rPr>
              <w:t>Вишнів</w:t>
            </w:r>
            <w:r w:rsidR="00FE468E">
              <w:rPr>
                <w:rFonts w:ascii="Times New Roman" w:eastAsia="Times New Roman" w:hAnsi="Times New Roman" w:cs="Times New Roman"/>
                <w:color w:val="000000"/>
                <w:sz w:val="24"/>
                <w:szCs w:val="24"/>
                <w:bdr w:val="none" w:sz="0" w:space="0" w:color="auto" w:frame="1"/>
                <w:lang w:eastAsia="uk-UA"/>
              </w:rPr>
              <w:t>ської</w:t>
            </w:r>
            <w:r w:rsidR="00FE468E" w:rsidRPr="00515EA2">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сільської ради Ковельського району Волинської області»</w:t>
            </w:r>
          </w:p>
        </w:tc>
        <w:tc>
          <w:tcPr>
            <w:tcW w:w="5805" w:type="dxa"/>
            <w:tcBorders>
              <w:top w:val="nil"/>
              <w:left w:val="nil"/>
              <w:bottom w:val="single" w:sz="6" w:space="0" w:color="000000"/>
              <w:right w:val="single" w:sz="6" w:space="0" w:color="000000"/>
            </w:tcBorders>
            <w:shd w:val="clear" w:color="auto" w:fill="auto"/>
            <w:tcMar>
              <w:top w:w="30" w:type="dxa"/>
              <w:left w:w="30" w:type="dxa"/>
              <w:bottom w:w="30" w:type="dxa"/>
              <w:right w:w="30" w:type="dxa"/>
            </w:tcMar>
            <w:hideMark/>
          </w:tcPr>
          <w:p w14:paraId="267E574F" w14:textId="12FDC14F"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proofErr w:type="spellStart"/>
            <w:r w:rsidRPr="00515EA2">
              <w:rPr>
                <w:rFonts w:ascii="Times New Roman" w:eastAsia="Times New Roman" w:hAnsi="Times New Roman" w:cs="Times New Roman"/>
                <w:color w:val="000000"/>
                <w:sz w:val="24"/>
                <w:szCs w:val="24"/>
                <w:bdr w:val="none" w:sz="0" w:space="0" w:color="auto" w:frame="1"/>
                <w:lang w:eastAsia="uk-UA"/>
              </w:rPr>
              <w:t>Надасть</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можливість встановити тимчасовий порядок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до законодавчого врегулювання зазначеного питання.</w:t>
            </w:r>
          </w:p>
          <w:p w14:paraId="57E83835" w14:textId="77777777" w:rsidR="00C26D76" w:rsidRPr="00515EA2" w:rsidRDefault="00C26D76" w:rsidP="00C26D76">
            <w:pPr>
              <w:spacing w:before="100" w:beforeAutospacing="1" w:after="10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sz w:val="24"/>
                <w:szCs w:val="24"/>
                <w:lang w:eastAsia="uk-UA"/>
              </w:rPr>
              <w:t> </w:t>
            </w:r>
          </w:p>
          <w:p w14:paraId="02C1202D"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Це дозволить досягти поставленої цілі.</w:t>
            </w:r>
          </w:p>
        </w:tc>
      </w:tr>
    </w:tbl>
    <w:p w14:paraId="708FB0FB" w14:textId="0D8ED834" w:rsidR="00C26D76" w:rsidRPr="00515EA2" w:rsidRDefault="00C26D76" w:rsidP="00627525">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53858A2A"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4. Механізми та заходи, які забезпечать розв'язання визначеної проблеми</w:t>
      </w:r>
    </w:p>
    <w:p w14:paraId="691BDD4E" w14:textId="72930760" w:rsidR="00C26D76" w:rsidRPr="00515EA2" w:rsidRDefault="00C26D76" w:rsidP="003F64BF">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З набранням чинності рішення «Про Тимчасовий порядок видалення дерев, кущів та інших зелених насаджень за межами населених пунктів на те</w:t>
      </w:r>
      <w:r w:rsidR="00FE468E">
        <w:rPr>
          <w:rFonts w:ascii="Times New Roman" w:eastAsia="Times New Roman" w:hAnsi="Times New Roman" w:cs="Times New Roman"/>
          <w:color w:val="000000"/>
          <w:sz w:val="24"/>
          <w:szCs w:val="24"/>
          <w:bdr w:val="none" w:sz="0" w:space="0" w:color="auto" w:frame="1"/>
          <w:lang w:eastAsia="uk-UA"/>
        </w:rPr>
        <w:t xml:space="preserve">риторії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створюється пр</w:t>
      </w:r>
      <w:r w:rsidR="00FE468E">
        <w:rPr>
          <w:rFonts w:ascii="Times New Roman" w:eastAsia="Times New Roman" w:hAnsi="Times New Roman" w:cs="Times New Roman"/>
          <w:color w:val="000000"/>
          <w:sz w:val="24"/>
          <w:szCs w:val="24"/>
          <w:bdr w:val="none" w:sz="0" w:space="0" w:color="auto" w:frame="1"/>
          <w:lang w:eastAsia="uk-UA"/>
        </w:rPr>
        <w:t xml:space="preserve">авова основа для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по здійсненню заходів з організації видалення зелених насаджень, в </w:t>
      </w:r>
      <w:proofErr w:type="spellStart"/>
      <w:r w:rsidRPr="00515EA2">
        <w:rPr>
          <w:rFonts w:ascii="Times New Roman" w:eastAsia="Times New Roman" w:hAnsi="Times New Roman" w:cs="Times New Roman"/>
          <w:color w:val="000000"/>
          <w:sz w:val="24"/>
          <w:szCs w:val="24"/>
          <w:bdr w:val="none" w:sz="0" w:space="0" w:color="auto" w:frame="1"/>
          <w:lang w:eastAsia="uk-UA"/>
        </w:rPr>
        <w:t>т.ч</w:t>
      </w:r>
      <w:proofErr w:type="spellEnd"/>
      <w:r w:rsidRPr="00515EA2">
        <w:rPr>
          <w:rFonts w:ascii="Times New Roman" w:eastAsia="Times New Roman" w:hAnsi="Times New Roman" w:cs="Times New Roman"/>
          <w:color w:val="000000"/>
          <w:sz w:val="24"/>
          <w:szCs w:val="24"/>
          <w:bdr w:val="none" w:sz="0" w:space="0" w:color="auto" w:frame="1"/>
          <w:lang w:eastAsia="uk-UA"/>
        </w:rPr>
        <w:t>. аварійних дерев, за межами населених пунктів, відповідно до зазначеного порядку.</w:t>
      </w:r>
    </w:p>
    <w:p w14:paraId="3D705660" w14:textId="77777777" w:rsidR="003F64BF" w:rsidRDefault="003F64BF" w:rsidP="00C26D76">
      <w:pPr>
        <w:shd w:val="clear" w:color="auto" w:fill="FFFFFF"/>
        <w:spacing w:after="0" w:line="240" w:lineRule="auto"/>
        <w:ind w:firstLine="567"/>
        <w:jc w:val="center"/>
        <w:rPr>
          <w:rFonts w:ascii="Times New Roman" w:eastAsia="Times New Roman" w:hAnsi="Times New Roman" w:cs="Times New Roman"/>
          <w:b/>
          <w:bCs/>
          <w:color w:val="000000"/>
          <w:sz w:val="24"/>
          <w:szCs w:val="24"/>
          <w:bdr w:val="none" w:sz="0" w:space="0" w:color="auto" w:frame="1"/>
          <w:lang w:eastAsia="uk-UA"/>
        </w:rPr>
      </w:pPr>
    </w:p>
    <w:p w14:paraId="6D05DDD0" w14:textId="3C08ECC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 xml:space="preserve">5. </w:t>
      </w:r>
      <w:r w:rsidR="002C51A9" w:rsidRPr="00515EA2">
        <w:rPr>
          <w:rFonts w:ascii="Times New Roman" w:eastAsia="Times New Roman" w:hAnsi="Times New Roman" w:cs="Times New Roman"/>
          <w:b/>
          <w:bCs/>
          <w:color w:val="000000"/>
          <w:sz w:val="24"/>
          <w:szCs w:val="24"/>
          <w:bdr w:val="none" w:sz="0" w:space="0" w:color="auto" w:frame="1"/>
          <w:lang w:eastAsia="uk-UA"/>
        </w:rPr>
        <w:t>Обґрунтування</w:t>
      </w:r>
      <w:r w:rsidRPr="00515EA2">
        <w:rPr>
          <w:rFonts w:ascii="Times New Roman" w:eastAsia="Times New Roman" w:hAnsi="Times New Roman" w:cs="Times New Roman"/>
          <w:b/>
          <w:bCs/>
          <w:color w:val="000000"/>
          <w:sz w:val="24"/>
          <w:szCs w:val="24"/>
          <w:bdr w:val="none" w:sz="0" w:space="0" w:color="auto" w:frame="1"/>
          <w:lang w:eastAsia="uk-UA"/>
        </w:rPr>
        <w:t xml:space="preserve"> можливостей досягнення визначених цілей у разі прийняття регуляторного акту</w:t>
      </w:r>
    </w:p>
    <w:p w14:paraId="56F150AE" w14:textId="2ABBBFF5" w:rsidR="00C26D76" w:rsidRPr="00515EA2" w:rsidRDefault="00C26D76" w:rsidP="003F64BF">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Впровадження Тимчасового порядку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тів на території</w:t>
      </w:r>
      <w:r w:rsidRPr="00515EA2">
        <w:rPr>
          <w:rFonts w:ascii="Times New Roman" w:eastAsia="Times New Roman" w:hAnsi="Times New Roman" w:cs="Times New Roman"/>
          <w:color w:val="000000"/>
          <w:sz w:val="24"/>
          <w:szCs w:val="24"/>
          <w:bdr w:val="none" w:sz="0" w:space="0" w:color="auto" w:frame="1"/>
          <w:lang w:eastAsia="uk-UA"/>
        </w:rPr>
        <w:t xml:space="preserve"> </w:t>
      </w:r>
      <w:r w:rsidR="009B0A95">
        <w:rPr>
          <w:rFonts w:ascii="Times New Roman" w:eastAsia="Times New Roman" w:hAnsi="Times New Roman" w:cs="Times New Roman"/>
          <w:color w:val="000000"/>
          <w:sz w:val="24"/>
          <w:szCs w:val="24"/>
          <w:bdr w:val="none" w:sz="0" w:space="0" w:color="auto" w:frame="1"/>
          <w:lang w:eastAsia="uk-UA"/>
        </w:rPr>
        <w:t>Вишнівської</w:t>
      </w:r>
      <w:r w:rsidR="00FE468E" w:rsidRPr="00515EA2">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сільської ради надає можливість забезпечити належний контроль за використанням рослинного с</w:t>
      </w:r>
      <w:r w:rsidR="00FE468E">
        <w:rPr>
          <w:rFonts w:ascii="Times New Roman" w:eastAsia="Times New Roman" w:hAnsi="Times New Roman" w:cs="Times New Roman"/>
          <w:color w:val="000000"/>
          <w:sz w:val="24"/>
          <w:szCs w:val="24"/>
          <w:bdr w:val="none" w:sz="0" w:space="0" w:color="auto" w:frame="1"/>
          <w:lang w:eastAsia="uk-UA"/>
        </w:rPr>
        <w:t xml:space="preserve">віту на території </w:t>
      </w:r>
      <w:r w:rsidRPr="00515EA2">
        <w:rPr>
          <w:rFonts w:ascii="Times New Roman" w:eastAsia="Times New Roman" w:hAnsi="Times New Roman" w:cs="Times New Roman"/>
          <w:color w:val="000000"/>
          <w:sz w:val="24"/>
          <w:szCs w:val="24"/>
          <w:bdr w:val="none" w:sz="0" w:space="0" w:color="auto" w:frame="1"/>
          <w:lang w:eastAsia="uk-UA"/>
        </w:rPr>
        <w:t xml:space="preserve"> </w:t>
      </w:r>
      <w:r w:rsidR="009B0A95">
        <w:rPr>
          <w:rFonts w:ascii="Times New Roman" w:eastAsia="Times New Roman" w:hAnsi="Times New Roman" w:cs="Times New Roman"/>
          <w:color w:val="000000"/>
          <w:sz w:val="24"/>
          <w:szCs w:val="24"/>
          <w:bdr w:val="none" w:sz="0" w:space="0" w:color="auto" w:frame="1"/>
          <w:lang w:eastAsia="uk-UA"/>
        </w:rPr>
        <w:t>Вишнівської</w:t>
      </w:r>
      <w:r w:rsidR="00FE468E" w:rsidRPr="00515EA2">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сільської ради</w:t>
      </w:r>
      <w:r w:rsidR="00766265">
        <w:rPr>
          <w:rFonts w:ascii="Times New Roman" w:eastAsia="Times New Roman" w:hAnsi="Times New Roman" w:cs="Times New Roman"/>
          <w:color w:val="000000"/>
          <w:sz w:val="24"/>
          <w:szCs w:val="24"/>
          <w:bdr w:val="none" w:sz="0" w:space="0" w:color="auto" w:frame="1"/>
          <w:lang w:eastAsia="uk-UA"/>
        </w:rPr>
        <w:t>.</w:t>
      </w:r>
    </w:p>
    <w:p w14:paraId="02B10047"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6. Очікувані результати прийняття акту</w:t>
      </w:r>
    </w:p>
    <w:p w14:paraId="5B6447D5" w14:textId="7FBFE813"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Прийняття проекту </w:t>
      </w:r>
      <w:proofErr w:type="spellStart"/>
      <w:r w:rsidRPr="00515EA2">
        <w:rPr>
          <w:rFonts w:ascii="Times New Roman" w:eastAsia="Times New Roman" w:hAnsi="Times New Roman" w:cs="Times New Roman"/>
          <w:color w:val="000000"/>
          <w:sz w:val="24"/>
          <w:szCs w:val="24"/>
          <w:bdr w:val="none" w:sz="0" w:space="0" w:color="auto" w:frame="1"/>
          <w:lang w:eastAsia="uk-UA"/>
        </w:rPr>
        <w:t>надасть</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можливість забезпечити безпеку життєдіял</w:t>
      </w:r>
      <w:r w:rsidR="00FE468E">
        <w:rPr>
          <w:rFonts w:ascii="Times New Roman" w:eastAsia="Times New Roman" w:hAnsi="Times New Roman" w:cs="Times New Roman"/>
          <w:color w:val="000000"/>
          <w:sz w:val="24"/>
          <w:szCs w:val="24"/>
          <w:bdr w:val="none" w:sz="0" w:space="0" w:color="auto" w:frame="1"/>
          <w:lang w:eastAsia="uk-UA"/>
        </w:rPr>
        <w:t>ьності населення</w:t>
      </w:r>
      <w:r w:rsidR="009B0A95">
        <w:rPr>
          <w:rFonts w:ascii="Times New Roman" w:eastAsia="Times New Roman" w:hAnsi="Times New Roman" w:cs="Times New Roman"/>
          <w:color w:val="000000"/>
          <w:sz w:val="24"/>
          <w:szCs w:val="24"/>
          <w:bdr w:val="none" w:sz="0" w:space="0" w:color="auto" w:frame="1"/>
          <w:lang w:eastAsia="uk-UA"/>
        </w:rPr>
        <w:t xml:space="preserve"> Вишнівської</w:t>
      </w:r>
      <w:r w:rsidR="00FE468E">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w:t>
      </w:r>
    </w:p>
    <w:p w14:paraId="31249E62"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lastRenderedPageBreak/>
        <w:t>Від впровадження регуляторного акту негативних результатів не очікується.</w:t>
      </w:r>
    </w:p>
    <w:p w14:paraId="64DCE493"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Прийняття зазначеного рішення </w:t>
      </w:r>
      <w:proofErr w:type="spellStart"/>
      <w:r w:rsidRPr="00515EA2">
        <w:rPr>
          <w:rFonts w:ascii="Times New Roman" w:eastAsia="Times New Roman" w:hAnsi="Times New Roman" w:cs="Times New Roman"/>
          <w:color w:val="000000"/>
          <w:sz w:val="24"/>
          <w:szCs w:val="24"/>
          <w:bdr w:val="none" w:sz="0" w:space="0" w:color="auto" w:frame="1"/>
          <w:lang w:eastAsia="uk-UA"/>
        </w:rPr>
        <w:t>надасть</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змогу досягнути таких результатів:</w:t>
      </w:r>
    </w:p>
    <w:p w14:paraId="0939C67B" w14:textId="77777777" w:rsidR="00C26D76" w:rsidRPr="00515EA2" w:rsidRDefault="00C26D76" w:rsidP="00C26D76">
      <w:pPr>
        <w:shd w:val="clear" w:color="auto" w:fill="FFFFFF"/>
        <w:spacing w:before="225" w:after="225"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333333"/>
          <w:sz w:val="21"/>
          <w:szCs w:val="21"/>
          <w:lang w:eastAsia="uk-UA"/>
        </w:rPr>
        <w:t> </w:t>
      </w:r>
    </w:p>
    <w:tbl>
      <w:tblPr>
        <w:tblW w:w="9690" w:type="dxa"/>
        <w:tblInd w:w="15" w:type="dxa"/>
        <w:tblCellMar>
          <w:left w:w="0" w:type="dxa"/>
          <w:right w:w="0" w:type="dxa"/>
        </w:tblCellMar>
        <w:tblLook w:val="04A0" w:firstRow="1" w:lastRow="0" w:firstColumn="1" w:lastColumn="0" w:noHBand="0" w:noVBand="1"/>
      </w:tblPr>
      <w:tblGrid>
        <w:gridCol w:w="1875"/>
        <w:gridCol w:w="6945"/>
        <w:gridCol w:w="870"/>
      </w:tblGrid>
      <w:tr w:rsidR="00C26D76" w:rsidRPr="00515EA2" w14:paraId="6B9EB72F" w14:textId="77777777" w:rsidTr="00C26D76">
        <w:trPr>
          <w:trHeight w:val="555"/>
        </w:trPr>
        <w:tc>
          <w:tcPr>
            <w:tcW w:w="1875"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14:paraId="087FFF74"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Групи (підгрупи</w:t>
            </w:r>
            <w:r w:rsidRPr="00515EA2">
              <w:rPr>
                <w:rFonts w:ascii="Times New Roman" w:eastAsia="Times New Roman" w:hAnsi="Times New Roman" w:cs="Times New Roman"/>
                <w:i/>
                <w:iCs/>
                <w:color w:val="000000"/>
                <w:sz w:val="20"/>
                <w:szCs w:val="20"/>
                <w:bdr w:val="none" w:sz="0" w:space="0" w:color="auto" w:frame="1"/>
                <w:lang w:eastAsia="uk-UA"/>
              </w:rPr>
              <w:t>)</w:t>
            </w:r>
          </w:p>
        </w:tc>
        <w:tc>
          <w:tcPr>
            <w:tcW w:w="6945" w:type="dxa"/>
            <w:tcBorders>
              <w:top w:val="single" w:sz="6" w:space="0" w:color="000000"/>
              <w:left w:val="nil"/>
              <w:bottom w:val="single" w:sz="6" w:space="0" w:color="000000"/>
              <w:right w:val="single" w:sz="6" w:space="0" w:color="000000"/>
            </w:tcBorders>
            <w:shd w:val="clear" w:color="auto" w:fill="auto"/>
            <w:tcMar>
              <w:top w:w="30" w:type="dxa"/>
              <w:left w:w="30" w:type="dxa"/>
              <w:bottom w:w="30" w:type="dxa"/>
              <w:right w:w="30" w:type="dxa"/>
            </w:tcMar>
            <w:hideMark/>
          </w:tcPr>
          <w:p w14:paraId="3177C368"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Так</w:t>
            </w:r>
          </w:p>
        </w:tc>
        <w:tc>
          <w:tcPr>
            <w:tcW w:w="870" w:type="dxa"/>
            <w:tcBorders>
              <w:top w:val="single" w:sz="6" w:space="0" w:color="000000"/>
              <w:left w:val="nil"/>
              <w:bottom w:val="single" w:sz="6" w:space="0" w:color="000000"/>
              <w:right w:val="single" w:sz="6" w:space="0" w:color="000000"/>
            </w:tcBorders>
            <w:shd w:val="clear" w:color="auto" w:fill="auto"/>
            <w:tcMar>
              <w:top w:w="30" w:type="dxa"/>
              <w:left w:w="30" w:type="dxa"/>
              <w:bottom w:w="30" w:type="dxa"/>
              <w:right w:w="30" w:type="dxa"/>
            </w:tcMar>
            <w:hideMark/>
          </w:tcPr>
          <w:p w14:paraId="5A904472"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Ні</w:t>
            </w:r>
          </w:p>
        </w:tc>
      </w:tr>
      <w:tr w:rsidR="00C26D76" w:rsidRPr="00515EA2" w14:paraId="134A72AF" w14:textId="77777777" w:rsidTr="00C26D76">
        <w:trPr>
          <w:trHeight w:val="1875"/>
        </w:trPr>
        <w:tc>
          <w:tcPr>
            <w:tcW w:w="1875" w:type="dxa"/>
            <w:tcBorders>
              <w:top w:val="nil"/>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14:paraId="42E663E2"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Громадяни</w:t>
            </w:r>
          </w:p>
        </w:tc>
        <w:tc>
          <w:tcPr>
            <w:tcW w:w="6945" w:type="dxa"/>
            <w:tcBorders>
              <w:top w:val="nil"/>
              <w:left w:val="nil"/>
              <w:bottom w:val="single" w:sz="6" w:space="0" w:color="000000"/>
              <w:right w:val="single" w:sz="6" w:space="0" w:color="000000"/>
            </w:tcBorders>
            <w:shd w:val="clear" w:color="auto" w:fill="auto"/>
            <w:tcMar>
              <w:top w:w="30" w:type="dxa"/>
              <w:left w:w="30" w:type="dxa"/>
              <w:bottom w:w="30" w:type="dxa"/>
              <w:right w:w="30" w:type="dxa"/>
            </w:tcMar>
            <w:hideMark/>
          </w:tcPr>
          <w:p w14:paraId="544685EB" w14:textId="3166EB58" w:rsidR="00C26D76" w:rsidRPr="009B0A95" w:rsidRDefault="00C26D76" w:rsidP="009B0A95">
            <w:pPr>
              <w:spacing w:beforeAutospacing="1" w:after="0" w:afterAutospacing="1" w:line="240" w:lineRule="auto"/>
              <w:rPr>
                <w:rFonts w:ascii="Times New Roman" w:eastAsia="Times New Roman" w:hAnsi="Times New Roman" w:cs="Times New Roman"/>
                <w:color w:val="000000"/>
                <w:sz w:val="24"/>
                <w:szCs w:val="24"/>
                <w:bdr w:val="none" w:sz="0" w:space="0" w:color="auto" w:frame="1"/>
                <w:lang w:eastAsia="uk-UA"/>
              </w:rPr>
            </w:pPr>
            <w:r w:rsidRPr="00515EA2">
              <w:rPr>
                <w:rFonts w:ascii="Times New Roman" w:eastAsia="Times New Roman" w:hAnsi="Times New Roman" w:cs="Times New Roman"/>
                <w:color w:val="000000"/>
                <w:sz w:val="24"/>
                <w:szCs w:val="24"/>
                <w:bdr w:val="none" w:sz="0" w:space="0" w:color="auto" w:frame="1"/>
                <w:lang w:eastAsia="uk-UA"/>
              </w:rPr>
              <w:t>Покращення благоустрою території сільської ради.</w:t>
            </w:r>
            <w:r w:rsidR="009B0A95">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 xml:space="preserve">Забезпечення належного функціонування та стабільної роботи систем життєзабезпечення району за межами населених пунктів (ліній електромереж, телефонного зв’язку, газових, водопровідних, каналізаційних та тепломереж, автошляхів, польових доріг і </w:t>
            </w:r>
            <w:proofErr w:type="spellStart"/>
            <w:r w:rsidRPr="00515EA2">
              <w:rPr>
                <w:rFonts w:ascii="Times New Roman" w:eastAsia="Times New Roman" w:hAnsi="Times New Roman" w:cs="Times New Roman"/>
                <w:color w:val="000000"/>
                <w:sz w:val="24"/>
                <w:szCs w:val="24"/>
                <w:bdr w:val="none" w:sz="0" w:space="0" w:color="auto" w:frame="1"/>
                <w:lang w:eastAsia="uk-UA"/>
              </w:rPr>
              <w:t>т.п</w:t>
            </w:r>
            <w:proofErr w:type="spellEnd"/>
            <w:r w:rsidRPr="00515EA2">
              <w:rPr>
                <w:rFonts w:ascii="Times New Roman" w:eastAsia="Times New Roman" w:hAnsi="Times New Roman" w:cs="Times New Roman"/>
                <w:color w:val="000000"/>
                <w:sz w:val="24"/>
                <w:szCs w:val="24"/>
                <w:bdr w:val="none" w:sz="0" w:space="0" w:color="auto" w:frame="1"/>
                <w:lang w:eastAsia="uk-UA"/>
              </w:rPr>
              <w:t>.).</w:t>
            </w:r>
          </w:p>
        </w:tc>
        <w:tc>
          <w:tcPr>
            <w:tcW w:w="870" w:type="dxa"/>
            <w:tcBorders>
              <w:top w:val="nil"/>
              <w:left w:val="nil"/>
              <w:bottom w:val="single" w:sz="6" w:space="0" w:color="000000"/>
              <w:right w:val="single" w:sz="6" w:space="0" w:color="000000"/>
            </w:tcBorders>
            <w:shd w:val="clear" w:color="auto" w:fill="auto"/>
            <w:tcMar>
              <w:top w:w="30" w:type="dxa"/>
              <w:left w:w="30" w:type="dxa"/>
              <w:bottom w:w="30" w:type="dxa"/>
              <w:right w:w="30" w:type="dxa"/>
            </w:tcMar>
            <w:hideMark/>
          </w:tcPr>
          <w:p w14:paraId="308C594B"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bdr w:val="none" w:sz="0" w:space="0" w:color="auto" w:frame="1"/>
                <w:lang w:eastAsia="uk-UA"/>
              </w:rPr>
              <w:t> </w:t>
            </w:r>
          </w:p>
        </w:tc>
      </w:tr>
      <w:tr w:rsidR="00C26D76" w:rsidRPr="00515EA2" w14:paraId="369D6F22" w14:textId="77777777" w:rsidTr="00C26D76">
        <w:trPr>
          <w:trHeight w:val="3045"/>
        </w:trPr>
        <w:tc>
          <w:tcPr>
            <w:tcW w:w="1875" w:type="dxa"/>
            <w:tcBorders>
              <w:top w:val="nil"/>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14:paraId="2A1E4E49"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Держава</w:t>
            </w:r>
          </w:p>
        </w:tc>
        <w:tc>
          <w:tcPr>
            <w:tcW w:w="6945" w:type="dxa"/>
            <w:tcBorders>
              <w:top w:val="nil"/>
              <w:left w:val="nil"/>
              <w:bottom w:val="single" w:sz="6" w:space="0" w:color="000000"/>
              <w:right w:val="single" w:sz="6" w:space="0" w:color="000000"/>
            </w:tcBorders>
            <w:shd w:val="clear" w:color="auto" w:fill="auto"/>
            <w:tcMar>
              <w:top w:w="30" w:type="dxa"/>
              <w:left w:w="30" w:type="dxa"/>
              <w:bottom w:w="30" w:type="dxa"/>
              <w:right w:w="30" w:type="dxa"/>
            </w:tcMar>
            <w:hideMark/>
          </w:tcPr>
          <w:p w14:paraId="67AE0E86" w14:textId="44DCB114" w:rsidR="00C26D76" w:rsidRPr="00515EA2" w:rsidRDefault="00FE468E" w:rsidP="00C26D76">
            <w:pPr>
              <w:spacing w:beforeAutospacing="1" w:after="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 xml:space="preserve">Проект рішення </w:t>
            </w:r>
            <w:r w:rsidR="009B0A95">
              <w:rPr>
                <w:rFonts w:ascii="Times New Roman" w:eastAsia="Times New Roman" w:hAnsi="Times New Roman" w:cs="Times New Roman"/>
                <w:color w:val="000000"/>
                <w:sz w:val="24"/>
                <w:szCs w:val="24"/>
                <w:bdr w:val="none" w:sz="0" w:space="0" w:color="auto" w:frame="1"/>
                <w:lang w:eastAsia="uk-UA"/>
              </w:rPr>
              <w:t>Вишнівсько</w:t>
            </w:r>
            <w:r>
              <w:rPr>
                <w:rFonts w:ascii="Times New Roman" w:eastAsia="Times New Roman" w:hAnsi="Times New Roman" w:cs="Times New Roman"/>
                <w:color w:val="000000"/>
                <w:sz w:val="24"/>
                <w:szCs w:val="24"/>
                <w:bdr w:val="none" w:sz="0" w:space="0" w:color="auto" w:frame="1"/>
                <w:lang w:eastAsia="uk-UA"/>
              </w:rPr>
              <w:t>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«Про Тимчасовий порядок видалення дерев, кущів та інших зелених насаджень за межами населених пунк</w:t>
            </w:r>
            <w:r>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9B0A95">
              <w:rPr>
                <w:rFonts w:ascii="Times New Roman" w:eastAsia="Times New Roman" w:hAnsi="Times New Roman" w:cs="Times New Roman"/>
                <w:color w:val="000000"/>
                <w:sz w:val="24"/>
                <w:szCs w:val="24"/>
                <w:bdr w:val="none" w:sz="0" w:space="0" w:color="auto" w:frame="1"/>
                <w:lang w:eastAsia="uk-UA"/>
              </w:rPr>
              <w:t>Вишнів</w:t>
            </w:r>
            <w:r>
              <w:rPr>
                <w:rFonts w:ascii="Times New Roman" w:eastAsia="Times New Roman" w:hAnsi="Times New Roman" w:cs="Times New Roman"/>
                <w:color w:val="000000"/>
                <w:sz w:val="24"/>
                <w:szCs w:val="24"/>
                <w:bdr w:val="none" w:sz="0" w:space="0" w:color="auto" w:frame="1"/>
                <w:lang w:eastAsia="uk-UA"/>
              </w:rPr>
              <w:t>ської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спрямований на врегулювання зазначених вище проблем, </w:t>
            </w:r>
            <w:r w:rsidR="00C26D76" w:rsidRPr="008518D1">
              <w:rPr>
                <w:rFonts w:ascii="Times New Roman" w:eastAsia="Times New Roman" w:hAnsi="Times New Roman" w:cs="Times New Roman"/>
                <w:color w:val="000000"/>
                <w:sz w:val="24"/>
                <w:szCs w:val="24"/>
                <w:bdr w:val="none" w:sz="0" w:space="0" w:color="auto" w:frame="1"/>
                <w:lang w:eastAsia="uk-UA"/>
              </w:rPr>
              <w:t xml:space="preserve">так як </w:t>
            </w:r>
            <w:r w:rsidR="008518D1" w:rsidRPr="008518D1">
              <w:rPr>
                <w:rFonts w:ascii="Times New Roman" w:eastAsia="Times New Roman" w:hAnsi="Times New Roman" w:cs="Times New Roman"/>
                <w:color w:val="000000"/>
                <w:sz w:val="24"/>
                <w:szCs w:val="24"/>
                <w:bdr w:val="none" w:sz="0" w:space="0" w:color="auto" w:frame="1"/>
                <w:lang w:eastAsia="uk-UA"/>
              </w:rPr>
              <w:t xml:space="preserve"> сільська рада </w:t>
            </w:r>
            <w:r w:rsidR="00C26D76" w:rsidRPr="008518D1">
              <w:rPr>
                <w:rFonts w:ascii="Times New Roman" w:eastAsia="Times New Roman" w:hAnsi="Times New Roman" w:cs="Times New Roman"/>
                <w:color w:val="000000"/>
                <w:sz w:val="24"/>
                <w:szCs w:val="24"/>
                <w:bdr w:val="none" w:sz="0" w:space="0" w:color="auto" w:frame="1"/>
                <w:lang w:eastAsia="uk-UA"/>
              </w:rPr>
              <w:t>отрима</w:t>
            </w:r>
            <w:r w:rsidR="008518D1" w:rsidRPr="008518D1">
              <w:rPr>
                <w:rFonts w:ascii="Times New Roman" w:eastAsia="Times New Roman" w:hAnsi="Times New Roman" w:cs="Times New Roman"/>
                <w:color w:val="000000"/>
                <w:sz w:val="24"/>
                <w:szCs w:val="24"/>
                <w:bdr w:val="none" w:sz="0" w:space="0" w:color="auto" w:frame="1"/>
                <w:lang w:eastAsia="uk-UA"/>
              </w:rPr>
              <w:t xml:space="preserve">є </w:t>
            </w:r>
            <w:r w:rsidR="00C26D76" w:rsidRPr="008518D1">
              <w:rPr>
                <w:rFonts w:ascii="Times New Roman" w:eastAsia="Times New Roman" w:hAnsi="Times New Roman" w:cs="Times New Roman"/>
                <w:color w:val="000000"/>
                <w:sz w:val="24"/>
                <w:szCs w:val="24"/>
                <w:bdr w:val="none" w:sz="0" w:space="0" w:color="auto" w:frame="1"/>
                <w:lang w:eastAsia="uk-UA"/>
              </w:rPr>
              <w:t xml:space="preserve"> правову основу та порядок видалення зелених насаджень, в </w:t>
            </w:r>
            <w:proofErr w:type="spellStart"/>
            <w:r w:rsidR="00C26D76" w:rsidRPr="008518D1">
              <w:rPr>
                <w:rFonts w:ascii="Times New Roman" w:eastAsia="Times New Roman" w:hAnsi="Times New Roman" w:cs="Times New Roman"/>
                <w:color w:val="000000"/>
                <w:sz w:val="24"/>
                <w:szCs w:val="24"/>
                <w:bdr w:val="none" w:sz="0" w:space="0" w:color="auto" w:frame="1"/>
                <w:lang w:eastAsia="uk-UA"/>
              </w:rPr>
              <w:t>т.ч</w:t>
            </w:r>
            <w:proofErr w:type="spellEnd"/>
            <w:r w:rsidR="00C26D76" w:rsidRPr="008518D1">
              <w:rPr>
                <w:rFonts w:ascii="Times New Roman" w:eastAsia="Times New Roman" w:hAnsi="Times New Roman" w:cs="Times New Roman"/>
                <w:color w:val="000000"/>
                <w:sz w:val="24"/>
                <w:szCs w:val="24"/>
                <w:bdr w:val="none" w:sz="0" w:space="0" w:color="auto" w:frame="1"/>
                <w:lang w:eastAsia="uk-UA"/>
              </w:rPr>
              <w:t>. аварійних дерев, за межами населених пунктів</w:t>
            </w:r>
            <w:r w:rsidR="008518D1">
              <w:rPr>
                <w:rFonts w:ascii="Times New Roman" w:eastAsia="Times New Roman" w:hAnsi="Times New Roman" w:cs="Times New Roman"/>
                <w:color w:val="000000"/>
                <w:sz w:val="24"/>
                <w:szCs w:val="24"/>
                <w:bdr w:val="none" w:sz="0" w:space="0" w:color="auto" w:frame="1"/>
                <w:lang w:eastAsia="uk-UA"/>
              </w:rPr>
              <w:t xml:space="preserve"> громади.</w:t>
            </w:r>
          </w:p>
        </w:tc>
        <w:tc>
          <w:tcPr>
            <w:tcW w:w="870" w:type="dxa"/>
            <w:tcBorders>
              <w:top w:val="nil"/>
              <w:left w:val="nil"/>
              <w:bottom w:val="single" w:sz="6" w:space="0" w:color="000000"/>
              <w:right w:val="single" w:sz="6" w:space="0" w:color="000000"/>
            </w:tcBorders>
            <w:shd w:val="clear" w:color="auto" w:fill="auto"/>
            <w:tcMar>
              <w:top w:w="30" w:type="dxa"/>
              <w:left w:w="30" w:type="dxa"/>
              <w:bottom w:w="30" w:type="dxa"/>
              <w:right w:w="30" w:type="dxa"/>
            </w:tcMar>
            <w:hideMark/>
          </w:tcPr>
          <w:p w14:paraId="1B7019E0"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bdr w:val="none" w:sz="0" w:space="0" w:color="auto" w:frame="1"/>
                <w:lang w:eastAsia="uk-UA"/>
              </w:rPr>
              <w:t> </w:t>
            </w:r>
          </w:p>
        </w:tc>
      </w:tr>
      <w:tr w:rsidR="00C26D76" w:rsidRPr="00515EA2" w14:paraId="4B791A8D" w14:textId="77777777" w:rsidTr="00C26D76">
        <w:trPr>
          <w:trHeight w:val="1575"/>
        </w:trPr>
        <w:tc>
          <w:tcPr>
            <w:tcW w:w="1875" w:type="dxa"/>
            <w:tcBorders>
              <w:top w:val="nil"/>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14:paraId="50BD2D23"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Суб’єкти господарювання,</w:t>
            </w:r>
          </w:p>
          <w:p w14:paraId="047983FD"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у тому числі суб’єкти малого підприємництва</w:t>
            </w:r>
          </w:p>
        </w:tc>
        <w:tc>
          <w:tcPr>
            <w:tcW w:w="6945" w:type="dxa"/>
            <w:tcBorders>
              <w:top w:val="nil"/>
              <w:left w:val="nil"/>
              <w:bottom w:val="single" w:sz="6" w:space="0" w:color="000000"/>
              <w:right w:val="single" w:sz="6" w:space="0" w:color="000000"/>
            </w:tcBorders>
            <w:shd w:val="clear" w:color="auto" w:fill="auto"/>
            <w:tcMar>
              <w:top w:w="30" w:type="dxa"/>
              <w:left w:w="30" w:type="dxa"/>
              <w:bottom w:w="30" w:type="dxa"/>
              <w:right w:w="30" w:type="dxa"/>
            </w:tcMar>
            <w:hideMark/>
          </w:tcPr>
          <w:p w14:paraId="44C94672"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Суб’єкти господарювання та фізичні особи, які мають право надавати послуги по видаленню зелених насаджень згідно чинного законодавства України, матимуть право укласти договори по видаленню зелених насаджень з органами місцевого самоврядування в межах чинного законодавства України.</w:t>
            </w:r>
          </w:p>
        </w:tc>
        <w:tc>
          <w:tcPr>
            <w:tcW w:w="870" w:type="dxa"/>
            <w:tcBorders>
              <w:top w:val="nil"/>
              <w:left w:val="nil"/>
              <w:bottom w:val="single" w:sz="6" w:space="0" w:color="000000"/>
              <w:right w:val="single" w:sz="6" w:space="0" w:color="000000"/>
            </w:tcBorders>
            <w:shd w:val="clear" w:color="auto" w:fill="auto"/>
            <w:tcMar>
              <w:top w:w="30" w:type="dxa"/>
              <w:left w:w="30" w:type="dxa"/>
              <w:bottom w:w="30" w:type="dxa"/>
              <w:right w:w="30" w:type="dxa"/>
            </w:tcMar>
            <w:hideMark/>
          </w:tcPr>
          <w:p w14:paraId="78A04C77"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bdr w:val="none" w:sz="0" w:space="0" w:color="auto" w:frame="1"/>
                <w:lang w:eastAsia="uk-UA"/>
              </w:rPr>
              <w:t> </w:t>
            </w:r>
          </w:p>
          <w:p w14:paraId="38A27541"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bdr w:val="none" w:sz="0" w:space="0" w:color="auto" w:frame="1"/>
                <w:lang w:eastAsia="uk-UA"/>
              </w:rPr>
              <w:t> </w:t>
            </w:r>
          </w:p>
        </w:tc>
      </w:tr>
    </w:tbl>
    <w:p w14:paraId="7FFC6830" w14:textId="22ABAAC3" w:rsidR="00C26D76" w:rsidRPr="00515EA2" w:rsidRDefault="00C26D76" w:rsidP="00627525">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1135F8E5"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7. Обґрунтування запропонованого строку дії регуляторного акту</w:t>
      </w:r>
    </w:p>
    <w:p w14:paraId="5E9A1B9E" w14:textId="77777777" w:rsidR="00C26D76" w:rsidRPr="00515EA2" w:rsidRDefault="00C26D76" w:rsidP="00627525">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Пропонується встановити необмежений строк дії запропонованого регуляторного </w:t>
      </w:r>
      <w:proofErr w:type="spellStart"/>
      <w:r w:rsidRPr="00515EA2">
        <w:rPr>
          <w:rFonts w:ascii="Times New Roman" w:eastAsia="Times New Roman" w:hAnsi="Times New Roman" w:cs="Times New Roman"/>
          <w:color w:val="000000"/>
          <w:sz w:val="24"/>
          <w:szCs w:val="24"/>
          <w:bdr w:val="none" w:sz="0" w:space="0" w:color="auto" w:frame="1"/>
          <w:lang w:eastAsia="uk-UA"/>
        </w:rPr>
        <w:t>акта</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що співвідноситься з цілями його прийняття. При виникненні зміну чинному законодавстві, які можуть впливати на дію запропонованого регуляторного </w:t>
      </w:r>
      <w:proofErr w:type="spellStart"/>
      <w:r w:rsidRPr="00515EA2">
        <w:rPr>
          <w:rFonts w:ascii="Times New Roman" w:eastAsia="Times New Roman" w:hAnsi="Times New Roman" w:cs="Times New Roman"/>
          <w:color w:val="000000"/>
          <w:sz w:val="24"/>
          <w:szCs w:val="24"/>
          <w:bdr w:val="none" w:sz="0" w:space="0" w:color="auto" w:frame="1"/>
          <w:lang w:eastAsia="uk-UA"/>
        </w:rPr>
        <w:t>акта</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до нього будуть вноситись відповідні корегування. Ризик зовнішніх чинників даного регуляторного </w:t>
      </w:r>
      <w:proofErr w:type="spellStart"/>
      <w:r w:rsidRPr="00515EA2">
        <w:rPr>
          <w:rFonts w:ascii="Times New Roman" w:eastAsia="Times New Roman" w:hAnsi="Times New Roman" w:cs="Times New Roman"/>
          <w:color w:val="000000"/>
          <w:sz w:val="24"/>
          <w:szCs w:val="24"/>
          <w:bdr w:val="none" w:sz="0" w:space="0" w:color="auto" w:frame="1"/>
          <w:lang w:eastAsia="uk-UA"/>
        </w:rPr>
        <w:t>акта</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відсутній, так як його впровадження відповідає чинному законодавству.</w:t>
      </w:r>
      <w:r w:rsidRPr="00515EA2">
        <w:rPr>
          <w:rFonts w:ascii="Times New Roman" w:eastAsia="Times New Roman" w:hAnsi="Times New Roman" w:cs="Times New Roman"/>
          <w:color w:val="333333"/>
          <w:sz w:val="21"/>
          <w:szCs w:val="21"/>
          <w:lang w:eastAsia="uk-UA"/>
        </w:rPr>
        <w:t> </w:t>
      </w:r>
    </w:p>
    <w:p w14:paraId="59225F9A" w14:textId="77777777" w:rsidR="00C26D76" w:rsidRPr="00515EA2" w:rsidRDefault="00C26D76" w:rsidP="00627525">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8. Визначення показників результативності дії регуляторного акту.</w:t>
      </w:r>
      <w:r w:rsidRPr="00515EA2">
        <w:rPr>
          <w:rFonts w:ascii="Times New Roman" w:eastAsia="Times New Roman" w:hAnsi="Times New Roman" w:cs="Times New Roman"/>
          <w:color w:val="333333"/>
          <w:sz w:val="21"/>
          <w:szCs w:val="21"/>
          <w:lang w:eastAsia="uk-UA"/>
        </w:rPr>
        <w:t> </w:t>
      </w:r>
    </w:p>
    <w:p w14:paraId="16BA83AB" w14:textId="77777777" w:rsidR="00C26D76" w:rsidRPr="00515EA2" w:rsidRDefault="00C26D76" w:rsidP="00FE468E">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Прогнозовані показники результативності регуляторного </w:t>
      </w:r>
      <w:proofErr w:type="spellStart"/>
      <w:r w:rsidRPr="00515EA2">
        <w:rPr>
          <w:rFonts w:ascii="Times New Roman" w:eastAsia="Times New Roman" w:hAnsi="Times New Roman" w:cs="Times New Roman"/>
          <w:color w:val="000000"/>
          <w:sz w:val="24"/>
          <w:szCs w:val="24"/>
          <w:bdr w:val="none" w:sz="0" w:space="0" w:color="auto" w:frame="1"/>
          <w:lang w:eastAsia="uk-UA"/>
        </w:rPr>
        <w:t>акта</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w:t>
      </w:r>
    </w:p>
    <w:p w14:paraId="0C5A001B" w14:textId="2EC2C8C4" w:rsidR="00C26D76" w:rsidRPr="00515EA2" w:rsidRDefault="00C26D76" w:rsidP="00FE468E">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ви</w:t>
      </w:r>
      <w:r w:rsidR="00FE468E">
        <w:rPr>
          <w:rFonts w:ascii="Times New Roman" w:eastAsia="Times New Roman" w:hAnsi="Times New Roman" w:cs="Times New Roman"/>
          <w:color w:val="000000"/>
          <w:sz w:val="24"/>
          <w:szCs w:val="24"/>
          <w:bdr w:val="none" w:sz="0" w:space="0" w:color="auto" w:frame="1"/>
          <w:lang w:eastAsia="uk-UA"/>
        </w:rPr>
        <w:t>конавчий комітет </w:t>
      </w:r>
      <w:r w:rsidR="002C51A9">
        <w:rPr>
          <w:rFonts w:ascii="Times New Roman" w:eastAsia="Times New Roman" w:hAnsi="Times New Roman" w:cs="Times New Roman"/>
          <w:color w:val="000000"/>
          <w:sz w:val="24"/>
          <w:szCs w:val="24"/>
          <w:bdr w:val="none" w:sz="0" w:space="0" w:color="auto" w:frame="1"/>
          <w:lang w:eastAsia="uk-UA"/>
        </w:rPr>
        <w:t>Вишнів</w:t>
      </w:r>
      <w:r w:rsidR="00FE468E">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отримають правову основу щодо порядку видалення зелених насаджень, в </w:t>
      </w:r>
      <w:proofErr w:type="spellStart"/>
      <w:r w:rsidRPr="00515EA2">
        <w:rPr>
          <w:rFonts w:ascii="Times New Roman" w:eastAsia="Times New Roman" w:hAnsi="Times New Roman" w:cs="Times New Roman"/>
          <w:color w:val="000000"/>
          <w:sz w:val="24"/>
          <w:szCs w:val="24"/>
          <w:bdr w:val="none" w:sz="0" w:space="0" w:color="auto" w:frame="1"/>
          <w:lang w:eastAsia="uk-UA"/>
        </w:rPr>
        <w:t>т.ч</w:t>
      </w:r>
      <w:proofErr w:type="spellEnd"/>
      <w:r w:rsidRPr="00515EA2">
        <w:rPr>
          <w:rFonts w:ascii="Times New Roman" w:eastAsia="Times New Roman" w:hAnsi="Times New Roman" w:cs="Times New Roman"/>
          <w:color w:val="000000"/>
          <w:sz w:val="24"/>
          <w:szCs w:val="24"/>
          <w:bdr w:val="none" w:sz="0" w:space="0" w:color="auto" w:frame="1"/>
          <w:lang w:eastAsia="uk-UA"/>
        </w:rPr>
        <w:t>. аварійних дерев, за межами населених пунктів;</w:t>
      </w:r>
    </w:p>
    <w:p w14:paraId="73C2BC22"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збільшиться надходження коштів до місцевого бюджету;</w:t>
      </w:r>
    </w:p>
    <w:p w14:paraId="10B86AA0"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суб'єкти господарювання, та фізичні особи, які мають право надавати послуги по видаленню зелених насаджень згідно чинного законодавства України, отримають додатковий обсяг робіт.</w:t>
      </w:r>
    </w:p>
    <w:p w14:paraId="0DDF42C9" w14:textId="21F3F8C9" w:rsidR="00C26D76" w:rsidRPr="00515EA2" w:rsidRDefault="00C26D76" w:rsidP="00627525">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 зменшення кількості самовільно (без відповідних дозвільних документів) видалення дерев, кущів та інших зелених </w:t>
      </w:r>
      <w:r w:rsidR="002C51A9" w:rsidRPr="00515EA2">
        <w:rPr>
          <w:rFonts w:ascii="Times New Roman" w:eastAsia="Times New Roman" w:hAnsi="Times New Roman" w:cs="Times New Roman"/>
          <w:color w:val="000000"/>
          <w:sz w:val="24"/>
          <w:szCs w:val="24"/>
          <w:bdr w:val="none" w:sz="0" w:space="0" w:color="auto" w:frame="1"/>
          <w:lang w:eastAsia="uk-UA"/>
        </w:rPr>
        <w:t>насаджень</w:t>
      </w:r>
      <w:r w:rsidRPr="00515EA2">
        <w:rPr>
          <w:rFonts w:ascii="Times New Roman" w:eastAsia="Times New Roman" w:hAnsi="Times New Roman" w:cs="Times New Roman"/>
          <w:color w:val="000000"/>
          <w:sz w:val="24"/>
          <w:szCs w:val="24"/>
          <w:bdr w:val="none" w:sz="0" w:space="0" w:color="auto" w:frame="1"/>
          <w:lang w:eastAsia="uk-UA"/>
        </w:rPr>
        <w:t>.</w:t>
      </w:r>
    </w:p>
    <w:p w14:paraId="4911D782"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9. Визначення заходів, за допомогою яких здійснюватиметься відстеження результативності дії регуляторного акту</w:t>
      </w:r>
    </w:p>
    <w:p w14:paraId="4C8582CC"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Відстеження результативності регуляторного акту буде здійснюватися шляхом проведення базового, повторного та періодичного відстеження.</w:t>
      </w:r>
    </w:p>
    <w:p w14:paraId="38F7AD84"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Базове відстеження буде проведено на етапі підготовки регуляторного акту.</w:t>
      </w:r>
    </w:p>
    <w:p w14:paraId="10C87FE4"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Повторне відстеження – через рік після введення в дію регуляторного акту. Метою повторного відстеження буде оцінка ступеня досягнення даним актом поставлених задач.</w:t>
      </w:r>
    </w:p>
    <w:p w14:paraId="76DF069F"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lastRenderedPageBreak/>
        <w:t>Періодичне відстеження (щорічно, один раз на рік) несе контрольну функцію з питань виконання та доцільності прийнятого регуляторного акту.</w:t>
      </w:r>
    </w:p>
    <w:p w14:paraId="02AEE6B0" w14:textId="5D2782C2" w:rsidR="002C51A9" w:rsidRPr="00B92A94" w:rsidRDefault="00C26D76" w:rsidP="00B92A94">
      <w:pPr>
        <w:shd w:val="clear" w:color="auto" w:fill="FFFFFF"/>
        <w:spacing w:before="225" w:after="225"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333333"/>
          <w:sz w:val="21"/>
          <w:szCs w:val="21"/>
          <w:lang w:eastAsia="uk-UA"/>
        </w:rPr>
        <w:t> </w:t>
      </w:r>
    </w:p>
    <w:p w14:paraId="11F04543" w14:textId="77777777" w:rsidR="002C51A9" w:rsidRDefault="002C51A9"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311945D1"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3596C0F9"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0E9D1C52"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02B77347"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7AE5747"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47E85DC"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675954F"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68479B6B"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2194BC63"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7B10C155"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1309F6A"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70105356"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3E75A0FC"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087EA9FB"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3AD25711"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1878E72A"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19A83004"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0C9C1C2A"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0AD6130"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252C8188"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2DDCC8C9"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137B7688"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9ABEB9E"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118B650A"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162DB394"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ABCE6D6"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76F032B5"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71142271"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66AA3EC7"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EDE1940"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6726A03C"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1512701E"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379C9B47"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C89358E"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0B244925"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288347BB"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3C6A8D50"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6C230BF9"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6C46C24D"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119919B1"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DD15433"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031B8B2"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94457EA"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7EBE4A46"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02ABD71"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09D4276"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1F071DEC"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60126423"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2EA62D2"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1427974"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49822217" w14:textId="77777777" w:rsidR="002C51A9" w:rsidRDefault="002C51A9" w:rsidP="00C26D76">
      <w:pPr>
        <w:shd w:val="clear" w:color="auto" w:fill="FFFFFF"/>
        <w:spacing w:after="0" w:line="240" w:lineRule="auto"/>
        <w:ind w:left="5670" w:firstLine="708"/>
        <w:rPr>
          <w:rFonts w:ascii="Times New Roman" w:eastAsia="Times New Roman" w:hAnsi="Times New Roman" w:cs="Times New Roman"/>
          <w:color w:val="000000"/>
          <w:sz w:val="24"/>
          <w:szCs w:val="24"/>
          <w:bdr w:val="none" w:sz="0" w:space="0" w:color="auto" w:frame="1"/>
          <w:lang w:eastAsia="uk-UA"/>
        </w:rPr>
      </w:pPr>
    </w:p>
    <w:p w14:paraId="01A8D3B2" w14:textId="77777777" w:rsidR="002C51A9" w:rsidRDefault="002C51A9" w:rsidP="00C26D76">
      <w:pPr>
        <w:shd w:val="clear" w:color="auto" w:fill="FFFFFF"/>
        <w:spacing w:after="0" w:line="240" w:lineRule="auto"/>
        <w:ind w:left="5670" w:firstLine="708"/>
        <w:rPr>
          <w:rFonts w:ascii="Times New Roman" w:eastAsia="Times New Roman" w:hAnsi="Times New Roman" w:cs="Times New Roman"/>
          <w:color w:val="000000"/>
          <w:sz w:val="24"/>
          <w:szCs w:val="24"/>
          <w:bdr w:val="none" w:sz="0" w:space="0" w:color="auto" w:frame="1"/>
          <w:lang w:eastAsia="uk-UA"/>
        </w:rPr>
      </w:pPr>
    </w:p>
    <w:p w14:paraId="5BC32FBC" w14:textId="20629989" w:rsidR="00C26D76" w:rsidRPr="00FE468E" w:rsidRDefault="00C26D76" w:rsidP="00C26D76">
      <w:pPr>
        <w:shd w:val="clear" w:color="auto" w:fill="FFFFFF"/>
        <w:spacing w:after="0" w:line="240" w:lineRule="auto"/>
        <w:ind w:left="5670" w:firstLine="708"/>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000000"/>
          <w:sz w:val="24"/>
          <w:szCs w:val="24"/>
          <w:bdr w:val="none" w:sz="0" w:space="0" w:color="auto" w:frame="1"/>
          <w:lang w:eastAsia="uk-UA"/>
        </w:rPr>
        <w:t>Додаток 1     </w:t>
      </w:r>
    </w:p>
    <w:p w14:paraId="6A0B2B31" w14:textId="2F72D516" w:rsidR="00C26D76" w:rsidRPr="00FE468E" w:rsidRDefault="002C51A9" w:rsidP="00C26D76">
      <w:pPr>
        <w:shd w:val="clear" w:color="auto" w:fill="FFFFFF"/>
        <w:spacing w:after="0" w:line="240" w:lineRule="auto"/>
        <w:ind w:left="6375"/>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Вишнівська</w:t>
      </w:r>
      <w:r w:rsidR="00035D9D" w:rsidRPr="00515EA2">
        <w:rPr>
          <w:rFonts w:ascii="Times New Roman" w:eastAsia="Times New Roman" w:hAnsi="Times New Roman" w:cs="Times New Roman"/>
          <w:color w:val="000000"/>
          <w:sz w:val="24"/>
          <w:szCs w:val="24"/>
          <w:bdr w:val="none" w:sz="0" w:space="0" w:color="auto" w:frame="1"/>
          <w:lang w:eastAsia="uk-UA"/>
        </w:rPr>
        <w:t xml:space="preserve"> </w:t>
      </w:r>
      <w:r w:rsidR="00C26D76" w:rsidRPr="00FE468E">
        <w:rPr>
          <w:rFonts w:ascii="Times New Roman" w:eastAsia="Times New Roman" w:hAnsi="Times New Roman" w:cs="Times New Roman"/>
          <w:color w:val="000000"/>
          <w:sz w:val="24"/>
          <w:szCs w:val="24"/>
          <w:bdr w:val="none" w:sz="0" w:space="0" w:color="auto" w:frame="1"/>
          <w:lang w:eastAsia="uk-UA"/>
        </w:rPr>
        <w:t>сільської ради</w:t>
      </w:r>
    </w:p>
    <w:p w14:paraId="4984E638" w14:textId="4FD03AB2" w:rsidR="00C26D76" w:rsidRPr="00FE468E" w:rsidRDefault="00C26D76" w:rsidP="00C26D76">
      <w:pPr>
        <w:shd w:val="clear" w:color="auto" w:fill="FFFFFF"/>
        <w:spacing w:after="0" w:line="240" w:lineRule="auto"/>
        <w:ind w:left="6375"/>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000000"/>
          <w:sz w:val="24"/>
          <w:szCs w:val="24"/>
          <w:bdr w:val="none" w:sz="0" w:space="0" w:color="auto" w:frame="1"/>
          <w:lang w:eastAsia="uk-UA"/>
        </w:rPr>
        <w:t xml:space="preserve">до </w:t>
      </w:r>
      <w:proofErr w:type="spellStart"/>
      <w:r w:rsidRPr="00FE468E">
        <w:rPr>
          <w:rFonts w:ascii="Times New Roman" w:eastAsia="Times New Roman" w:hAnsi="Times New Roman" w:cs="Times New Roman"/>
          <w:color w:val="000000"/>
          <w:sz w:val="24"/>
          <w:szCs w:val="24"/>
          <w:bdr w:val="none" w:sz="0" w:space="0" w:color="auto" w:frame="1"/>
          <w:lang w:eastAsia="uk-UA"/>
        </w:rPr>
        <w:t>про</w:t>
      </w:r>
      <w:r w:rsidR="002C51A9">
        <w:rPr>
          <w:rFonts w:ascii="Times New Roman" w:eastAsia="Times New Roman" w:hAnsi="Times New Roman" w:cs="Times New Roman"/>
          <w:color w:val="000000"/>
          <w:sz w:val="24"/>
          <w:szCs w:val="24"/>
          <w:bdr w:val="none" w:sz="0" w:space="0" w:color="auto" w:frame="1"/>
          <w:lang w:eastAsia="uk-UA"/>
        </w:rPr>
        <w:t>є</w:t>
      </w:r>
      <w:r w:rsidRPr="00FE468E">
        <w:rPr>
          <w:rFonts w:ascii="Times New Roman" w:eastAsia="Times New Roman" w:hAnsi="Times New Roman" w:cs="Times New Roman"/>
          <w:color w:val="000000"/>
          <w:sz w:val="24"/>
          <w:szCs w:val="24"/>
          <w:bdr w:val="none" w:sz="0" w:space="0" w:color="auto" w:frame="1"/>
          <w:lang w:eastAsia="uk-UA"/>
        </w:rPr>
        <w:t>тку</w:t>
      </w:r>
      <w:proofErr w:type="spellEnd"/>
      <w:r w:rsidRPr="00FE468E">
        <w:rPr>
          <w:rFonts w:ascii="Times New Roman" w:eastAsia="Times New Roman" w:hAnsi="Times New Roman" w:cs="Times New Roman"/>
          <w:color w:val="000000"/>
          <w:sz w:val="24"/>
          <w:szCs w:val="24"/>
          <w:bdr w:val="none" w:sz="0" w:space="0" w:color="auto" w:frame="1"/>
          <w:lang w:eastAsia="uk-UA"/>
        </w:rPr>
        <w:t xml:space="preserve"> рішення «</w:t>
      </w:r>
      <w:r w:rsidRPr="00FE468E">
        <w:rPr>
          <w:rFonts w:ascii="Times New Roman" w:eastAsia="Times New Roman" w:hAnsi="Times New Roman" w:cs="Times New Roman"/>
          <w:color w:val="333333"/>
          <w:sz w:val="24"/>
          <w:szCs w:val="24"/>
          <w:bdr w:val="none" w:sz="0" w:space="0" w:color="auto" w:frame="1"/>
          <w:lang w:eastAsia="uk-UA"/>
        </w:rPr>
        <w:t xml:space="preserve">Про затвердження Тимчасового порядку </w:t>
      </w:r>
      <w:r w:rsidR="002C51A9" w:rsidRPr="00FE468E">
        <w:rPr>
          <w:rFonts w:ascii="Times New Roman" w:eastAsia="Times New Roman" w:hAnsi="Times New Roman" w:cs="Times New Roman"/>
          <w:color w:val="333333"/>
          <w:sz w:val="24"/>
          <w:szCs w:val="24"/>
          <w:bdr w:val="none" w:sz="0" w:space="0" w:color="auto" w:frame="1"/>
          <w:lang w:eastAsia="uk-UA"/>
        </w:rPr>
        <w:t>видалення</w:t>
      </w:r>
      <w:r w:rsidRPr="00FE468E">
        <w:rPr>
          <w:rFonts w:ascii="Times New Roman" w:eastAsia="Times New Roman" w:hAnsi="Times New Roman" w:cs="Times New Roman"/>
          <w:color w:val="333333"/>
          <w:sz w:val="24"/>
          <w:szCs w:val="24"/>
          <w:bdr w:val="none" w:sz="0" w:space="0" w:color="auto" w:frame="1"/>
          <w:lang w:eastAsia="uk-UA"/>
        </w:rPr>
        <w:t xml:space="preserve"> дерев, кущів та інших зелених нас</w:t>
      </w:r>
      <w:r w:rsidR="00035D9D">
        <w:rPr>
          <w:rFonts w:ascii="Times New Roman" w:eastAsia="Times New Roman" w:hAnsi="Times New Roman" w:cs="Times New Roman"/>
          <w:color w:val="333333"/>
          <w:sz w:val="24"/>
          <w:szCs w:val="24"/>
          <w:bdr w:val="none" w:sz="0" w:space="0" w:color="auto" w:frame="1"/>
          <w:lang w:eastAsia="uk-UA"/>
        </w:rPr>
        <w:t xml:space="preserve">аджень за межами </w:t>
      </w:r>
      <w:r w:rsidR="002C51A9">
        <w:rPr>
          <w:rFonts w:ascii="Times New Roman" w:eastAsia="Times New Roman" w:hAnsi="Times New Roman" w:cs="Times New Roman"/>
          <w:color w:val="000000"/>
          <w:sz w:val="24"/>
          <w:szCs w:val="24"/>
          <w:bdr w:val="none" w:sz="0" w:space="0" w:color="auto" w:frame="1"/>
          <w:lang w:eastAsia="uk-UA"/>
        </w:rPr>
        <w:t>Вишнівської</w:t>
      </w:r>
      <w:r w:rsidRPr="00FE468E">
        <w:rPr>
          <w:rFonts w:ascii="Times New Roman" w:eastAsia="Times New Roman" w:hAnsi="Times New Roman" w:cs="Times New Roman"/>
          <w:color w:val="333333"/>
          <w:sz w:val="24"/>
          <w:szCs w:val="24"/>
          <w:bdr w:val="none" w:sz="0" w:space="0" w:color="auto" w:frame="1"/>
          <w:lang w:eastAsia="uk-UA"/>
        </w:rPr>
        <w:t xml:space="preserve"> сільської ради</w:t>
      </w:r>
      <w:r w:rsidRPr="00FE468E">
        <w:rPr>
          <w:rFonts w:ascii="Times New Roman" w:eastAsia="Times New Roman" w:hAnsi="Times New Roman" w:cs="Times New Roman"/>
          <w:color w:val="000000"/>
          <w:sz w:val="24"/>
          <w:szCs w:val="24"/>
          <w:bdr w:val="none" w:sz="0" w:space="0" w:color="auto" w:frame="1"/>
          <w:lang w:eastAsia="uk-UA"/>
        </w:rPr>
        <w:t>»</w:t>
      </w:r>
    </w:p>
    <w:p w14:paraId="0A80D002" w14:textId="77777777" w:rsidR="00C26D76" w:rsidRPr="00FE468E" w:rsidRDefault="00035D9D" w:rsidP="00035D9D">
      <w:pPr>
        <w:shd w:val="clear" w:color="auto" w:fill="FFFFFF"/>
        <w:spacing w:before="225" w:after="225" w:line="240" w:lineRule="auto"/>
        <w:ind w:firstLine="720"/>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 </w:t>
      </w:r>
      <w:r w:rsidR="00C26D76" w:rsidRPr="00FE468E">
        <w:rPr>
          <w:rFonts w:ascii="Times New Roman" w:eastAsia="Times New Roman" w:hAnsi="Times New Roman" w:cs="Times New Roman"/>
          <w:color w:val="333333"/>
          <w:sz w:val="21"/>
          <w:szCs w:val="21"/>
          <w:lang w:eastAsia="uk-UA"/>
        </w:rPr>
        <w:t> </w:t>
      </w:r>
    </w:p>
    <w:p w14:paraId="0AB89227" w14:textId="77777777" w:rsidR="00C26D76" w:rsidRPr="00FE468E" w:rsidRDefault="00C26D76" w:rsidP="00C26D76">
      <w:pPr>
        <w:shd w:val="clear" w:color="auto" w:fill="FFFFFF"/>
        <w:spacing w:after="0" w:line="240" w:lineRule="auto"/>
        <w:ind w:firstLine="720"/>
        <w:jc w:val="right"/>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333333"/>
          <w:bdr w:val="none" w:sz="0" w:space="0" w:color="auto" w:frame="1"/>
          <w:lang w:eastAsia="uk-UA"/>
        </w:rPr>
        <w:t>                                  </w:t>
      </w:r>
    </w:p>
    <w:p w14:paraId="65CBA933" w14:textId="77777777" w:rsidR="00C26D76" w:rsidRPr="00FE468E" w:rsidRDefault="00C26D76" w:rsidP="00C26D76">
      <w:pPr>
        <w:shd w:val="clear" w:color="auto" w:fill="FFFFFF"/>
        <w:spacing w:after="0" w:line="240" w:lineRule="auto"/>
        <w:ind w:firstLine="720"/>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000000"/>
          <w:sz w:val="28"/>
          <w:szCs w:val="28"/>
          <w:bdr w:val="none" w:sz="0" w:space="0" w:color="auto" w:frame="1"/>
          <w:lang w:eastAsia="uk-UA"/>
        </w:rPr>
        <w:t>ТЕСТ</w:t>
      </w:r>
    </w:p>
    <w:p w14:paraId="5126EADC" w14:textId="77777777" w:rsidR="00C26D76" w:rsidRPr="00FE468E" w:rsidRDefault="00C26D76" w:rsidP="00C26D76">
      <w:pPr>
        <w:shd w:val="clear" w:color="auto" w:fill="FFFFFF"/>
        <w:spacing w:after="0" w:line="240" w:lineRule="auto"/>
        <w:ind w:firstLine="720"/>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000000"/>
          <w:sz w:val="28"/>
          <w:szCs w:val="28"/>
          <w:bdr w:val="none" w:sz="0" w:space="0" w:color="auto" w:frame="1"/>
          <w:lang w:eastAsia="uk-UA"/>
        </w:rPr>
        <w:t>малого підприємництва (М-тест)</w:t>
      </w:r>
    </w:p>
    <w:p w14:paraId="4FDCD4BF" w14:textId="02CBF1BC" w:rsidR="00C26D76" w:rsidRPr="00FE468E" w:rsidRDefault="00C26D76" w:rsidP="002C51A9">
      <w:pPr>
        <w:shd w:val="clear" w:color="auto" w:fill="FFFFFF"/>
        <w:spacing w:before="225" w:after="225" w:line="240" w:lineRule="auto"/>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noProof/>
          <w:color w:val="333333"/>
          <w:sz w:val="21"/>
          <w:szCs w:val="21"/>
          <w:lang w:eastAsia="uk-UA"/>
        </w:rPr>
        <mc:AlternateContent>
          <mc:Choice Requires="wps">
            <w:drawing>
              <wp:anchor distT="0" distB="0" distL="114300" distR="114300" simplePos="0" relativeHeight="251659264" behindDoc="0" locked="0" layoutInCell="1" allowOverlap="0" wp14:anchorId="16583B1C" wp14:editId="51E06043">
                <wp:simplePos x="0" y="0"/>
                <wp:positionH relativeFrom="column">
                  <wp:align>left</wp:align>
                </wp:positionH>
                <wp:positionV relativeFrom="line">
                  <wp:posOffset>0</wp:posOffset>
                </wp:positionV>
                <wp:extent cx="304800" cy="304800"/>
                <wp:effectExtent l="0" t="0" r="0" b="0"/>
                <wp:wrapSquare wrapText="bothSides"/>
                <wp:docPr id="6" name="AutoShape 2" descr="C:\UsersPcAppDataLocalTempmsohtmlclip1?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92DF3" id="AutoShape 2" o:spid="_x0000_s1026" style="position:absolute;margin-left:0;margin-top:0;width:24pt;height:24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pdMjx4gIAAPkFAAAOAAAAAAAAAAAAAAAAAC4C&#10;AABkcnMvZTJvRG9jLnhtbFBLAQItABQABgAIAAAAIQBMoOks2AAAAAMBAAAPAAAAAAAAAAAAAAAA&#10;ADwFAABkcnMvZG93bnJldi54bWxQSwUGAAAAAAQABADzAAAAQQYAAAAA&#10;" o:allowoverlap="f" filled="f" stroked="f">
                <o:lock v:ext="edit" aspectratio="t"/>
                <w10:wrap type="square" anchory="line"/>
              </v:rect>
            </w:pict>
          </mc:Fallback>
        </mc:AlternateContent>
      </w:r>
    </w:p>
    <w:p w14:paraId="65DA70B6" w14:textId="0D1982E9" w:rsidR="00C26D76" w:rsidRPr="00FE468E" w:rsidRDefault="00035D9D" w:rsidP="00035D9D">
      <w:pPr>
        <w:shd w:val="clear" w:color="auto" w:fill="FFFFFF"/>
        <w:spacing w:after="0" w:line="240" w:lineRule="auto"/>
        <w:rPr>
          <w:rFonts w:ascii="Times New Roman" w:eastAsia="Times New Roman" w:hAnsi="Times New Roman" w:cs="Times New Roman"/>
          <w:color w:val="333333"/>
          <w:sz w:val="21"/>
          <w:szCs w:val="21"/>
          <w:lang w:eastAsia="uk-UA"/>
        </w:rPr>
      </w:pPr>
      <w:r>
        <w:rPr>
          <w:rFonts w:ascii="Times New Roman" w:eastAsia="Times New Roman" w:hAnsi="Times New Roman" w:cs="Times New Roman"/>
          <w:b/>
          <w:bCs/>
          <w:color w:val="333333"/>
          <w:spacing w:val="14"/>
          <w:sz w:val="24"/>
          <w:szCs w:val="24"/>
          <w:bdr w:val="none" w:sz="0" w:space="0" w:color="auto" w:frame="1"/>
          <w:lang w:eastAsia="uk-UA"/>
        </w:rPr>
        <w:t xml:space="preserve">                                         </w:t>
      </w:r>
      <w:r w:rsidR="002C51A9">
        <w:rPr>
          <w:rFonts w:ascii="Times New Roman" w:eastAsia="Times New Roman" w:hAnsi="Times New Roman" w:cs="Times New Roman"/>
          <w:b/>
          <w:bCs/>
          <w:color w:val="333333"/>
          <w:spacing w:val="14"/>
          <w:sz w:val="24"/>
          <w:szCs w:val="24"/>
          <w:bdr w:val="none" w:sz="0" w:space="0" w:color="auto" w:frame="1"/>
          <w:lang w:eastAsia="uk-UA"/>
        </w:rPr>
        <w:t>ВИШНІВСЬКА</w:t>
      </w:r>
      <w:r>
        <w:rPr>
          <w:rFonts w:ascii="Times New Roman" w:eastAsia="Times New Roman" w:hAnsi="Times New Roman" w:cs="Times New Roman"/>
          <w:b/>
          <w:bCs/>
          <w:color w:val="333333"/>
          <w:spacing w:val="14"/>
          <w:sz w:val="24"/>
          <w:szCs w:val="24"/>
          <w:bdr w:val="none" w:sz="0" w:space="0" w:color="auto" w:frame="1"/>
          <w:lang w:eastAsia="uk-UA"/>
        </w:rPr>
        <w:t xml:space="preserve"> </w:t>
      </w:r>
      <w:r w:rsidR="00C26D76" w:rsidRPr="00FE468E">
        <w:rPr>
          <w:rFonts w:ascii="Times New Roman" w:eastAsia="Times New Roman" w:hAnsi="Times New Roman" w:cs="Times New Roman"/>
          <w:b/>
          <w:bCs/>
          <w:color w:val="333333"/>
          <w:spacing w:val="14"/>
          <w:sz w:val="24"/>
          <w:szCs w:val="24"/>
          <w:bdr w:val="none" w:sz="0" w:space="0" w:color="auto" w:frame="1"/>
          <w:lang w:eastAsia="uk-UA"/>
        </w:rPr>
        <w:t>СІЛЬСЬКА РАДА</w:t>
      </w:r>
    </w:p>
    <w:p w14:paraId="56142CFA" w14:textId="77777777" w:rsidR="008518D1" w:rsidRDefault="008518D1" w:rsidP="00C26D76">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eastAsia="uk-UA"/>
        </w:rPr>
      </w:pPr>
    </w:p>
    <w:p w14:paraId="4D4CABDF" w14:textId="618212B2" w:rsidR="00C26D76" w:rsidRPr="00FE468E"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333333"/>
          <w:sz w:val="28"/>
          <w:szCs w:val="28"/>
          <w:bdr w:val="none" w:sz="0" w:space="0" w:color="auto" w:frame="1"/>
          <w:lang w:eastAsia="uk-UA"/>
        </w:rPr>
        <w:t>Експертний висновок</w:t>
      </w:r>
    </w:p>
    <w:p w14:paraId="116A626E" w14:textId="478B5744" w:rsidR="00C26D76" w:rsidRPr="00FE468E" w:rsidRDefault="00C26D76" w:rsidP="00035D9D">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п</w:t>
      </w:r>
      <w:r w:rsidR="00035D9D">
        <w:rPr>
          <w:rFonts w:ascii="Times New Roman" w:eastAsia="Times New Roman" w:hAnsi="Times New Roman" w:cs="Times New Roman"/>
          <w:color w:val="333333"/>
          <w:sz w:val="24"/>
          <w:szCs w:val="24"/>
          <w:bdr w:val="none" w:sz="0" w:space="0" w:color="auto" w:frame="1"/>
          <w:lang w:eastAsia="uk-UA"/>
        </w:rPr>
        <w:t xml:space="preserve">остійної комісії </w:t>
      </w:r>
      <w:r w:rsidR="002C51A9">
        <w:rPr>
          <w:rFonts w:ascii="Times New Roman" w:eastAsia="Times New Roman" w:hAnsi="Times New Roman" w:cs="Times New Roman"/>
          <w:color w:val="000000"/>
          <w:sz w:val="24"/>
          <w:szCs w:val="24"/>
          <w:bdr w:val="none" w:sz="0" w:space="0" w:color="auto" w:frame="1"/>
          <w:lang w:eastAsia="uk-UA"/>
        </w:rPr>
        <w:t>Вишнівської</w:t>
      </w:r>
      <w:r w:rsidRPr="00FE468E">
        <w:rPr>
          <w:rFonts w:ascii="Times New Roman" w:eastAsia="Times New Roman" w:hAnsi="Times New Roman" w:cs="Times New Roman"/>
          <w:color w:val="333333"/>
          <w:sz w:val="24"/>
          <w:szCs w:val="24"/>
          <w:bdr w:val="none" w:sz="0" w:space="0" w:color="auto" w:frame="1"/>
          <w:lang w:eastAsia="uk-UA"/>
        </w:rPr>
        <w:t xml:space="preserve"> </w:t>
      </w:r>
      <w:r w:rsidR="002C51A9">
        <w:rPr>
          <w:rFonts w:ascii="Times New Roman" w:eastAsia="Times New Roman" w:hAnsi="Times New Roman" w:cs="Times New Roman"/>
          <w:color w:val="333333"/>
          <w:sz w:val="24"/>
          <w:szCs w:val="24"/>
          <w:bdr w:val="none" w:sz="0" w:space="0" w:color="auto" w:frame="1"/>
          <w:lang w:eastAsia="uk-UA"/>
        </w:rPr>
        <w:t>сільської</w:t>
      </w:r>
      <w:r w:rsidR="00035D9D">
        <w:rPr>
          <w:rFonts w:ascii="Times New Roman" w:eastAsia="Times New Roman" w:hAnsi="Times New Roman" w:cs="Times New Roman"/>
          <w:color w:val="333333"/>
          <w:sz w:val="24"/>
          <w:szCs w:val="24"/>
          <w:bdr w:val="none" w:sz="0" w:space="0" w:color="auto" w:frame="1"/>
          <w:lang w:eastAsia="uk-UA"/>
        </w:rPr>
        <w:t xml:space="preserve"> ради з </w:t>
      </w:r>
      <w:r w:rsidR="002C51A9">
        <w:rPr>
          <w:rFonts w:ascii="Times New Roman" w:eastAsia="Times New Roman" w:hAnsi="Times New Roman" w:cs="Times New Roman"/>
          <w:color w:val="333333"/>
          <w:sz w:val="24"/>
          <w:szCs w:val="24"/>
          <w:bdr w:val="none" w:sz="0" w:space="0" w:color="auto" w:frame="1"/>
          <w:lang w:eastAsia="uk-UA"/>
        </w:rPr>
        <w:t>питань</w:t>
      </w:r>
      <w:r w:rsidRPr="00FE468E">
        <w:rPr>
          <w:rFonts w:ascii="Times New Roman" w:eastAsia="Times New Roman" w:hAnsi="Times New Roman" w:cs="Times New Roman"/>
          <w:color w:val="333333"/>
          <w:sz w:val="24"/>
          <w:szCs w:val="24"/>
          <w:bdr w:val="none" w:sz="0" w:space="0" w:color="auto" w:frame="1"/>
          <w:lang w:eastAsia="uk-UA"/>
        </w:rPr>
        <w:t xml:space="preserve"> щодо регуляторного впливу регуляторного </w:t>
      </w:r>
      <w:proofErr w:type="spellStart"/>
      <w:r w:rsidRPr="00FE468E">
        <w:rPr>
          <w:rFonts w:ascii="Times New Roman" w:eastAsia="Times New Roman" w:hAnsi="Times New Roman" w:cs="Times New Roman"/>
          <w:color w:val="333333"/>
          <w:sz w:val="24"/>
          <w:szCs w:val="24"/>
          <w:bdr w:val="none" w:sz="0" w:space="0" w:color="auto" w:frame="1"/>
          <w:lang w:eastAsia="uk-UA"/>
        </w:rPr>
        <w:t>акта</w:t>
      </w:r>
      <w:proofErr w:type="spellEnd"/>
      <w:r w:rsidRPr="00FE468E">
        <w:rPr>
          <w:rFonts w:ascii="Times New Roman" w:eastAsia="Times New Roman" w:hAnsi="Times New Roman" w:cs="Times New Roman"/>
          <w:color w:val="333333"/>
          <w:sz w:val="24"/>
          <w:szCs w:val="24"/>
          <w:bdr w:val="none" w:sz="0" w:space="0" w:color="auto" w:frame="1"/>
          <w:lang w:eastAsia="uk-UA"/>
        </w:rPr>
        <w:t xml:space="preserve"> – </w:t>
      </w:r>
      <w:proofErr w:type="spellStart"/>
      <w:r w:rsidRPr="00FE468E">
        <w:rPr>
          <w:rFonts w:ascii="Times New Roman" w:eastAsia="Times New Roman" w:hAnsi="Times New Roman" w:cs="Times New Roman"/>
          <w:color w:val="333333"/>
          <w:sz w:val="24"/>
          <w:szCs w:val="24"/>
          <w:bdr w:val="none" w:sz="0" w:space="0" w:color="auto" w:frame="1"/>
          <w:lang w:eastAsia="uk-UA"/>
        </w:rPr>
        <w:t>проєкта</w:t>
      </w:r>
      <w:proofErr w:type="spellEnd"/>
      <w:r w:rsidRPr="00FE468E">
        <w:rPr>
          <w:rFonts w:ascii="Times New Roman" w:eastAsia="Times New Roman" w:hAnsi="Times New Roman" w:cs="Times New Roman"/>
          <w:color w:val="333333"/>
          <w:sz w:val="24"/>
          <w:szCs w:val="24"/>
          <w:bdr w:val="none" w:sz="0" w:space="0" w:color="auto" w:frame="1"/>
          <w:lang w:eastAsia="uk-UA"/>
        </w:rPr>
        <w:t xml:space="preserve"> рішення сільської ради «Про затвердження Тимчасового порядку </w:t>
      </w:r>
      <w:r w:rsidR="002C51A9" w:rsidRPr="00FE468E">
        <w:rPr>
          <w:rFonts w:ascii="Times New Roman" w:eastAsia="Times New Roman" w:hAnsi="Times New Roman" w:cs="Times New Roman"/>
          <w:color w:val="333333"/>
          <w:sz w:val="24"/>
          <w:szCs w:val="24"/>
          <w:bdr w:val="none" w:sz="0" w:space="0" w:color="auto" w:frame="1"/>
          <w:lang w:eastAsia="uk-UA"/>
        </w:rPr>
        <w:t>видалення</w:t>
      </w:r>
      <w:r w:rsidRPr="00FE468E">
        <w:rPr>
          <w:rFonts w:ascii="Times New Roman" w:eastAsia="Times New Roman" w:hAnsi="Times New Roman" w:cs="Times New Roman"/>
          <w:color w:val="333333"/>
          <w:sz w:val="24"/>
          <w:szCs w:val="24"/>
          <w:bdr w:val="none" w:sz="0" w:space="0" w:color="auto" w:frame="1"/>
          <w:lang w:eastAsia="uk-UA"/>
        </w:rPr>
        <w:t xml:space="preserve"> дерев, кущів та інших зелених нас</w:t>
      </w:r>
      <w:r w:rsidR="00035D9D">
        <w:rPr>
          <w:rFonts w:ascii="Times New Roman" w:eastAsia="Times New Roman" w:hAnsi="Times New Roman" w:cs="Times New Roman"/>
          <w:color w:val="333333"/>
          <w:sz w:val="24"/>
          <w:szCs w:val="24"/>
          <w:bdr w:val="none" w:sz="0" w:space="0" w:color="auto" w:frame="1"/>
          <w:lang w:eastAsia="uk-UA"/>
        </w:rPr>
        <w:t xml:space="preserve">аджень за межами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FE468E">
        <w:rPr>
          <w:rFonts w:ascii="Times New Roman" w:eastAsia="Times New Roman" w:hAnsi="Times New Roman" w:cs="Times New Roman"/>
          <w:color w:val="333333"/>
          <w:sz w:val="24"/>
          <w:szCs w:val="24"/>
          <w:bdr w:val="none" w:sz="0" w:space="0" w:color="auto" w:frame="1"/>
          <w:lang w:eastAsia="uk-UA"/>
        </w:rPr>
        <w:t xml:space="preserve"> </w:t>
      </w:r>
      <w:r w:rsidRPr="00FE468E">
        <w:rPr>
          <w:rFonts w:ascii="Times New Roman" w:eastAsia="Times New Roman" w:hAnsi="Times New Roman" w:cs="Times New Roman"/>
          <w:color w:val="333333"/>
          <w:sz w:val="24"/>
          <w:szCs w:val="24"/>
          <w:bdr w:val="none" w:sz="0" w:space="0" w:color="auto" w:frame="1"/>
          <w:lang w:eastAsia="uk-UA"/>
        </w:rPr>
        <w:t>сільської ради».</w:t>
      </w:r>
    </w:p>
    <w:p w14:paraId="394ED653" w14:textId="322258BF" w:rsidR="00C26D76" w:rsidRPr="00FE468E" w:rsidRDefault="000B74B5" w:rsidP="00C26D76">
      <w:pPr>
        <w:shd w:val="clear" w:color="auto" w:fill="FFFFFF"/>
        <w:spacing w:after="0" w:line="240" w:lineRule="auto"/>
        <w:rPr>
          <w:rFonts w:ascii="Times New Roman" w:eastAsia="Times New Roman" w:hAnsi="Times New Roman" w:cs="Times New Roman"/>
          <w:color w:val="333333"/>
          <w:sz w:val="21"/>
          <w:szCs w:val="21"/>
          <w:lang w:eastAsia="uk-UA"/>
        </w:rPr>
      </w:pPr>
      <w:r w:rsidRPr="00B92A94">
        <w:rPr>
          <w:rFonts w:ascii="Times New Roman" w:eastAsia="Times New Roman" w:hAnsi="Times New Roman" w:cs="Times New Roman"/>
          <w:color w:val="333333"/>
          <w:sz w:val="24"/>
          <w:szCs w:val="24"/>
          <w:highlight w:val="yellow"/>
          <w:bdr w:val="none" w:sz="0" w:space="0" w:color="auto" w:frame="1"/>
          <w:lang w:eastAsia="uk-UA"/>
        </w:rPr>
        <w:t>«»</w:t>
      </w:r>
      <w:r w:rsidR="00B2550E">
        <w:rPr>
          <w:rFonts w:ascii="Times New Roman" w:eastAsia="Times New Roman" w:hAnsi="Times New Roman" w:cs="Times New Roman"/>
          <w:color w:val="333333"/>
          <w:sz w:val="24"/>
          <w:szCs w:val="24"/>
          <w:highlight w:val="yellow"/>
          <w:bdr w:val="none" w:sz="0" w:space="0" w:color="auto" w:frame="1"/>
          <w:lang w:eastAsia="uk-UA"/>
        </w:rPr>
        <w:t>________</w:t>
      </w:r>
      <w:r w:rsidR="00035D9D" w:rsidRPr="00B92A94">
        <w:rPr>
          <w:rFonts w:ascii="Times New Roman" w:eastAsia="Times New Roman" w:hAnsi="Times New Roman" w:cs="Times New Roman"/>
          <w:color w:val="333333"/>
          <w:sz w:val="24"/>
          <w:szCs w:val="24"/>
          <w:highlight w:val="yellow"/>
          <w:bdr w:val="none" w:sz="0" w:space="0" w:color="auto" w:frame="1"/>
          <w:lang w:eastAsia="uk-UA"/>
        </w:rPr>
        <w:t xml:space="preserve"> 202</w:t>
      </w:r>
      <w:r w:rsidR="005C732D">
        <w:rPr>
          <w:rFonts w:ascii="Times New Roman" w:eastAsia="Times New Roman" w:hAnsi="Times New Roman" w:cs="Times New Roman"/>
          <w:color w:val="333333"/>
          <w:sz w:val="24"/>
          <w:szCs w:val="24"/>
          <w:highlight w:val="yellow"/>
          <w:bdr w:val="none" w:sz="0" w:space="0" w:color="auto" w:frame="1"/>
          <w:lang w:eastAsia="uk-UA"/>
        </w:rPr>
        <w:t>5</w:t>
      </w:r>
      <w:r w:rsidR="00C26D76" w:rsidRPr="00B92A94">
        <w:rPr>
          <w:rFonts w:ascii="Times New Roman" w:eastAsia="Times New Roman" w:hAnsi="Times New Roman" w:cs="Times New Roman"/>
          <w:color w:val="333333"/>
          <w:sz w:val="24"/>
          <w:szCs w:val="24"/>
          <w:highlight w:val="yellow"/>
          <w:bdr w:val="none" w:sz="0" w:space="0" w:color="auto" w:frame="1"/>
          <w:lang w:eastAsia="uk-UA"/>
        </w:rPr>
        <w:t xml:space="preserve"> рік.</w:t>
      </w:r>
    </w:p>
    <w:p w14:paraId="2081091E" w14:textId="024F67D8" w:rsidR="00C26D76" w:rsidRPr="00FE468E"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Розробник регул</w:t>
      </w:r>
      <w:r w:rsidR="00035D9D">
        <w:rPr>
          <w:rFonts w:ascii="Times New Roman" w:eastAsia="Times New Roman" w:hAnsi="Times New Roman" w:cs="Times New Roman"/>
          <w:color w:val="333333"/>
          <w:sz w:val="24"/>
          <w:szCs w:val="24"/>
          <w:bdr w:val="none" w:sz="0" w:space="0" w:color="auto" w:frame="1"/>
          <w:lang w:eastAsia="uk-UA"/>
        </w:rPr>
        <w:t xml:space="preserve">яторного </w:t>
      </w:r>
      <w:proofErr w:type="spellStart"/>
      <w:r w:rsidR="00035D9D">
        <w:rPr>
          <w:rFonts w:ascii="Times New Roman" w:eastAsia="Times New Roman" w:hAnsi="Times New Roman" w:cs="Times New Roman"/>
          <w:color w:val="333333"/>
          <w:sz w:val="24"/>
          <w:szCs w:val="24"/>
          <w:bdr w:val="none" w:sz="0" w:space="0" w:color="auto" w:frame="1"/>
          <w:lang w:eastAsia="uk-UA"/>
        </w:rPr>
        <w:t>акта</w:t>
      </w:r>
      <w:proofErr w:type="spellEnd"/>
      <w:r w:rsidR="00035D9D">
        <w:rPr>
          <w:rFonts w:ascii="Times New Roman" w:eastAsia="Times New Roman" w:hAnsi="Times New Roman" w:cs="Times New Roman"/>
          <w:color w:val="333333"/>
          <w:sz w:val="24"/>
          <w:szCs w:val="24"/>
          <w:bdr w:val="none" w:sz="0" w:space="0" w:color="auto" w:frame="1"/>
          <w:lang w:eastAsia="uk-UA"/>
        </w:rPr>
        <w:t xml:space="preserve"> –</w:t>
      </w:r>
      <w:r w:rsidR="00B92A94">
        <w:rPr>
          <w:rFonts w:ascii="Times New Roman" w:eastAsia="Times New Roman" w:hAnsi="Times New Roman" w:cs="Times New Roman"/>
          <w:color w:val="333333"/>
          <w:sz w:val="24"/>
          <w:szCs w:val="24"/>
          <w:bdr w:val="none" w:sz="0" w:space="0" w:color="auto" w:frame="1"/>
          <w:lang w:eastAsia="uk-UA"/>
        </w:rPr>
        <w:t xml:space="preserve"> відділ з питань юридичного </w:t>
      </w:r>
      <w:r w:rsidR="008A2FCB">
        <w:rPr>
          <w:rFonts w:ascii="Times New Roman" w:eastAsia="Times New Roman" w:hAnsi="Times New Roman" w:cs="Times New Roman"/>
          <w:color w:val="333333"/>
          <w:sz w:val="24"/>
          <w:szCs w:val="24"/>
          <w:bdr w:val="none" w:sz="0" w:space="0" w:color="auto" w:frame="1"/>
          <w:lang w:eastAsia="uk-UA"/>
        </w:rPr>
        <w:t xml:space="preserve">забезпечення ради, діловодства та проектно-інвестиційної діяльності </w:t>
      </w:r>
      <w:r w:rsidR="002C51A9">
        <w:rPr>
          <w:rFonts w:ascii="Times New Roman" w:eastAsia="Times New Roman" w:hAnsi="Times New Roman" w:cs="Times New Roman"/>
          <w:color w:val="000000"/>
          <w:sz w:val="24"/>
          <w:szCs w:val="24"/>
          <w:bdr w:val="none" w:sz="0" w:space="0" w:color="auto" w:frame="1"/>
          <w:lang w:eastAsia="uk-UA"/>
        </w:rPr>
        <w:t>Вишнівської</w:t>
      </w:r>
      <w:r w:rsidRPr="00FE468E">
        <w:rPr>
          <w:rFonts w:ascii="Times New Roman" w:eastAsia="Times New Roman" w:hAnsi="Times New Roman" w:cs="Times New Roman"/>
          <w:color w:val="333333"/>
          <w:sz w:val="24"/>
          <w:szCs w:val="24"/>
          <w:bdr w:val="none" w:sz="0" w:space="0" w:color="auto" w:frame="1"/>
          <w:lang w:eastAsia="uk-UA"/>
        </w:rPr>
        <w:t xml:space="preserve"> сільської ради.</w:t>
      </w:r>
    </w:p>
    <w:p w14:paraId="11478B02" w14:textId="62897C0C" w:rsidR="00C26D76" w:rsidRPr="00FE468E" w:rsidRDefault="00C26D76" w:rsidP="00C26D76">
      <w:pPr>
        <w:numPr>
          <w:ilvl w:val="0"/>
          <w:numId w:val="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 xml:space="preserve">Регуляторний акт – проект рішення «Про затвердження Тимчасового порядку </w:t>
      </w:r>
      <w:r w:rsidR="002C51A9" w:rsidRPr="00FE468E">
        <w:rPr>
          <w:rFonts w:ascii="Times New Roman" w:eastAsia="Times New Roman" w:hAnsi="Times New Roman" w:cs="Times New Roman"/>
          <w:color w:val="333333"/>
          <w:sz w:val="24"/>
          <w:szCs w:val="24"/>
          <w:bdr w:val="none" w:sz="0" w:space="0" w:color="auto" w:frame="1"/>
          <w:lang w:eastAsia="uk-UA"/>
        </w:rPr>
        <w:t>видалення</w:t>
      </w:r>
      <w:r w:rsidRPr="00FE468E">
        <w:rPr>
          <w:rFonts w:ascii="Times New Roman" w:eastAsia="Times New Roman" w:hAnsi="Times New Roman" w:cs="Times New Roman"/>
          <w:color w:val="333333"/>
          <w:sz w:val="24"/>
          <w:szCs w:val="24"/>
          <w:bdr w:val="none" w:sz="0" w:space="0" w:color="auto" w:frame="1"/>
          <w:lang w:eastAsia="uk-UA"/>
        </w:rPr>
        <w:t xml:space="preserve"> дерев, кущів та інших зелених нас</w:t>
      </w:r>
      <w:r w:rsidR="00035D9D">
        <w:rPr>
          <w:rFonts w:ascii="Times New Roman" w:eastAsia="Times New Roman" w:hAnsi="Times New Roman" w:cs="Times New Roman"/>
          <w:color w:val="333333"/>
          <w:sz w:val="24"/>
          <w:szCs w:val="24"/>
          <w:bdr w:val="none" w:sz="0" w:space="0" w:color="auto" w:frame="1"/>
          <w:lang w:eastAsia="uk-UA"/>
        </w:rPr>
        <w:t xml:space="preserve">аджень за межами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FE468E">
        <w:rPr>
          <w:rFonts w:ascii="Times New Roman" w:eastAsia="Times New Roman" w:hAnsi="Times New Roman" w:cs="Times New Roman"/>
          <w:color w:val="333333"/>
          <w:sz w:val="24"/>
          <w:szCs w:val="24"/>
          <w:bdr w:val="none" w:sz="0" w:space="0" w:color="auto" w:frame="1"/>
          <w:lang w:eastAsia="uk-UA"/>
        </w:rPr>
        <w:t xml:space="preserve"> </w:t>
      </w:r>
      <w:r w:rsidRPr="00FE468E">
        <w:rPr>
          <w:rFonts w:ascii="Times New Roman" w:eastAsia="Times New Roman" w:hAnsi="Times New Roman" w:cs="Times New Roman"/>
          <w:color w:val="333333"/>
          <w:sz w:val="24"/>
          <w:szCs w:val="24"/>
          <w:bdr w:val="none" w:sz="0" w:space="0" w:color="auto" w:frame="1"/>
          <w:lang w:eastAsia="uk-UA"/>
        </w:rPr>
        <w:t>сільської ради» </w:t>
      </w:r>
      <w:r w:rsidRPr="00FE468E">
        <w:rPr>
          <w:rFonts w:ascii="Times New Roman" w:eastAsia="Times New Roman" w:hAnsi="Times New Roman" w:cs="Times New Roman"/>
          <w:b/>
          <w:bCs/>
          <w:color w:val="333333"/>
          <w:sz w:val="24"/>
          <w:szCs w:val="24"/>
          <w:bdr w:val="none" w:sz="0" w:space="0" w:color="auto" w:frame="1"/>
          <w:lang w:eastAsia="uk-UA"/>
        </w:rPr>
        <w:t>відповідає принципам державної регуляторної політики, встановленим ст. 4 Закону України «» Про засади державної регуляторної політики у сфері господарської діяльності».</w:t>
      </w:r>
    </w:p>
    <w:p w14:paraId="00AC8DAB" w14:textId="4F68D291" w:rsidR="00C26D76" w:rsidRPr="00FE468E" w:rsidRDefault="00C26D76" w:rsidP="00C26D76">
      <w:pPr>
        <w:numPr>
          <w:ilvl w:val="0"/>
          <w:numId w:val="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 xml:space="preserve">Регуляторний акт – проект рішення «Про затвердження Тимчасового порядку </w:t>
      </w:r>
      <w:r w:rsidR="002C51A9" w:rsidRPr="00FE468E">
        <w:rPr>
          <w:rFonts w:ascii="Times New Roman" w:eastAsia="Times New Roman" w:hAnsi="Times New Roman" w:cs="Times New Roman"/>
          <w:color w:val="333333"/>
          <w:sz w:val="24"/>
          <w:szCs w:val="24"/>
          <w:bdr w:val="none" w:sz="0" w:space="0" w:color="auto" w:frame="1"/>
          <w:lang w:eastAsia="uk-UA"/>
        </w:rPr>
        <w:t>видалення</w:t>
      </w:r>
      <w:r w:rsidRPr="00FE468E">
        <w:rPr>
          <w:rFonts w:ascii="Times New Roman" w:eastAsia="Times New Roman" w:hAnsi="Times New Roman" w:cs="Times New Roman"/>
          <w:color w:val="333333"/>
          <w:sz w:val="24"/>
          <w:szCs w:val="24"/>
          <w:bdr w:val="none" w:sz="0" w:space="0" w:color="auto" w:frame="1"/>
          <w:lang w:eastAsia="uk-UA"/>
        </w:rPr>
        <w:t xml:space="preserve"> дерев, кущів та інших зелених нас</w:t>
      </w:r>
      <w:r w:rsidR="00035D9D">
        <w:rPr>
          <w:rFonts w:ascii="Times New Roman" w:eastAsia="Times New Roman" w:hAnsi="Times New Roman" w:cs="Times New Roman"/>
          <w:color w:val="333333"/>
          <w:sz w:val="24"/>
          <w:szCs w:val="24"/>
          <w:bdr w:val="none" w:sz="0" w:space="0" w:color="auto" w:frame="1"/>
          <w:lang w:eastAsia="uk-UA"/>
        </w:rPr>
        <w:t xml:space="preserve">аджень за межами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FE468E">
        <w:rPr>
          <w:rFonts w:ascii="Times New Roman" w:eastAsia="Times New Roman" w:hAnsi="Times New Roman" w:cs="Times New Roman"/>
          <w:color w:val="333333"/>
          <w:sz w:val="24"/>
          <w:szCs w:val="24"/>
          <w:bdr w:val="none" w:sz="0" w:space="0" w:color="auto" w:frame="1"/>
          <w:lang w:eastAsia="uk-UA"/>
        </w:rPr>
        <w:t xml:space="preserve"> </w:t>
      </w:r>
      <w:r w:rsidRPr="00FE468E">
        <w:rPr>
          <w:rFonts w:ascii="Times New Roman" w:eastAsia="Times New Roman" w:hAnsi="Times New Roman" w:cs="Times New Roman"/>
          <w:color w:val="333333"/>
          <w:sz w:val="24"/>
          <w:szCs w:val="24"/>
          <w:bdr w:val="none" w:sz="0" w:space="0" w:color="auto" w:frame="1"/>
          <w:lang w:eastAsia="uk-UA"/>
        </w:rPr>
        <w:t>сільської ради» </w:t>
      </w:r>
      <w:r w:rsidRPr="00FE468E">
        <w:rPr>
          <w:rFonts w:ascii="Times New Roman" w:eastAsia="Times New Roman" w:hAnsi="Times New Roman" w:cs="Times New Roman"/>
          <w:b/>
          <w:bCs/>
          <w:color w:val="333333"/>
          <w:sz w:val="24"/>
          <w:szCs w:val="24"/>
          <w:bdr w:val="none" w:sz="0" w:space="0" w:color="auto" w:frame="1"/>
          <w:lang w:eastAsia="uk-UA"/>
        </w:rPr>
        <w:t>відповідає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w:t>
      </w:r>
    </w:p>
    <w:p w14:paraId="76C38699" w14:textId="04F3F9FC" w:rsidR="00C26D76" w:rsidRPr="00FE468E" w:rsidRDefault="00C26D76" w:rsidP="00C26D76">
      <w:pPr>
        <w:shd w:val="clear" w:color="auto" w:fill="FFFFFF"/>
        <w:spacing w:after="0" w:line="240" w:lineRule="auto"/>
        <w:ind w:firstLine="851"/>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У відповідності до ст. 60 Закону України «Про місцеве самоврядування в Україні» 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w:t>
      </w:r>
    </w:p>
    <w:p w14:paraId="460FA59A" w14:textId="77777777" w:rsidR="00C26D76" w:rsidRPr="00FE468E" w:rsidRDefault="00C26D76" w:rsidP="00C26D76">
      <w:pPr>
        <w:shd w:val="clear" w:color="auto" w:fill="FFFFFF"/>
        <w:spacing w:after="0" w:line="240" w:lineRule="auto"/>
        <w:ind w:firstLine="851"/>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Майнові операції, які здійснюють органами місцевого самоврядування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w:t>
      </w:r>
    </w:p>
    <w:p w14:paraId="6150DA49" w14:textId="77777777" w:rsidR="00C26D76" w:rsidRDefault="00C26D76"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1"/>
          <w:szCs w:val="21"/>
          <w:lang w:eastAsia="uk-UA"/>
        </w:rPr>
        <w:t> </w:t>
      </w:r>
    </w:p>
    <w:p w14:paraId="75D31E73" w14:textId="77777777" w:rsidR="000B74B5" w:rsidRDefault="000B74B5"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3F440C40" w14:textId="77777777" w:rsidR="00035D9D" w:rsidRDefault="00035D9D"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3096D170" w14:textId="77777777" w:rsidR="007952C3" w:rsidRDefault="007952C3"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0477CEB0" w14:textId="77777777" w:rsidR="00531186" w:rsidRDefault="00531186"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6BCBBEBD" w14:textId="77777777" w:rsidR="00531186" w:rsidRDefault="00531186" w:rsidP="00DE30ED">
      <w:pPr>
        <w:shd w:val="clear" w:color="auto" w:fill="FFFFFF"/>
        <w:spacing w:before="225" w:after="225" w:line="240" w:lineRule="auto"/>
        <w:ind w:right="283"/>
        <w:rPr>
          <w:rFonts w:ascii="Times New Roman" w:eastAsia="Times New Roman" w:hAnsi="Times New Roman" w:cs="Times New Roman"/>
          <w:color w:val="333333"/>
          <w:sz w:val="21"/>
          <w:szCs w:val="21"/>
          <w:lang w:eastAsia="uk-UA"/>
        </w:rPr>
      </w:pPr>
    </w:p>
    <w:p w14:paraId="6571B40A" w14:textId="77777777" w:rsidR="00B2550E" w:rsidRDefault="00B2550E" w:rsidP="00DE30ED">
      <w:pPr>
        <w:shd w:val="clear" w:color="auto" w:fill="FFFFFF"/>
        <w:spacing w:before="225" w:after="225" w:line="240" w:lineRule="auto"/>
        <w:ind w:right="283"/>
        <w:rPr>
          <w:rFonts w:ascii="Times New Roman" w:eastAsia="Times New Roman" w:hAnsi="Times New Roman" w:cs="Times New Roman"/>
          <w:color w:val="333333"/>
          <w:sz w:val="21"/>
          <w:szCs w:val="21"/>
          <w:lang w:eastAsia="uk-UA"/>
        </w:rPr>
      </w:pPr>
    </w:p>
    <w:p w14:paraId="772E002D" w14:textId="77777777" w:rsidR="00B2550E" w:rsidRDefault="00B2550E" w:rsidP="00DE30ED">
      <w:pPr>
        <w:shd w:val="clear" w:color="auto" w:fill="FFFFFF"/>
        <w:spacing w:before="225" w:after="225" w:line="240" w:lineRule="auto"/>
        <w:ind w:right="283"/>
        <w:rPr>
          <w:rFonts w:ascii="Times New Roman" w:eastAsia="Times New Roman" w:hAnsi="Times New Roman" w:cs="Times New Roman"/>
          <w:color w:val="333333"/>
          <w:sz w:val="21"/>
          <w:szCs w:val="21"/>
          <w:lang w:eastAsia="uk-UA"/>
        </w:rPr>
      </w:pPr>
    </w:p>
    <w:p w14:paraId="24ED7587" w14:textId="77777777" w:rsidR="009C0EED" w:rsidRPr="00FE468E" w:rsidRDefault="009C0EED"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44C28C97" w14:textId="77777777" w:rsidR="00C26D76" w:rsidRPr="00FE468E" w:rsidRDefault="00C26D76" w:rsidP="00C26D76">
      <w:pPr>
        <w:shd w:val="clear" w:color="auto" w:fill="FFFFFF"/>
        <w:spacing w:before="225" w:after="165" w:line="240" w:lineRule="auto"/>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1"/>
          <w:szCs w:val="21"/>
          <w:lang w:eastAsia="uk-UA"/>
        </w:rPr>
        <w:lastRenderedPageBreak/>
        <w:t> </w:t>
      </w:r>
    </w:p>
    <w:p w14:paraId="769860CF" w14:textId="77777777" w:rsidR="00C26D76" w:rsidRPr="00FE468E"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333333"/>
          <w:sz w:val="24"/>
          <w:szCs w:val="24"/>
          <w:bdr w:val="none" w:sz="0" w:space="0" w:color="auto" w:frame="1"/>
          <w:lang w:eastAsia="uk-UA"/>
        </w:rPr>
        <w:t>ТЕСТ</w:t>
      </w:r>
    </w:p>
    <w:p w14:paraId="3B61DFF2" w14:textId="026149CF" w:rsidR="00C26D76" w:rsidRPr="00FE468E" w:rsidRDefault="00C26D76" w:rsidP="00531186">
      <w:pPr>
        <w:shd w:val="clear" w:color="auto" w:fill="FFFFFF"/>
        <w:spacing w:after="0" w:line="240" w:lineRule="auto"/>
        <w:ind w:right="-851"/>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333333"/>
          <w:sz w:val="24"/>
          <w:szCs w:val="24"/>
          <w:bdr w:val="none" w:sz="0" w:space="0" w:color="auto" w:frame="1"/>
          <w:lang w:eastAsia="uk-UA"/>
        </w:rPr>
        <w:t>малого підприємництва (М-Тест)</w:t>
      </w:r>
      <w:r w:rsidRPr="00FE468E">
        <w:rPr>
          <w:rFonts w:ascii="Times New Roman" w:eastAsia="Times New Roman" w:hAnsi="Times New Roman" w:cs="Times New Roman"/>
          <w:color w:val="333333"/>
          <w:sz w:val="21"/>
          <w:szCs w:val="21"/>
          <w:lang w:eastAsia="uk-UA"/>
        </w:rPr>
        <w:t> </w:t>
      </w:r>
    </w:p>
    <w:p w14:paraId="34D92852" w14:textId="77777777" w:rsidR="00C26D76" w:rsidRPr="007952C3" w:rsidRDefault="00C26D76" w:rsidP="007952C3">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 xml:space="preserve">1.Консультації з представниками мікро- та малого підприємництва щодо оцінки впливу регулювання. 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w:t>
      </w:r>
      <w:proofErr w:type="spellStart"/>
      <w:r w:rsidRPr="00FE468E">
        <w:rPr>
          <w:rFonts w:ascii="Times New Roman" w:eastAsia="Times New Roman" w:hAnsi="Times New Roman" w:cs="Times New Roman"/>
          <w:color w:val="333333"/>
          <w:sz w:val="24"/>
          <w:szCs w:val="24"/>
          <w:bdr w:val="none" w:sz="0" w:space="0" w:color="auto" w:frame="1"/>
          <w:lang w:eastAsia="uk-UA"/>
        </w:rPr>
        <w:t>акта</w:t>
      </w:r>
      <w:proofErr w:type="spellEnd"/>
      <w:r w:rsidRPr="00FE468E">
        <w:rPr>
          <w:rFonts w:ascii="Times New Roman" w:eastAsia="Times New Roman" w:hAnsi="Times New Roman" w:cs="Times New Roman"/>
          <w:color w:val="333333"/>
          <w:sz w:val="24"/>
          <w:szCs w:val="24"/>
          <w:bdr w:val="none" w:sz="0" w:space="0" w:color="auto" w:frame="1"/>
          <w:lang w:eastAsia="uk-UA"/>
        </w:rPr>
        <w:t xml:space="preserve"> .</w:t>
      </w:r>
      <w:r w:rsidRPr="00C26D76">
        <w:rPr>
          <w:rFonts w:ascii="Arial" w:eastAsia="Times New Roman" w:hAnsi="Arial" w:cs="Arial"/>
          <w:color w:val="333333"/>
          <w:sz w:val="21"/>
          <w:szCs w:val="21"/>
          <w:lang w:eastAsia="uk-UA"/>
        </w:rPr>
        <w:t> </w:t>
      </w:r>
    </w:p>
    <w:tbl>
      <w:tblPr>
        <w:tblW w:w="10654" w:type="dxa"/>
        <w:tblInd w:w="-30" w:type="dxa"/>
        <w:tblCellMar>
          <w:left w:w="0" w:type="dxa"/>
          <w:right w:w="0" w:type="dxa"/>
        </w:tblCellMar>
        <w:tblLook w:val="04A0" w:firstRow="1" w:lastRow="0" w:firstColumn="1" w:lastColumn="0" w:noHBand="0" w:noVBand="1"/>
      </w:tblPr>
      <w:tblGrid>
        <w:gridCol w:w="1582"/>
        <w:gridCol w:w="3303"/>
        <w:gridCol w:w="1218"/>
        <w:gridCol w:w="4551"/>
      </w:tblGrid>
      <w:tr w:rsidR="00C26D76" w:rsidRPr="00C26D76" w14:paraId="12F3693C" w14:textId="77777777" w:rsidTr="00061827">
        <w:trPr>
          <w:trHeight w:val="1755"/>
        </w:trPr>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9ECB0BA"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Порядковий номер</w:t>
            </w:r>
          </w:p>
        </w:tc>
        <w:tc>
          <w:tcPr>
            <w:tcW w:w="330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844885D" w14:textId="77777777" w:rsidR="00C26D76" w:rsidRPr="00C26D76" w:rsidRDefault="00C26D76" w:rsidP="00C26D76">
            <w:pPr>
              <w:spacing w:beforeAutospacing="1" w:after="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Вид консультації (публічні консультації прямі (круглі столи, наради,</w:t>
            </w:r>
            <w:r w:rsidR="000B74B5">
              <w:rPr>
                <w:rFonts w:ascii="Times New Roman" w:eastAsia="Times New Roman" w:hAnsi="Times New Roman" w:cs="Times New Roman"/>
                <w:sz w:val="24"/>
                <w:szCs w:val="24"/>
                <w:bdr w:val="none" w:sz="0" w:space="0" w:color="auto" w:frame="1"/>
                <w:lang w:eastAsia="uk-UA"/>
              </w:rPr>
              <w:t xml:space="preserve"> </w:t>
            </w:r>
            <w:r w:rsidRPr="00C26D76">
              <w:rPr>
                <w:rFonts w:ascii="Times New Roman" w:eastAsia="Times New Roman" w:hAnsi="Times New Roman" w:cs="Times New Roman"/>
                <w:sz w:val="24"/>
                <w:szCs w:val="24"/>
                <w:bdr w:val="none" w:sz="0" w:space="0" w:color="auto" w:frame="1"/>
                <w:lang w:eastAsia="uk-UA"/>
              </w:rPr>
              <w:t>робочі зустрічі, тощо), інтернет-консультації, консультації осіб (інтернет- форуми, соціальні мережі, тощо), запити (до підприємців, експертів, науковців , тощо).</w:t>
            </w:r>
          </w:p>
        </w:tc>
        <w:tc>
          <w:tcPr>
            <w:tcW w:w="121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8304BD9"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Кількість учасників</w:t>
            </w:r>
          </w:p>
        </w:tc>
        <w:tc>
          <w:tcPr>
            <w:tcW w:w="455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4FDAAB88" w14:textId="77777777" w:rsidR="00C26D76" w:rsidRPr="00C26D76" w:rsidRDefault="00C26D76" w:rsidP="00061827">
            <w:pPr>
              <w:spacing w:beforeAutospacing="1" w:after="0" w:afterAutospacing="1" w:line="240" w:lineRule="auto"/>
              <w:ind w:right="-255"/>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Основні результати консультацій (опис).</w:t>
            </w:r>
          </w:p>
        </w:tc>
      </w:tr>
      <w:tr w:rsidR="00C26D76" w:rsidRPr="00C26D76" w14:paraId="5B84DDEF" w14:textId="77777777" w:rsidTr="00061827">
        <w:trPr>
          <w:trHeight w:val="1245"/>
        </w:trPr>
        <w:tc>
          <w:tcPr>
            <w:tcW w:w="15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F18DAB2"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78AA579"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1</w:t>
            </w:r>
          </w:p>
        </w:tc>
        <w:tc>
          <w:tcPr>
            <w:tcW w:w="330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CFADF62"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7F5896ED"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Робочі зустрічі</w:t>
            </w:r>
          </w:p>
        </w:tc>
        <w:tc>
          <w:tcPr>
            <w:tcW w:w="12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4A30A9F" w14:textId="7869E798" w:rsidR="00C26D76" w:rsidRPr="00C26D76" w:rsidRDefault="00DE30ED" w:rsidP="00C26D76">
            <w:pPr>
              <w:spacing w:beforeAutospacing="1" w:after="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5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DDB2770"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Отримання інформації та консультації</w:t>
            </w:r>
          </w:p>
        </w:tc>
      </w:tr>
      <w:tr w:rsidR="00C26D76" w:rsidRPr="00C26D76" w14:paraId="39E51F5B" w14:textId="77777777" w:rsidTr="00061827">
        <w:trPr>
          <w:trHeight w:val="1275"/>
        </w:trPr>
        <w:tc>
          <w:tcPr>
            <w:tcW w:w="15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343098C"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0DD1ECAB"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2</w:t>
            </w:r>
          </w:p>
        </w:tc>
        <w:tc>
          <w:tcPr>
            <w:tcW w:w="330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971276C"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5024922"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Робочі наради</w:t>
            </w:r>
          </w:p>
        </w:tc>
        <w:tc>
          <w:tcPr>
            <w:tcW w:w="12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3BC4A3D" w14:textId="77777777" w:rsidR="00C26D76" w:rsidRPr="00C26D76" w:rsidRDefault="000B74B5" w:rsidP="00C26D76">
            <w:pPr>
              <w:spacing w:beforeAutospacing="1" w:after="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bdr w:val="none" w:sz="0" w:space="0" w:color="auto" w:frame="1"/>
                <w:lang w:eastAsia="uk-UA"/>
              </w:rPr>
              <w:t>7</w:t>
            </w:r>
          </w:p>
        </w:tc>
        <w:tc>
          <w:tcPr>
            <w:tcW w:w="45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978B212" w14:textId="77777777" w:rsidR="00C26D76" w:rsidRPr="00C26D76"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Отримання інформації,</w:t>
            </w:r>
          </w:p>
          <w:p w14:paraId="665420F2" w14:textId="77777777" w:rsidR="00C26D76" w:rsidRPr="00C26D76"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Обговорено проблемні</w:t>
            </w:r>
          </w:p>
          <w:p w14:paraId="4480DDE6" w14:textId="6A5B80F3" w:rsidR="00C26D76" w:rsidRPr="007952C3" w:rsidRDefault="00C26D76" w:rsidP="00C26D76">
            <w:pPr>
              <w:spacing w:beforeAutospacing="1" w:after="0" w:afterAutospacing="1" w:line="240" w:lineRule="auto"/>
              <w:rPr>
                <w:rFonts w:ascii="Times New Roman" w:eastAsia="Times New Roman" w:hAnsi="Times New Roman" w:cs="Times New Roman"/>
                <w:color w:val="000000"/>
                <w:sz w:val="24"/>
                <w:szCs w:val="24"/>
                <w:bdr w:val="none" w:sz="0" w:space="0" w:color="auto" w:frame="1"/>
                <w:lang w:eastAsia="uk-UA"/>
              </w:rPr>
            </w:pPr>
            <w:r w:rsidRPr="00C26D76">
              <w:rPr>
                <w:rFonts w:ascii="Times New Roman" w:eastAsia="Times New Roman" w:hAnsi="Times New Roman" w:cs="Times New Roman"/>
                <w:sz w:val="24"/>
                <w:szCs w:val="24"/>
                <w:bdr w:val="none" w:sz="0" w:space="0" w:color="auto" w:frame="1"/>
                <w:lang w:eastAsia="uk-UA"/>
              </w:rPr>
              <w:t>питання в сфері </w:t>
            </w:r>
            <w:r w:rsidRPr="00C26D76">
              <w:rPr>
                <w:rFonts w:ascii="Times New Roman" w:eastAsia="Times New Roman" w:hAnsi="Times New Roman" w:cs="Times New Roman"/>
                <w:color w:val="000000"/>
                <w:sz w:val="24"/>
                <w:szCs w:val="24"/>
                <w:bdr w:val="none" w:sz="0" w:space="0" w:color="auto" w:frame="1"/>
                <w:lang w:eastAsia="uk-UA"/>
              </w:rPr>
              <w:t>видалення дерев, кущів та інших зелених насаджень</w:t>
            </w:r>
            <w:r w:rsidR="007952C3">
              <w:rPr>
                <w:rFonts w:ascii="Times New Roman" w:eastAsia="Times New Roman" w:hAnsi="Times New Roman" w:cs="Times New Roman"/>
                <w:sz w:val="24"/>
                <w:szCs w:val="24"/>
                <w:lang w:eastAsia="uk-UA"/>
              </w:rPr>
              <w:t xml:space="preserve"> </w:t>
            </w:r>
            <w:r w:rsidRPr="00C26D76">
              <w:rPr>
                <w:rFonts w:ascii="Times New Roman" w:eastAsia="Times New Roman" w:hAnsi="Times New Roman" w:cs="Times New Roman"/>
                <w:color w:val="000000"/>
                <w:sz w:val="24"/>
                <w:szCs w:val="24"/>
                <w:bdr w:val="none" w:sz="0" w:space="0" w:color="auto" w:frame="1"/>
                <w:lang w:eastAsia="uk-UA"/>
              </w:rPr>
              <w:t>за межами населених пунк</w:t>
            </w:r>
            <w:r w:rsidR="00FC1CDD">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2C51A9">
              <w:rPr>
                <w:rFonts w:ascii="Times New Roman" w:eastAsia="Times New Roman" w:hAnsi="Times New Roman" w:cs="Times New Roman"/>
                <w:color w:val="000000"/>
                <w:sz w:val="24"/>
                <w:szCs w:val="24"/>
                <w:bdr w:val="none" w:sz="0" w:space="0" w:color="auto" w:frame="1"/>
                <w:lang w:eastAsia="uk-UA"/>
              </w:rPr>
              <w:t>Вишнівської</w:t>
            </w:r>
            <w:r w:rsidRPr="00C26D76">
              <w:rPr>
                <w:rFonts w:ascii="Times New Roman" w:eastAsia="Times New Roman" w:hAnsi="Times New Roman" w:cs="Times New Roman"/>
                <w:color w:val="000000"/>
                <w:sz w:val="24"/>
                <w:szCs w:val="24"/>
                <w:bdr w:val="none" w:sz="0" w:space="0" w:color="auto" w:frame="1"/>
                <w:lang w:eastAsia="uk-UA"/>
              </w:rPr>
              <w:t xml:space="preserve"> сільської ради. Прийнято рішення прийняття та введен</w:t>
            </w:r>
            <w:r w:rsidR="00710454">
              <w:rPr>
                <w:rFonts w:ascii="Times New Roman" w:eastAsia="Times New Roman" w:hAnsi="Times New Roman" w:cs="Times New Roman"/>
                <w:color w:val="000000"/>
                <w:sz w:val="24"/>
                <w:szCs w:val="24"/>
                <w:bdr w:val="none" w:sz="0" w:space="0" w:color="auto" w:frame="1"/>
                <w:lang w:eastAsia="uk-UA"/>
              </w:rPr>
              <w:t>н</w:t>
            </w:r>
            <w:r w:rsidRPr="00C26D76">
              <w:rPr>
                <w:rFonts w:ascii="Times New Roman" w:eastAsia="Times New Roman" w:hAnsi="Times New Roman" w:cs="Times New Roman"/>
                <w:color w:val="000000"/>
                <w:sz w:val="24"/>
                <w:szCs w:val="24"/>
                <w:bdr w:val="none" w:sz="0" w:space="0" w:color="auto" w:frame="1"/>
                <w:lang w:eastAsia="uk-UA"/>
              </w:rPr>
              <w:t>я в дію Тимчасового порядку.</w:t>
            </w:r>
          </w:p>
          <w:p w14:paraId="1ECD8F4F" w14:textId="77777777" w:rsidR="00C26D76" w:rsidRPr="00C26D76" w:rsidRDefault="00C26D76" w:rsidP="00C26D76">
            <w:pPr>
              <w:spacing w:before="100" w:beforeAutospacing="1" w:after="100" w:afterAutospacing="1"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4EFF7981"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r>
    </w:tbl>
    <w:p w14:paraId="25F0C991" w14:textId="77777777" w:rsidR="00C26D76" w:rsidRPr="00035D9D" w:rsidRDefault="007952C3" w:rsidP="007952C3">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4"/>
          <w:szCs w:val="24"/>
          <w:bdr w:val="none" w:sz="0" w:space="0" w:color="auto" w:frame="1"/>
          <w:lang w:eastAsia="uk-UA"/>
        </w:rPr>
        <w:t xml:space="preserve">     </w:t>
      </w:r>
      <w:r w:rsidR="00C26D76" w:rsidRPr="00035D9D">
        <w:rPr>
          <w:rFonts w:ascii="Times New Roman" w:eastAsia="Times New Roman" w:hAnsi="Times New Roman" w:cs="Times New Roman"/>
          <w:color w:val="333333"/>
          <w:sz w:val="24"/>
          <w:szCs w:val="24"/>
          <w:bdr w:val="none" w:sz="0" w:space="0" w:color="auto" w:frame="1"/>
          <w:lang w:eastAsia="uk-UA"/>
        </w:rPr>
        <w:t>Крім того, планується обговорення цього проекту регуляторного акту на засіданні</w:t>
      </w:r>
    </w:p>
    <w:p w14:paraId="21717B8C" w14:textId="77777777" w:rsidR="00C26D76" w:rsidRPr="00035D9D" w:rsidRDefault="007952C3"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4"/>
          <w:szCs w:val="24"/>
          <w:bdr w:val="none" w:sz="0" w:space="0" w:color="auto" w:frame="1"/>
          <w:lang w:eastAsia="uk-UA"/>
        </w:rPr>
        <w:t xml:space="preserve"> </w:t>
      </w:r>
      <w:r w:rsidR="00C26D76" w:rsidRPr="00035D9D">
        <w:rPr>
          <w:rFonts w:ascii="Times New Roman" w:eastAsia="Times New Roman" w:hAnsi="Times New Roman" w:cs="Times New Roman"/>
          <w:color w:val="333333"/>
          <w:sz w:val="24"/>
          <w:szCs w:val="24"/>
          <w:bdr w:val="none" w:sz="0" w:space="0" w:color="auto" w:frame="1"/>
          <w:lang w:eastAsia="uk-UA"/>
        </w:rPr>
        <w:t>робочої групи з питань реалізації Закону України «Про засади державної регуляторної</w:t>
      </w:r>
    </w:p>
    <w:p w14:paraId="199D625C" w14:textId="77777777" w:rsidR="00C26D76" w:rsidRPr="00035D9D"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color w:val="333333"/>
          <w:sz w:val="24"/>
          <w:szCs w:val="24"/>
          <w:bdr w:val="none" w:sz="0" w:space="0" w:color="auto" w:frame="1"/>
          <w:lang w:eastAsia="uk-UA"/>
        </w:rPr>
        <w:t>політики у сфері господарської діяльності» із запрошенням зацікавлених суб’єктів</w:t>
      </w:r>
    </w:p>
    <w:p w14:paraId="45D31540" w14:textId="6AB3581F" w:rsidR="00C26D76" w:rsidRPr="006C54A7" w:rsidRDefault="00C26D76" w:rsidP="007952C3">
      <w:pPr>
        <w:shd w:val="clear" w:color="auto" w:fill="FFFFFF"/>
        <w:spacing w:after="0" w:line="240" w:lineRule="auto"/>
        <w:jc w:val="both"/>
        <w:rPr>
          <w:rFonts w:ascii="Times New Roman" w:eastAsia="Times New Roman" w:hAnsi="Times New Roman" w:cs="Times New Roman"/>
          <w:color w:val="333333"/>
          <w:sz w:val="21"/>
          <w:szCs w:val="21"/>
          <w:lang w:val="en-US" w:eastAsia="uk-UA"/>
        </w:rPr>
      </w:pPr>
      <w:r w:rsidRPr="00035D9D">
        <w:rPr>
          <w:rFonts w:ascii="Times New Roman" w:eastAsia="Times New Roman" w:hAnsi="Times New Roman" w:cs="Times New Roman"/>
          <w:color w:val="333333"/>
          <w:sz w:val="24"/>
          <w:szCs w:val="24"/>
          <w:bdr w:val="none" w:sz="0" w:space="0" w:color="auto" w:frame="1"/>
          <w:lang w:eastAsia="uk-UA"/>
        </w:rPr>
        <w:t>господарювання та на засіданнях постійних депутатських комісій, а також проект буде</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 xml:space="preserve">оприлюднений на офіційному веб-порталі сільської ради </w:t>
      </w:r>
    </w:p>
    <w:p w14:paraId="4DE30A12" w14:textId="77777777" w:rsidR="00C26D76" w:rsidRPr="00035D9D"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b/>
          <w:bCs/>
          <w:color w:val="333333"/>
          <w:sz w:val="24"/>
          <w:szCs w:val="24"/>
          <w:bdr w:val="none" w:sz="0" w:space="0" w:color="auto" w:frame="1"/>
          <w:lang w:eastAsia="uk-UA"/>
        </w:rPr>
        <w:t>2. Вимірювання впливу регулювання на суб'єктів малого підприємництва (мікро- та</w:t>
      </w:r>
      <w:r w:rsidRPr="00035D9D">
        <w:rPr>
          <w:rFonts w:ascii="Times New Roman" w:eastAsia="Times New Roman" w:hAnsi="Times New Roman" w:cs="Times New Roman"/>
          <w:b/>
          <w:bCs/>
          <w:color w:val="333333"/>
          <w:bdr w:val="none" w:sz="0" w:space="0" w:color="auto" w:frame="1"/>
          <w:lang w:eastAsia="uk-UA"/>
        </w:rPr>
        <w:t> </w:t>
      </w:r>
      <w:r w:rsidRPr="00035D9D">
        <w:rPr>
          <w:rFonts w:ascii="Times New Roman" w:eastAsia="Times New Roman" w:hAnsi="Times New Roman" w:cs="Times New Roman"/>
          <w:b/>
          <w:bCs/>
          <w:color w:val="333333"/>
          <w:sz w:val="24"/>
          <w:szCs w:val="24"/>
          <w:bdr w:val="none" w:sz="0" w:space="0" w:color="auto" w:frame="1"/>
          <w:lang w:eastAsia="uk-UA"/>
        </w:rPr>
        <w:t>малі):</w:t>
      </w:r>
    </w:p>
    <w:p w14:paraId="1A063BDE" w14:textId="3148C74C" w:rsidR="00C26D76" w:rsidRPr="00035D9D"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color w:val="333333"/>
          <w:sz w:val="24"/>
          <w:szCs w:val="24"/>
          <w:bdr w:val="none" w:sz="0" w:space="0" w:color="auto" w:frame="1"/>
          <w:lang w:eastAsia="uk-UA"/>
        </w:rPr>
        <w:t>- кількість суб’єктів малого підприємництва, на яких поширюється регулювання: </w:t>
      </w:r>
      <w:r w:rsidR="006C54A7">
        <w:rPr>
          <w:rFonts w:ascii="Times New Roman" w:eastAsia="Times New Roman" w:hAnsi="Times New Roman" w:cs="Times New Roman"/>
          <w:color w:val="000000"/>
          <w:sz w:val="24"/>
          <w:szCs w:val="24"/>
          <w:bdr w:val="none" w:sz="0" w:space="0" w:color="auto" w:frame="1"/>
          <w:lang w:eastAsia="uk-UA"/>
        </w:rPr>
        <w:t>27</w:t>
      </w:r>
    </w:p>
    <w:p w14:paraId="7C3379A1" w14:textId="77777777" w:rsidR="00C26D76" w:rsidRPr="00035D9D"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color w:val="333333"/>
          <w:sz w:val="24"/>
          <w:szCs w:val="24"/>
          <w:bdr w:val="none" w:sz="0" w:space="0" w:color="auto" w:frame="1"/>
          <w:lang w:eastAsia="uk-UA"/>
        </w:rPr>
        <w:t>(одиниць);</w:t>
      </w:r>
    </w:p>
    <w:p w14:paraId="5DCE085A" w14:textId="482FD5E9" w:rsidR="00C26D76" w:rsidRPr="00035D9D"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color w:val="333333"/>
          <w:sz w:val="24"/>
          <w:szCs w:val="24"/>
          <w:bdr w:val="none" w:sz="0" w:space="0" w:color="auto" w:frame="1"/>
          <w:lang w:eastAsia="uk-UA"/>
        </w:rPr>
        <w:t>- дана проблема вплине на </w:t>
      </w:r>
      <w:r w:rsidRPr="00B2550E">
        <w:rPr>
          <w:rFonts w:ascii="Times New Roman" w:eastAsia="Times New Roman" w:hAnsi="Times New Roman" w:cs="Times New Roman"/>
          <w:color w:val="000000"/>
          <w:sz w:val="24"/>
          <w:szCs w:val="24"/>
          <w:bdr w:val="none" w:sz="0" w:space="0" w:color="auto" w:frame="1"/>
          <w:lang w:eastAsia="uk-UA"/>
        </w:rPr>
        <w:t>11%</w:t>
      </w:r>
      <w:r w:rsidRPr="00B2550E">
        <w:rPr>
          <w:rFonts w:ascii="Times New Roman" w:eastAsia="Times New Roman" w:hAnsi="Times New Roman" w:cs="Times New Roman"/>
          <w:color w:val="333333"/>
          <w:sz w:val="24"/>
          <w:szCs w:val="24"/>
          <w:bdr w:val="none" w:sz="0" w:space="0" w:color="auto" w:frame="1"/>
          <w:lang w:eastAsia="uk-UA"/>
        </w:rPr>
        <w:t> суб’єктів</w:t>
      </w:r>
      <w:r w:rsidRPr="00035D9D">
        <w:rPr>
          <w:rFonts w:ascii="Times New Roman" w:eastAsia="Times New Roman" w:hAnsi="Times New Roman" w:cs="Times New Roman"/>
          <w:color w:val="333333"/>
          <w:sz w:val="24"/>
          <w:szCs w:val="24"/>
          <w:bdr w:val="none" w:sz="0" w:space="0" w:color="auto" w:frame="1"/>
          <w:lang w:eastAsia="uk-UA"/>
        </w:rPr>
        <w:t>, які зверталися за отриманням погодження</w:t>
      </w:r>
      <w:r w:rsidRPr="00035D9D">
        <w:rPr>
          <w:rFonts w:ascii="Times New Roman" w:eastAsia="Times New Roman" w:hAnsi="Times New Roman" w:cs="Times New Roman"/>
          <w:color w:val="333333"/>
          <w:bdr w:val="none" w:sz="0" w:space="0" w:color="auto" w:frame="1"/>
          <w:lang w:eastAsia="uk-UA"/>
        </w:rPr>
        <w:t> </w:t>
      </w:r>
      <w:r w:rsidR="00B6431C">
        <w:rPr>
          <w:rFonts w:ascii="Times New Roman" w:eastAsia="Times New Roman" w:hAnsi="Times New Roman" w:cs="Times New Roman"/>
          <w:color w:val="333333"/>
          <w:sz w:val="24"/>
          <w:szCs w:val="24"/>
          <w:bdr w:val="none" w:sz="0" w:space="0" w:color="auto" w:frame="1"/>
          <w:lang w:eastAsia="uk-UA"/>
        </w:rPr>
        <w:t xml:space="preserve">закріплення прилеглої території </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питома вага суб’єктів мікро підприємництва у загальній</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кількості суб’єктів</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господарювання, на яких проблема справляє вплив </w:t>
      </w:r>
      <w:r w:rsidRPr="00B2550E">
        <w:rPr>
          <w:rFonts w:ascii="Times New Roman" w:eastAsia="Times New Roman" w:hAnsi="Times New Roman" w:cs="Times New Roman"/>
          <w:color w:val="000000"/>
          <w:sz w:val="24"/>
          <w:szCs w:val="24"/>
          <w:bdr w:val="none" w:sz="0" w:space="0" w:color="auto" w:frame="1"/>
          <w:lang w:eastAsia="uk-UA"/>
        </w:rPr>
        <w:t>11 %</w:t>
      </w:r>
      <w:r w:rsidRPr="00B2550E">
        <w:rPr>
          <w:rFonts w:ascii="Times New Roman" w:eastAsia="Times New Roman" w:hAnsi="Times New Roman" w:cs="Times New Roman"/>
          <w:color w:val="333333"/>
          <w:sz w:val="24"/>
          <w:szCs w:val="24"/>
          <w:bdr w:val="none" w:sz="0" w:space="0" w:color="auto" w:frame="1"/>
          <w:lang w:eastAsia="uk-UA"/>
        </w:rPr>
        <w:t> (відсотків)</w:t>
      </w:r>
      <w:r w:rsidRPr="00035D9D">
        <w:rPr>
          <w:rFonts w:ascii="Times New Roman" w:eastAsia="Times New Roman" w:hAnsi="Times New Roman" w:cs="Times New Roman"/>
          <w:color w:val="333333"/>
          <w:sz w:val="24"/>
          <w:szCs w:val="24"/>
          <w:bdr w:val="none" w:sz="0" w:space="0" w:color="auto" w:frame="1"/>
          <w:lang w:eastAsia="uk-UA"/>
        </w:rPr>
        <w:t xml:space="preserve"> (відповідно до таблиці</w:t>
      </w:r>
      <w:r w:rsidRPr="00035D9D">
        <w:rPr>
          <w:rFonts w:ascii="Times New Roman" w:eastAsia="Times New Roman" w:hAnsi="Times New Roman" w:cs="Times New Roman"/>
          <w:color w:val="333333"/>
          <w:bdr w:val="none" w:sz="0" w:space="0" w:color="auto" w:frame="1"/>
          <w:lang w:eastAsia="uk-UA"/>
        </w:rPr>
        <w:t> </w:t>
      </w:r>
      <w:r w:rsidR="002C51A9">
        <w:rPr>
          <w:rFonts w:ascii="Times New Roman" w:eastAsia="Times New Roman" w:hAnsi="Times New Roman" w:cs="Times New Roman"/>
          <w:color w:val="333333"/>
          <w:sz w:val="24"/>
          <w:szCs w:val="24"/>
          <w:bdr w:val="none" w:sz="0" w:space="0" w:color="auto" w:frame="1"/>
          <w:lang w:eastAsia="uk-UA"/>
        </w:rPr>
        <w:t>«</w:t>
      </w:r>
      <w:r w:rsidRPr="00035D9D">
        <w:rPr>
          <w:rFonts w:ascii="Times New Roman" w:eastAsia="Times New Roman" w:hAnsi="Times New Roman" w:cs="Times New Roman"/>
          <w:color w:val="333333"/>
          <w:sz w:val="24"/>
          <w:szCs w:val="24"/>
          <w:bdr w:val="none" w:sz="0" w:space="0" w:color="auto" w:frame="1"/>
          <w:lang w:eastAsia="uk-UA"/>
        </w:rPr>
        <w:t>Оцінка впливу на сферу інтересів суб’єктів господарювання</w:t>
      </w:r>
      <w:r w:rsidR="002C51A9">
        <w:rPr>
          <w:rFonts w:ascii="Times New Roman" w:eastAsia="Times New Roman" w:hAnsi="Times New Roman" w:cs="Times New Roman"/>
          <w:color w:val="333333"/>
          <w:sz w:val="24"/>
          <w:szCs w:val="24"/>
          <w:bdr w:val="none" w:sz="0" w:space="0" w:color="auto" w:frame="1"/>
          <w:lang w:eastAsia="uk-UA"/>
        </w:rPr>
        <w:t>»</w:t>
      </w:r>
      <w:r w:rsidRPr="00035D9D">
        <w:rPr>
          <w:rFonts w:ascii="Times New Roman" w:eastAsia="Times New Roman" w:hAnsi="Times New Roman" w:cs="Times New Roman"/>
          <w:color w:val="333333"/>
          <w:sz w:val="24"/>
          <w:szCs w:val="24"/>
          <w:bdr w:val="none" w:sz="0" w:space="0" w:color="auto" w:frame="1"/>
          <w:lang w:eastAsia="uk-UA"/>
        </w:rPr>
        <w:t xml:space="preserve"> </w:t>
      </w:r>
      <w:r w:rsidR="002C51A9">
        <w:rPr>
          <w:rFonts w:ascii="Times New Roman" w:eastAsia="Times New Roman" w:hAnsi="Times New Roman" w:cs="Times New Roman"/>
          <w:color w:val="333333"/>
          <w:sz w:val="24"/>
          <w:szCs w:val="24"/>
          <w:bdr w:val="none" w:sz="0" w:space="0" w:color="auto" w:frame="1"/>
          <w:lang w:eastAsia="uk-UA"/>
        </w:rPr>
        <w:t>Д</w:t>
      </w:r>
      <w:r w:rsidRPr="00035D9D">
        <w:rPr>
          <w:rFonts w:ascii="Times New Roman" w:eastAsia="Times New Roman" w:hAnsi="Times New Roman" w:cs="Times New Roman"/>
          <w:color w:val="333333"/>
          <w:sz w:val="24"/>
          <w:szCs w:val="24"/>
          <w:bdr w:val="none" w:sz="0" w:space="0" w:color="auto" w:frame="1"/>
          <w:lang w:eastAsia="uk-UA"/>
        </w:rPr>
        <w:t>одатка 1 до Методики</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 xml:space="preserve">проведення аналізу впливу регуляторного </w:t>
      </w:r>
      <w:proofErr w:type="spellStart"/>
      <w:r w:rsidRPr="00035D9D">
        <w:rPr>
          <w:rFonts w:ascii="Times New Roman" w:eastAsia="Times New Roman" w:hAnsi="Times New Roman" w:cs="Times New Roman"/>
          <w:color w:val="333333"/>
          <w:sz w:val="24"/>
          <w:szCs w:val="24"/>
          <w:bdr w:val="none" w:sz="0" w:space="0" w:color="auto" w:frame="1"/>
          <w:lang w:eastAsia="uk-UA"/>
        </w:rPr>
        <w:t>акта</w:t>
      </w:r>
      <w:proofErr w:type="spellEnd"/>
      <w:r w:rsidRPr="00035D9D">
        <w:rPr>
          <w:rFonts w:ascii="Times New Roman" w:eastAsia="Times New Roman" w:hAnsi="Times New Roman" w:cs="Times New Roman"/>
          <w:color w:val="333333"/>
          <w:sz w:val="24"/>
          <w:szCs w:val="24"/>
          <w:bdr w:val="none" w:sz="0" w:space="0" w:color="auto" w:frame="1"/>
          <w:lang w:eastAsia="uk-UA"/>
        </w:rPr>
        <w:t>).</w:t>
      </w:r>
    </w:p>
    <w:p w14:paraId="44235011" w14:textId="77777777" w:rsidR="00C26D76" w:rsidRDefault="00C26D76" w:rsidP="00C26D76">
      <w:pPr>
        <w:shd w:val="clear" w:color="auto" w:fill="FFFFFF"/>
        <w:spacing w:after="0" w:line="240" w:lineRule="auto"/>
        <w:ind w:firstLine="708"/>
        <w:jc w:val="both"/>
        <w:rPr>
          <w:rFonts w:ascii="Times New Roman" w:eastAsia="Times New Roman" w:hAnsi="Times New Roman" w:cs="Times New Roman"/>
          <w:b/>
          <w:bCs/>
          <w:color w:val="333333"/>
          <w:sz w:val="24"/>
          <w:szCs w:val="24"/>
          <w:bdr w:val="none" w:sz="0" w:space="0" w:color="auto" w:frame="1"/>
          <w:lang w:eastAsia="uk-UA"/>
        </w:rPr>
      </w:pPr>
      <w:r w:rsidRPr="00035D9D">
        <w:rPr>
          <w:rFonts w:ascii="Times New Roman" w:eastAsia="Times New Roman" w:hAnsi="Times New Roman" w:cs="Times New Roman"/>
          <w:b/>
          <w:bCs/>
          <w:color w:val="333333"/>
          <w:sz w:val="24"/>
          <w:szCs w:val="24"/>
          <w:bdr w:val="none" w:sz="0" w:space="0" w:color="auto" w:frame="1"/>
          <w:lang w:eastAsia="uk-UA"/>
        </w:rPr>
        <w:t>3. Розрахунок витрат суб’єктів малого підприємництва на виконання вимог регулювання</w:t>
      </w:r>
    </w:p>
    <w:p w14:paraId="19C3812F" w14:textId="77777777" w:rsidR="007952C3" w:rsidRDefault="007952C3" w:rsidP="00C26D76">
      <w:pPr>
        <w:shd w:val="clear" w:color="auto" w:fill="FFFFFF"/>
        <w:spacing w:after="0" w:line="240" w:lineRule="auto"/>
        <w:ind w:firstLine="708"/>
        <w:jc w:val="both"/>
        <w:rPr>
          <w:rFonts w:ascii="Times New Roman" w:eastAsia="Times New Roman" w:hAnsi="Times New Roman" w:cs="Times New Roman"/>
          <w:b/>
          <w:bCs/>
          <w:color w:val="333333"/>
          <w:sz w:val="24"/>
          <w:szCs w:val="24"/>
          <w:bdr w:val="none" w:sz="0" w:space="0" w:color="auto" w:frame="1"/>
          <w:lang w:eastAsia="uk-UA"/>
        </w:rPr>
      </w:pPr>
    </w:p>
    <w:p w14:paraId="7C3F95DA" w14:textId="77777777" w:rsidR="007952C3" w:rsidRDefault="007952C3" w:rsidP="00C26D76">
      <w:pPr>
        <w:shd w:val="clear" w:color="auto" w:fill="FFFFFF"/>
        <w:spacing w:after="0" w:line="240" w:lineRule="auto"/>
        <w:ind w:firstLine="708"/>
        <w:jc w:val="both"/>
        <w:rPr>
          <w:rFonts w:ascii="Times New Roman" w:eastAsia="Times New Roman" w:hAnsi="Times New Roman" w:cs="Times New Roman"/>
          <w:b/>
          <w:bCs/>
          <w:color w:val="333333"/>
          <w:sz w:val="24"/>
          <w:szCs w:val="24"/>
          <w:bdr w:val="none" w:sz="0" w:space="0" w:color="auto" w:frame="1"/>
          <w:lang w:eastAsia="uk-UA"/>
        </w:rPr>
      </w:pPr>
    </w:p>
    <w:p w14:paraId="2E64CBBA" w14:textId="77777777" w:rsidR="007952C3" w:rsidRDefault="007952C3" w:rsidP="00C26D76">
      <w:pPr>
        <w:shd w:val="clear" w:color="auto" w:fill="FFFFFF"/>
        <w:spacing w:after="0" w:line="240" w:lineRule="auto"/>
        <w:ind w:firstLine="708"/>
        <w:jc w:val="both"/>
        <w:rPr>
          <w:rFonts w:ascii="Times New Roman" w:eastAsia="Times New Roman" w:hAnsi="Times New Roman" w:cs="Times New Roman"/>
          <w:b/>
          <w:bCs/>
          <w:color w:val="333333"/>
          <w:sz w:val="24"/>
          <w:szCs w:val="24"/>
          <w:bdr w:val="none" w:sz="0" w:space="0" w:color="auto" w:frame="1"/>
          <w:lang w:eastAsia="uk-UA"/>
        </w:rPr>
      </w:pPr>
    </w:p>
    <w:p w14:paraId="6BE8580A" w14:textId="77777777" w:rsidR="007952C3" w:rsidRPr="00035D9D" w:rsidRDefault="007952C3"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p>
    <w:tbl>
      <w:tblPr>
        <w:tblpPr w:leftFromText="180" w:rightFromText="180" w:topFromText="300" w:bottomFromText="300" w:vertAnchor="text"/>
        <w:tblW w:w="9660" w:type="dxa"/>
        <w:tblCellMar>
          <w:left w:w="0" w:type="dxa"/>
          <w:right w:w="0" w:type="dxa"/>
        </w:tblCellMar>
        <w:tblLook w:val="04A0" w:firstRow="1" w:lastRow="0" w:firstColumn="1" w:lastColumn="0" w:noHBand="0" w:noVBand="1"/>
      </w:tblPr>
      <w:tblGrid>
        <w:gridCol w:w="645"/>
        <w:gridCol w:w="5809"/>
        <w:gridCol w:w="3206"/>
      </w:tblGrid>
      <w:tr w:rsidR="00C26D76" w:rsidRPr="00C26D76" w14:paraId="639BCC74" w14:textId="77777777" w:rsidTr="00C26D76">
        <w:trPr>
          <w:trHeight w:val="765"/>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B865DAF"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lastRenderedPageBreak/>
              <w:t> </w:t>
            </w:r>
          </w:p>
          <w:p w14:paraId="7CC4EBB2"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П/н</w:t>
            </w:r>
          </w:p>
        </w:tc>
        <w:tc>
          <w:tcPr>
            <w:tcW w:w="58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99305CD"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08523FF3"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Найменування оцінки</w:t>
            </w:r>
          </w:p>
        </w:tc>
        <w:tc>
          <w:tcPr>
            <w:tcW w:w="32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66C02C6"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08B35A4C"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У перший рік ( стартовий рік впровадження регулювання)</w:t>
            </w:r>
          </w:p>
        </w:tc>
      </w:tr>
      <w:tr w:rsidR="00C26D76" w:rsidRPr="00C26D76" w14:paraId="56DD724E" w14:textId="77777777" w:rsidTr="00C26D76">
        <w:trPr>
          <w:trHeight w:val="1005"/>
        </w:trPr>
        <w:tc>
          <w:tcPr>
            <w:tcW w:w="9660"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AFF7CD8"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6654A3A"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b/>
                <w:bCs/>
                <w:sz w:val="24"/>
                <w:szCs w:val="24"/>
                <w:bdr w:val="none" w:sz="0" w:space="0" w:color="auto" w:frame="1"/>
                <w:lang w:eastAsia="uk-UA"/>
              </w:rPr>
              <w:t>Оцінка «прямих» витрат суб’єктів малого підприємництва на виконання регулювання</w:t>
            </w:r>
          </w:p>
        </w:tc>
      </w:tr>
      <w:tr w:rsidR="00C26D76" w:rsidRPr="00C26D76" w14:paraId="51555C59" w14:textId="77777777" w:rsidTr="00C26D76">
        <w:trPr>
          <w:trHeight w:val="600"/>
        </w:trPr>
        <w:tc>
          <w:tcPr>
            <w:tcW w:w="6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76EF02"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5BBDCF1"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1.</w:t>
            </w:r>
          </w:p>
        </w:tc>
        <w:tc>
          <w:tcPr>
            <w:tcW w:w="58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317F2C1"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8C88A7C"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Придбання необхідного обладнання</w:t>
            </w:r>
          </w:p>
        </w:tc>
        <w:tc>
          <w:tcPr>
            <w:tcW w:w="32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075B5F9"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ED3061E"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color w:val="000000"/>
                <w:sz w:val="24"/>
                <w:szCs w:val="24"/>
                <w:bdr w:val="none" w:sz="0" w:space="0" w:color="auto" w:frame="1"/>
                <w:lang w:eastAsia="uk-UA"/>
              </w:rPr>
              <w:t>0</w:t>
            </w:r>
          </w:p>
          <w:p w14:paraId="309EA60F"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r>
      <w:tr w:rsidR="00C26D76" w:rsidRPr="00C26D76" w14:paraId="1DA61BA2" w14:textId="77777777" w:rsidTr="00C26D76">
        <w:trPr>
          <w:trHeight w:val="810"/>
        </w:trPr>
        <w:tc>
          <w:tcPr>
            <w:tcW w:w="6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2C4A66F"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D31E3F0"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2.</w:t>
            </w:r>
          </w:p>
        </w:tc>
        <w:tc>
          <w:tcPr>
            <w:tcW w:w="58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E025271"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A21943E"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Процедури повірки та/або постановки на відповідний облік у визначеному органі місцевого самоврядування</w:t>
            </w:r>
          </w:p>
          <w:p w14:paraId="1540C42D"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32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0B2A7EB"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0E0DDB5"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0</w:t>
            </w:r>
          </w:p>
        </w:tc>
      </w:tr>
      <w:tr w:rsidR="00C26D76" w:rsidRPr="00C26D76" w14:paraId="2FE7C1AF" w14:textId="77777777" w:rsidTr="00C26D76">
        <w:trPr>
          <w:trHeight w:val="570"/>
        </w:trPr>
        <w:tc>
          <w:tcPr>
            <w:tcW w:w="6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7ED625"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04E9F714" w14:textId="77777777" w:rsidR="00C26D76" w:rsidRPr="00C26D76" w:rsidRDefault="00C26D76" w:rsidP="00C26D76">
            <w:pPr>
              <w:spacing w:beforeAutospacing="1" w:after="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3.</w:t>
            </w:r>
          </w:p>
          <w:p w14:paraId="1EB85F22"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2265CEA"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34C75460"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Процедури експлуатації обладнання (експлуатаційні витрати – витратні матеріали )</w:t>
            </w:r>
          </w:p>
          <w:p w14:paraId="5DFCB8C5"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32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3494BDC"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DF01F25"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0</w:t>
            </w:r>
          </w:p>
        </w:tc>
      </w:tr>
      <w:tr w:rsidR="00C26D76" w:rsidRPr="00C26D76" w14:paraId="501700D4" w14:textId="77777777" w:rsidTr="00C26D76">
        <w:trPr>
          <w:trHeight w:val="795"/>
        </w:trPr>
        <w:tc>
          <w:tcPr>
            <w:tcW w:w="6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8FE1822"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76F0CE14" w14:textId="77777777" w:rsidR="00C26D76" w:rsidRPr="00C26D76" w:rsidRDefault="00C26D76" w:rsidP="00C26D76">
            <w:pPr>
              <w:spacing w:beforeAutospacing="1" w:after="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4.</w:t>
            </w:r>
          </w:p>
        </w:tc>
        <w:tc>
          <w:tcPr>
            <w:tcW w:w="58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F1ECD87"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2BBF7C0D"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Процедура обслуговування обладнання</w:t>
            </w:r>
          </w:p>
        </w:tc>
        <w:tc>
          <w:tcPr>
            <w:tcW w:w="32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C06C78D"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B225B57"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0</w:t>
            </w:r>
          </w:p>
        </w:tc>
      </w:tr>
      <w:tr w:rsidR="00C26D76" w:rsidRPr="00C26D76" w14:paraId="77EA8165" w14:textId="77777777" w:rsidTr="00C26D76">
        <w:trPr>
          <w:trHeight w:val="465"/>
        </w:trPr>
        <w:tc>
          <w:tcPr>
            <w:tcW w:w="6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D87B842"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7AB47D63" w14:textId="77777777" w:rsidR="00C26D76" w:rsidRPr="00C26D76" w:rsidRDefault="00C26D76" w:rsidP="00C26D76">
            <w:pPr>
              <w:spacing w:beforeAutospacing="1" w:after="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5.</w:t>
            </w:r>
          </w:p>
          <w:p w14:paraId="793B2EC1"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E7DA29D"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4D44EA7"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Інші процедури :</w:t>
            </w:r>
          </w:p>
        </w:tc>
        <w:tc>
          <w:tcPr>
            <w:tcW w:w="32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FDA52FB"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35AE39C1"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0</w:t>
            </w:r>
          </w:p>
        </w:tc>
      </w:tr>
      <w:tr w:rsidR="00C26D76" w:rsidRPr="00C26D76" w14:paraId="4F04AEDB" w14:textId="77777777" w:rsidTr="00C26D76">
        <w:trPr>
          <w:trHeight w:val="540"/>
        </w:trPr>
        <w:tc>
          <w:tcPr>
            <w:tcW w:w="6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A72E930"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2568CD0D" w14:textId="77777777" w:rsidR="00C26D76" w:rsidRPr="00C26D76" w:rsidRDefault="00C26D76" w:rsidP="00C26D76">
            <w:pPr>
              <w:spacing w:beforeAutospacing="1" w:after="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6.</w:t>
            </w:r>
          </w:p>
          <w:p w14:paraId="408F33E1"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0C61581"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A33DCBD"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Разом гривень , Формула (1+2+3+4+5)</w:t>
            </w:r>
          </w:p>
        </w:tc>
        <w:tc>
          <w:tcPr>
            <w:tcW w:w="32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2A82790"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8027E2D"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color w:val="000000"/>
                <w:sz w:val="24"/>
                <w:szCs w:val="24"/>
                <w:bdr w:val="none" w:sz="0" w:space="0" w:color="auto" w:frame="1"/>
                <w:lang w:eastAsia="uk-UA"/>
              </w:rPr>
              <w:t>0</w:t>
            </w:r>
          </w:p>
          <w:p w14:paraId="72AF6D65"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r>
      <w:tr w:rsidR="00C26D76" w:rsidRPr="00C26D76" w14:paraId="1A2F32D9" w14:textId="77777777" w:rsidTr="00C26D76">
        <w:trPr>
          <w:trHeight w:val="600"/>
        </w:trPr>
        <w:tc>
          <w:tcPr>
            <w:tcW w:w="6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1B4E872"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4460B93" w14:textId="77777777" w:rsidR="00C26D76" w:rsidRPr="00C26D76" w:rsidRDefault="00C26D76" w:rsidP="00C26D76">
            <w:pPr>
              <w:spacing w:beforeAutospacing="1" w:after="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7.</w:t>
            </w:r>
          </w:p>
          <w:p w14:paraId="5E36B5AF"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3E4DCA7"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2DF1E9F5"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Кількість суб’єктів господарювання, що повинні виконати вимоги регулювання, одиниць</w:t>
            </w:r>
          </w:p>
          <w:p w14:paraId="34A91613"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32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5C0A7F9"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AF8E9D3"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color w:val="000000"/>
                <w:sz w:val="24"/>
                <w:szCs w:val="24"/>
                <w:bdr w:val="none" w:sz="0" w:space="0" w:color="auto" w:frame="1"/>
                <w:lang w:eastAsia="uk-UA"/>
              </w:rPr>
              <w:t>0</w:t>
            </w:r>
          </w:p>
        </w:tc>
      </w:tr>
      <w:tr w:rsidR="00C26D76" w:rsidRPr="007952C3" w14:paraId="48C8750C" w14:textId="77777777" w:rsidTr="00C26D76">
        <w:trPr>
          <w:trHeight w:val="645"/>
        </w:trPr>
        <w:tc>
          <w:tcPr>
            <w:tcW w:w="6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FBE7797" w14:textId="77777777" w:rsidR="00C26D76" w:rsidRPr="007952C3"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lang w:eastAsia="uk-UA"/>
              </w:rPr>
              <w:t> </w:t>
            </w:r>
          </w:p>
          <w:p w14:paraId="68FE9DA4" w14:textId="77777777" w:rsidR="00C26D76" w:rsidRPr="007952C3" w:rsidRDefault="00C26D76" w:rsidP="00C26D76">
            <w:pPr>
              <w:spacing w:beforeAutospacing="1" w:after="0" w:afterAutospacing="1" w:line="240" w:lineRule="auto"/>
              <w:jc w:val="both"/>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bdr w:val="none" w:sz="0" w:space="0" w:color="auto" w:frame="1"/>
                <w:lang w:eastAsia="uk-UA"/>
              </w:rPr>
              <w:t>8.</w:t>
            </w:r>
          </w:p>
          <w:p w14:paraId="0AF288DA" w14:textId="77777777" w:rsidR="00C26D76" w:rsidRPr="007952C3"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578D8BB" w14:textId="77777777" w:rsidR="00C26D76" w:rsidRPr="007952C3"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lang w:eastAsia="uk-UA"/>
              </w:rPr>
              <w:t> </w:t>
            </w:r>
          </w:p>
          <w:p w14:paraId="581F46FD" w14:textId="77777777" w:rsidR="00C26D76" w:rsidRPr="007952C3"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7952C3">
              <w:rPr>
                <w:rFonts w:ascii="Times New Roman" w:eastAsia="Times New Roman" w:hAnsi="Times New Roman" w:cs="Times New Roman"/>
                <w:b/>
                <w:bCs/>
                <w:sz w:val="24"/>
                <w:szCs w:val="24"/>
                <w:bdr w:val="none" w:sz="0" w:space="0" w:color="auto" w:frame="1"/>
                <w:lang w:eastAsia="uk-UA"/>
              </w:rPr>
              <w:t>Сумарно за рік, гривень</w:t>
            </w:r>
          </w:p>
        </w:tc>
        <w:tc>
          <w:tcPr>
            <w:tcW w:w="32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2F33592" w14:textId="77777777" w:rsidR="00C26D76" w:rsidRPr="007952C3"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lang w:eastAsia="uk-UA"/>
              </w:rPr>
              <w:t> </w:t>
            </w:r>
          </w:p>
          <w:p w14:paraId="075AFDD4" w14:textId="77777777" w:rsidR="00C26D76" w:rsidRPr="007952C3"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7952C3">
              <w:rPr>
                <w:rFonts w:ascii="Times New Roman" w:eastAsia="Times New Roman" w:hAnsi="Times New Roman" w:cs="Times New Roman"/>
                <w:color w:val="000000"/>
                <w:sz w:val="24"/>
                <w:szCs w:val="24"/>
                <w:bdr w:val="none" w:sz="0" w:space="0" w:color="auto" w:frame="1"/>
                <w:lang w:eastAsia="uk-UA"/>
              </w:rPr>
              <w:t>0</w:t>
            </w:r>
          </w:p>
        </w:tc>
      </w:tr>
    </w:tbl>
    <w:p w14:paraId="4D3F2EB1" w14:textId="77777777" w:rsidR="00C26D76" w:rsidRPr="007952C3"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color w:val="333333"/>
          <w:sz w:val="24"/>
          <w:szCs w:val="24"/>
          <w:bdr w:val="none" w:sz="0" w:space="0" w:color="auto" w:frame="1"/>
          <w:lang w:eastAsia="uk-UA"/>
        </w:rPr>
        <w:t>*</w:t>
      </w:r>
      <w:r w:rsidRPr="007952C3">
        <w:rPr>
          <w:rFonts w:ascii="Times New Roman" w:eastAsia="Times New Roman" w:hAnsi="Times New Roman" w:cs="Times New Roman"/>
          <w:color w:val="333333"/>
          <w:bdr w:val="none" w:sz="0" w:space="0" w:color="auto" w:frame="1"/>
          <w:lang w:eastAsia="uk-UA"/>
        </w:rPr>
        <w:t> </w:t>
      </w:r>
      <w:r w:rsidRPr="007952C3">
        <w:rPr>
          <w:rFonts w:ascii="Times New Roman" w:eastAsia="Times New Roman" w:hAnsi="Times New Roman" w:cs="Times New Roman"/>
          <w:color w:val="333333"/>
          <w:sz w:val="24"/>
          <w:szCs w:val="24"/>
          <w:bdr w:val="none" w:sz="0" w:space="0" w:color="auto" w:frame="1"/>
          <w:lang w:eastAsia="uk-UA"/>
        </w:rPr>
        <w:t>Розрахунок витрат суб’єктів малого підприємництва здійснено за перший (стартовий) рік</w:t>
      </w:r>
      <w:r w:rsidRPr="007952C3">
        <w:rPr>
          <w:rFonts w:ascii="Times New Roman" w:eastAsia="Times New Roman" w:hAnsi="Times New Roman" w:cs="Times New Roman"/>
          <w:color w:val="333333"/>
          <w:bdr w:val="none" w:sz="0" w:space="0" w:color="auto" w:frame="1"/>
          <w:lang w:eastAsia="uk-UA"/>
        </w:rPr>
        <w:t> </w:t>
      </w:r>
      <w:r w:rsidRPr="007952C3">
        <w:rPr>
          <w:rFonts w:ascii="Times New Roman" w:eastAsia="Times New Roman" w:hAnsi="Times New Roman" w:cs="Times New Roman"/>
          <w:color w:val="333333"/>
          <w:sz w:val="24"/>
          <w:szCs w:val="24"/>
          <w:bdr w:val="none" w:sz="0" w:space="0" w:color="auto" w:frame="1"/>
          <w:lang w:eastAsia="uk-UA"/>
        </w:rPr>
        <w:t>впровадження регулювання, адже застосовуються показники розміру мінімальної заробітної</w:t>
      </w:r>
      <w:r w:rsidRPr="007952C3">
        <w:rPr>
          <w:rFonts w:ascii="Times New Roman" w:eastAsia="Times New Roman" w:hAnsi="Times New Roman" w:cs="Times New Roman"/>
          <w:color w:val="333333"/>
          <w:bdr w:val="none" w:sz="0" w:space="0" w:color="auto" w:frame="1"/>
          <w:lang w:eastAsia="uk-UA"/>
        </w:rPr>
        <w:t> </w:t>
      </w:r>
      <w:r w:rsidRPr="007952C3">
        <w:rPr>
          <w:rFonts w:ascii="Times New Roman" w:eastAsia="Times New Roman" w:hAnsi="Times New Roman" w:cs="Times New Roman"/>
          <w:color w:val="333333"/>
          <w:sz w:val="24"/>
          <w:szCs w:val="24"/>
          <w:bdr w:val="none" w:sz="0" w:space="0" w:color="auto" w:frame="1"/>
          <w:lang w:eastAsia="uk-UA"/>
        </w:rPr>
        <w:t xml:space="preserve">плати, в </w:t>
      </w:r>
      <w:proofErr w:type="spellStart"/>
      <w:r w:rsidRPr="007952C3">
        <w:rPr>
          <w:rFonts w:ascii="Times New Roman" w:eastAsia="Times New Roman" w:hAnsi="Times New Roman" w:cs="Times New Roman"/>
          <w:color w:val="333333"/>
          <w:sz w:val="24"/>
          <w:szCs w:val="24"/>
          <w:bdr w:val="none" w:sz="0" w:space="0" w:color="auto" w:frame="1"/>
          <w:lang w:eastAsia="uk-UA"/>
        </w:rPr>
        <w:t>т.ч</w:t>
      </w:r>
      <w:proofErr w:type="spellEnd"/>
      <w:r w:rsidRPr="007952C3">
        <w:rPr>
          <w:rFonts w:ascii="Times New Roman" w:eastAsia="Times New Roman" w:hAnsi="Times New Roman" w:cs="Times New Roman"/>
          <w:color w:val="333333"/>
          <w:sz w:val="24"/>
          <w:szCs w:val="24"/>
          <w:bdr w:val="none" w:sz="0" w:space="0" w:color="auto" w:frame="1"/>
          <w:lang w:eastAsia="uk-UA"/>
        </w:rPr>
        <w:t>. в погодинному розмірі, та розміру прожиткового мінімуму для працездатних осіб,</w:t>
      </w:r>
      <w:r w:rsidRPr="007952C3">
        <w:rPr>
          <w:rFonts w:ascii="Times New Roman" w:eastAsia="Times New Roman" w:hAnsi="Times New Roman" w:cs="Times New Roman"/>
          <w:color w:val="333333"/>
          <w:bdr w:val="none" w:sz="0" w:space="0" w:color="auto" w:frame="1"/>
          <w:lang w:eastAsia="uk-UA"/>
        </w:rPr>
        <w:t> </w:t>
      </w:r>
      <w:r w:rsidRPr="007952C3">
        <w:rPr>
          <w:rFonts w:ascii="Times New Roman" w:eastAsia="Times New Roman" w:hAnsi="Times New Roman" w:cs="Times New Roman"/>
          <w:color w:val="333333"/>
          <w:sz w:val="24"/>
          <w:szCs w:val="24"/>
          <w:bdr w:val="none" w:sz="0" w:space="0" w:color="auto" w:frame="1"/>
          <w:lang w:eastAsia="uk-UA"/>
        </w:rPr>
        <w:t>що визначаються на законодавчому рівні.</w:t>
      </w:r>
    </w:p>
    <w:p w14:paraId="0BEF1445" w14:textId="77777777" w:rsidR="00C26D76" w:rsidRPr="007952C3" w:rsidRDefault="00C26D76" w:rsidP="00C26D76">
      <w:pPr>
        <w:shd w:val="clear" w:color="auto" w:fill="FFFFFF"/>
        <w:spacing w:before="225" w:after="195" w:line="240" w:lineRule="auto"/>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color w:val="333333"/>
          <w:sz w:val="21"/>
          <w:szCs w:val="21"/>
          <w:lang w:eastAsia="uk-UA"/>
        </w:rPr>
        <w:t> </w:t>
      </w:r>
    </w:p>
    <w:p w14:paraId="2BE12BE0" w14:textId="16A7F81C" w:rsidR="00C26D76" w:rsidRPr="007952C3" w:rsidRDefault="00C26D76" w:rsidP="0002605B">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b/>
          <w:bCs/>
          <w:color w:val="333333"/>
          <w:sz w:val="24"/>
          <w:szCs w:val="24"/>
          <w:bdr w:val="none" w:sz="0" w:space="0" w:color="auto" w:frame="1"/>
          <w:lang w:eastAsia="uk-UA"/>
        </w:rPr>
        <w:lastRenderedPageBreak/>
        <w:t>4.Бюджетні витрати на регулювання суб’єктів малого підприємництва – Відсутні. </w:t>
      </w:r>
      <w:r w:rsidRPr="007952C3">
        <w:rPr>
          <w:rFonts w:ascii="Times New Roman" w:eastAsia="Times New Roman" w:hAnsi="Times New Roman" w:cs="Times New Roman"/>
          <w:color w:val="333333"/>
          <w:sz w:val="24"/>
          <w:szCs w:val="24"/>
          <w:bdr w:val="none" w:sz="0" w:space="0" w:color="auto" w:frame="1"/>
          <w:lang w:eastAsia="uk-UA"/>
        </w:rPr>
        <w:t>Впровадження даного регуляторного акту не створює нових умов діяльності учасників правовідносин, а забезпечує дію на всій тери</w:t>
      </w:r>
      <w:r w:rsidR="007952C3">
        <w:rPr>
          <w:rFonts w:ascii="Times New Roman" w:eastAsia="Times New Roman" w:hAnsi="Times New Roman" w:cs="Times New Roman"/>
          <w:color w:val="333333"/>
          <w:sz w:val="24"/>
          <w:szCs w:val="24"/>
          <w:bdr w:val="none" w:sz="0" w:space="0" w:color="auto" w:frame="1"/>
          <w:lang w:eastAsia="uk-UA"/>
        </w:rPr>
        <w:t xml:space="preserve">торії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7952C3">
        <w:rPr>
          <w:rFonts w:ascii="Times New Roman" w:eastAsia="Times New Roman" w:hAnsi="Times New Roman" w:cs="Times New Roman"/>
          <w:color w:val="333333"/>
          <w:sz w:val="24"/>
          <w:szCs w:val="24"/>
          <w:bdr w:val="none" w:sz="0" w:space="0" w:color="auto" w:frame="1"/>
          <w:lang w:eastAsia="uk-UA"/>
        </w:rPr>
        <w:t xml:space="preserve"> </w:t>
      </w:r>
      <w:r w:rsidRPr="007952C3">
        <w:rPr>
          <w:rFonts w:ascii="Times New Roman" w:eastAsia="Times New Roman" w:hAnsi="Times New Roman" w:cs="Times New Roman"/>
          <w:color w:val="333333"/>
          <w:sz w:val="24"/>
          <w:szCs w:val="24"/>
          <w:bdr w:val="none" w:sz="0" w:space="0" w:color="auto" w:frame="1"/>
          <w:lang w:eastAsia="uk-UA"/>
        </w:rPr>
        <w:t>сільської ради єдиного нормативно-правового акту – Тимчасовий </w:t>
      </w:r>
      <w:r w:rsidRPr="007952C3">
        <w:rPr>
          <w:rFonts w:ascii="Times New Roman" w:eastAsia="Times New Roman" w:hAnsi="Times New Roman" w:cs="Times New Roman"/>
          <w:color w:val="000000"/>
          <w:sz w:val="24"/>
          <w:szCs w:val="24"/>
          <w:bdr w:val="none" w:sz="0" w:space="0" w:color="auto" w:frame="1"/>
          <w:lang w:eastAsia="uk-UA"/>
        </w:rPr>
        <w:t>порядок видалення дерев, кущів та інших зелених насаджень за межами населених пунк</w:t>
      </w:r>
      <w:r w:rsidR="007952C3">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7952C3">
        <w:rPr>
          <w:rFonts w:ascii="Times New Roman" w:eastAsia="Times New Roman" w:hAnsi="Times New Roman" w:cs="Times New Roman"/>
          <w:color w:val="000000"/>
          <w:sz w:val="24"/>
          <w:szCs w:val="24"/>
          <w:bdr w:val="none" w:sz="0" w:space="0" w:color="auto" w:frame="1"/>
          <w:lang w:eastAsia="uk-UA"/>
        </w:rPr>
        <w:t xml:space="preserve"> </w:t>
      </w:r>
      <w:r w:rsidRPr="007952C3">
        <w:rPr>
          <w:rFonts w:ascii="Times New Roman" w:eastAsia="Times New Roman" w:hAnsi="Times New Roman" w:cs="Times New Roman"/>
          <w:color w:val="000000"/>
          <w:sz w:val="24"/>
          <w:szCs w:val="24"/>
          <w:bdr w:val="none" w:sz="0" w:space="0" w:color="auto" w:frame="1"/>
          <w:lang w:eastAsia="uk-UA"/>
        </w:rPr>
        <w:t>сільської ради</w:t>
      </w:r>
      <w:r w:rsidR="0002605B">
        <w:rPr>
          <w:rFonts w:ascii="Times New Roman" w:eastAsia="Times New Roman" w:hAnsi="Times New Roman" w:cs="Times New Roman"/>
          <w:color w:val="000000"/>
          <w:sz w:val="24"/>
          <w:szCs w:val="24"/>
          <w:bdr w:val="none" w:sz="0" w:space="0" w:color="auto" w:frame="1"/>
          <w:lang w:eastAsia="uk-UA"/>
        </w:rPr>
        <w:t>.</w:t>
      </w:r>
    </w:p>
    <w:p w14:paraId="785CF53B" w14:textId="77777777" w:rsidR="00C26D76" w:rsidRPr="007952C3"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b/>
          <w:bCs/>
          <w:color w:val="000000"/>
          <w:sz w:val="24"/>
          <w:szCs w:val="24"/>
          <w:bdr w:val="none" w:sz="0" w:space="0" w:color="auto" w:frame="1"/>
          <w:lang w:eastAsia="uk-UA"/>
        </w:rPr>
        <w:t>5. Розроблення корегуючи (пом’якшувальних) заходів для малого підприємництва щодо запропонованого регулювання.</w:t>
      </w:r>
    </w:p>
    <w:p w14:paraId="2138D5DE" w14:textId="77777777" w:rsidR="00C26D76" w:rsidRPr="007952C3"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color w:val="000000"/>
          <w:sz w:val="24"/>
          <w:szCs w:val="24"/>
          <w:bdr w:val="none" w:sz="0" w:space="0" w:color="auto" w:frame="1"/>
          <w:lang w:eastAsia="uk-UA"/>
        </w:rPr>
        <w:t>Під час проведеного обговорення та консультацій були визначені орієнтовні витрати для суб’єктів малого підприємництва внаслідок дії регуляторного акту, за результатами передбачається, що витрат не має, в зв’язку з чим розроблення корегуючи заходів для малого підприємництва щодо запропонованого регулювання не пропонується.</w:t>
      </w:r>
    </w:p>
    <w:p w14:paraId="1C715BD3" w14:textId="77777777" w:rsidR="00C26D76" w:rsidRPr="00C26D76" w:rsidRDefault="00C26D76" w:rsidP="00C26D76">
      <w:pPr>
        <w:shd w:val="clear" w:color="auto" w:fill="FFFFFF"/>
        <w:spacing w:before="225" w:after="225" w:line="240" w:lineRule="auto"/>
        <w:ind w:firstLine="708"/>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43DC6DA4" w14:textId="77777777" w:rsidR="00C26D76" w:rsidRDefault="00C26D76"/>
    <w:sectPr w:rsidR="00C26D76" w:rsidSect="00123C7A">
      <w:pgSz w:w="11906" w:h="16838"/>
      <w:pgMar w:top="426"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72EE"/>
    <w:multiLevelType w:val="multilevel"/>
    <w:tmpl w:val="B5E2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805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20"/>
    <w:rsid w:val="0002605B"/>
    <w:rsid w:val="00035D9D"/>
    <w:rsid w:val="00061827"/>
    <w:rsid w:val="000B74B5"/>
    <w:rsid w:val="00123C7A"/>
    <w:rsid w:val="0014708C"/>
    <w:rsid w:val="001B0019"/>
    <w:rsid w:val="001D09F1"/>
    <w:rsid w:val="002261E2"/>
    <w:rsid w:val="002C51A9"/>
    <w:rsid w:val="0030034A"/>
    <w:rsid w:val="003062C8"/>
    <w:rsid w:val="00375031"/>
    <w:rsid w:val="0038671F"/>
    <w:rsid w:val="003F21DB"/>
    <w:rsid w:val="003F64BF"/>
    <w:rsid w:val="004234A6"/>
    <w:rsid w:val="004E6260"/>
    <w:rsid w:val="004F0920"/>
    <w:rsid w:val="00507983"/>
    <w:rsid w:val="00515EA2"/>
    <w:rsid w:val="00531186"/>
    <w:rsid w:val="00532353"/>
    <w:rsid w:val="00535320"/>
    <w:rsid w:val="00547F2C"/>
    <w:rsid w:val="00570E55"/>
    <w:rsid w:val="005C732D"/>
    <w:rsid w:val="00627525"/>
    <w:rsid w:val="006C2A64"/>
    <w:rsid w:val="006C4805"/>
    <w:rsid w:val="006C54A7"/>
    <w:rsid w:val="00710454"/>
    <w:rsid w:val="00713AE0"/>
    <w:rsid w:val="0073116E"/>
    <w:rsid w:val="007437E2"/>
    <w:rsid w:val="00766265"/>
    <w:rsid w:val="007952C3"/>
    <w:rsid w:val="007A4D7E"/>
    <w:rsid w:val="007B6357"/>
    <w:rsid w:val="00801A67"/>
    <w:rsid w:val="00812290"/>
    <w:rsid w:val="00847B54"/>
    <w:rsid w:val="008518D1"/>
    <w:rsid w:val="008A2FCB"/>
    <w:rsid w:val="008F7C58"/>
    <w:rsid w:val="009B0A95"/>
    <w:rsid w:val="009C0EED"/>
    <w:rsid w:val="00A55E04"/>
    <w:rsid w:val="00AA2044"/>
    <w:rsid w:val="00AE587F"/>
    <w:rsid w:val="00B1427D"/>
    <w:rsid w:val="00B217FB"/>
    <w:rsid w:val="00B2550E"/>
    <w:rsid w:val="00B6431C"/>
    <w:rsid w:val="00B92A94"/>
    <w:rsid w:val="00C26D76"/>
    <w:rsid w:val="00CD3B1C"/>
    <w:rsid w:val="00CE4D87"/>
    <w:rsid w:val="00D65EAA"/>
    <w:rsid w:val="00DA736F"/>
    <w:rsid w:val="00DD0483"/>
    <w:rsid w:val="00DD1A7A"/>
    <w:rsid w:val="00DE30ED"/>
    <w:rsid w:val="00DF5CD9"/>
    <w:rsid w:val="00E16741"/>
    <w:rsid w:val="00E25F0D"/>
    <w:rsid w:val="00EF289E"/>
    <w:rsid w:val="00EF67C0"/>
    <w:rsid w:val="00F42F12"/>
    <w:rsid w:val="00FC1CDD"/>
    <w:rsid w:val="00FE4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9A6B"/>
  <w15:chartTrackingRefBased/>
  <w15:docId w15:val="{B96D038C-67B3-41BB-B030-24F59FF1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8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182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6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26454">
      <w:bodyDiv w:val="1"/>
      <w:marLeft w:val="0"/>
      <w:marRight w:val="0"/>
      <w:marTop w:val="0"/>
      <w:marBottom w:val="0"/>
      <w:divBdr>
        <w:top w:val="none" w:sz="0" w:space="0" w:color="auto"/>
        <w:left w:val="none" w:sz="0" w:space="0" w:color="auto"/>
        <w:bottom w:val="none" w:sz="0" w:space="0" w:color="auto"/>
        <w:right w:val="none" w:sz="0" w:space="0" w:color="auto"/>
      </w:divBdr>
      <w:divsChild>
        <w:div w:id="1965455825">
          <w:marLeft w:val="-225"/>
          <w:marRight w:val="-225"/>
          <w:marTop w:val="0"/>
          <w:marBottom w:val="0"/>
          <w:divBdr>
            <w:top w:val="none" w:sz="0" w:space="0" w:color="auto"/>
            <w:left w:val="none" w:sz="0" w:space="0" w:color="auto"/>
            <w:bottom w:val="none" w:sz="0" w:space="0" w:color="auto"/>
            <w:right w:val="none" w:sz="0" w:space="0" w:color="auto"/>
          </w:divBdr>
          <w:divsChild>
            <w:div w:id="1139542204">
              <w:marLeft w:val="0"/>
              <w:marRight w:val="0"/>
              <w:marTop w:val="0"/>
              <w:marBottom w:val="0"/>
              <w:divBdr>
                <w:top w:val="none" w:sz="0" w:space="0" w:color="auto"/>
                <w:left w:val="none" w:sz="0" w:space="0" w:color="auto"/>
                <w:bottom w:val="none" w:sz="0" w:space="0" w:color="auto"/>
                <w:right w:val="none" w:sz="0" w:space="0" w:color="auto"/>
              </w:divBdr>
            </w:div>
            <w:div w:id="653995931">
              <w:marLeft w:val="0"/>
              <w:marRight w:val="0"/>
              <w:marTop w:val="0"/>
              <w:marBottom w:val="0"/>
              <w:divBdr>
                <w:top w:val="none" w:sz="0" w:space="0" w:color="auto"/>
                <w:left w:val="none" w:sz="0" w:space="0" w:color="auto"/>
                <w:bottom w:val="none" w:sz="0" w:space="0" w:color="auto"/>
                <w:right w:val="none" w:sz="0" w:space="0" w:color="auto"/>
              </w:divBdr>
            </w:div>
          </w:divsChild>
        </w:div>
        <w:div w:id="2093626990">
          <w:marLeft w:val="0"/>
          <w:marRight w:val="0"/>
          <w:marTop w:val="0"/>
          <w:marBottom w:val="0"/>
          <w:divBdr>
            <w:top w:val="none" w:sz="0" w:space="0" w:color="auto"/>
            <w:left w:val="none" w:sz="0" w:space="0" w:color="auto"/>
            <w:bottom w:val="none" w:sz="0" w:space="0" w:color="auto"/>
            <w:right w:val="none" w:sz="0" w:space="0" w:color="auto"/>
          </w:divBdr>
        </w:div>
        <w:div w:id="257762967">
          <w:marLeft w:val="0"/>
          <w:marRight w:val="0"/>
          <w:marTop w:val="0"/>
          <w:marBottom w:val="0"/>
          <w:divBdr>
            <w:top w:val="none" w:sz="0" w:space="0" w:color="auto"/>
            <w:left w:val="none" w:sz="0" w:space="0" w:color="auto"/>
            <w:bottom w:val="none" w:sz="0" w:space="0" w:color="auto"/>
            <w:right w:val="none" w:sz="0" w:space="0" w:color="auto"/>
          </w:divBdr>
        </w:div>
        <w:div w:id="1834029696">
          <w:marLeft w:val="0"/>
          <w:marRight w:val="0"/>
          <w:marTop w:val="0"/>
          <w:marBottom w:val="0"/>
          <w:divBdr>
            <w:top w:val="none" w:sz="0" w:space="0" w:color="auto"/>
            <w:left w:val="none" w:sz="0" w:space="0" w:color="auto"/>
            <w:bottom w:val="none" w:sz="0" w:space="0" w:color="auto"/>
            <w:right w:val="none" w:sz="0" w:space="0" w:color="auto"/>
          </w:divBdr>
        </w:div>
        <w:div w:id="1476335458">
          <w:marLeft w:val="0"/>
          <w:marRight w:val="0"/>
          <w:marTop w:val="0"/>
          <w:marBottom w:val="0"/>
          <w:divBdr>
            <w:top w:val="none" w:sz="0" w:space="0" w:color="auto"/>
            <w:left w:val="none" w:sz="0" w:space="0" w:color="auto"/>
            <w:bottom w:val="none" w:sz="0" w:space="0" w:color="auto"/>
            <w:right w:val="none" w:sz="0" w:space="0" w:color="auto"/>
          </w:divBdr>
        </w:div>
      </w:divsChild>
    </w:div>
    <w:div w:id="645814233">
      <w:bodyDiv w:val="1"/>
      <w:marLeft w:val="0"/>
      <w:marRight w:val="0"/>
      <w:marTop w:val="0"/>
      <w:marBottom w:val="0"/>
      <w:divBdr>
        <w:top w:val="none" w:sz="0" w:space="0" w:color="auto"/>
        <w:left w:val="none" w:sz="0" w:space="0" w:color="auto"/>
        <w:bottom w:val="none" w:sz="0" w:space="0" w:color="auto"/>
        <w:right w:val="none" w:sz="0" w:space="0" w:color="auto"/>
      </w:divBdr>
    </w:div>
    <w:div w:id="659504255">
      <w:bodyDiv w:val="1"/>
      <w:marLeft w:val="0"/>
      <w:marRight w:val="0"/>
      <w:marTop w:val="0"/>
      <w:marBottom w:val="0"/>
      <w:divBdr>
        <w:top w:val="none" w:sz="0" w:space="0" w:color="auto"/>
        <w:left w:val="none" w:sz="0" w:space="0" w:color="auto"/>
        <w:bottom w:val="none" w:sz="0" w:space="0" w:color="auto"/>
        <w:right w:val="none" w:sz="0" w:space="0" w:color="auto"/>
      </w:divBdr>
    </w:div>
    <w:div w:id="10739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3038-1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14</Pages>
  <Words>19562</Words>
  <Characters>11151</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Ірина Богуш</cp:lastModifiedBy>
  <cp:revision>5</cp:revision>
  <cp:lastPrinted>2025-04-17T07:32:00Z</cp:lastPrinted>
  <dcterms:created xsi:type="dcterms:W3CDTF">2025-04-15T08:25:00Z</dcterms:created>
  <dcterms:modified xsi:type="dcterms:W3CDTF">2025-04-17T12:02:00Z</dcterms:modified>
</cp:coreProperties>
</file>