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75191" w14:textId="63C3853F" w:rsidR="009D3F91" w:rsidRDefault="00141401" w:rsidP="00141401">
      <w:pPr>
        <w:jc w:val="right"/>
        <w:rPr>
          <w:rFonts w:ascii="Times New Roman" w:hAnsi="Times New Roman" w:cs="Times New Roman"/>
          <w:sz w:val="28"/>
          <w:szCs w:val="28"/>
        </w:rPr>
      </w:pPr>
      <w:r w:rsidRPr="0014140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АТВЕРДЖЕНО</w:t>
      </w:r>
    </w:p>
    <w:p w14:paraId="2C02E873" w14:textId="7EE9E367" w:rsidR="00141401" w:rsidRDefault="00141401" w:rsidP="00141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 засіданні атестаційної комісії</w:t>
      </w:r>
    </w:p>
    <w:p w14:paraId="6211D436" w14:textId="093D105A" w:rsidR="00141401" w:rsidRDefault="00141401" w:rsidP="001414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№1 від 10.10.2024 року</w:t>
      </w:r>
    </w:p>
    <w:p w14:paraId="3CCE5B6B" w14:textId="77777777" w:rsidR="00B872D0" w:rsidRDefault="00B872D0" w:rsidP="001414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A8C1D1" w14:textId="77777777" w:rsidR="00B872D0" w:rsidRDefault="00B872D0" w:rsidP="0014140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CE58D2" w14:textId="6D31E7A0" w:rsidR="00B872D0" w:rsidRPr="00960413" w:rsidRDefault="00B872D0" w:rsidP="00B872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413">
        <w:rPr>
          <w:rFonts w:ascii="Times New Roman" w:hAnsi="Times New Roman" w:cs="Times New Roman"/>
          <w:b/>
          <w:bCs/>
          <w:sz w:val="28"/>
          <w:szCs w:val="28"/>
        </w:rPr>
        <w:t>ГРАФІК</w:t>
      </w:r>
    </w:p>
    <w:p w14:paraId="6C7ED507" w14:textId="00B66587" w:rsidR="00B872D0" w:rsidRPr="00FD2BA9" w:rsidRDefault="00B872D0" w:rsidP="00FD2BA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BA9">
        <w:rPr>
          <w:rFonts w:ascii="Times New Roman" w:hAnsi="Times New Roman" w:cs="Times New Roman"/>
          <w:b/>
          <w:bCs/>
          <w:sz w:val="28"/>
          <w:szCs w:val="28"/>
        </w:rPr>
        <w:t>проведення засідан</w:t>
      </w:r>
      <w:r w:rsidR="00FD2BA9" w:rsidRPr="00FD2BA9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FD2BA9">
        <w:rPr>
          <w:rFonts w:ascii="Times New Roman" w:hAnsi="Times New Roman" w:cs="Times New Roman"/>
          <w:b/>
          <w:bCs/>
          <w:sz w:val="28"/>
          <w:szCs w:val="28"/>
        </w:rPr>
        <w:t>атестаційної комісії</w:t>
      </w:r>
    </w:p>
    <w:p w14:paraId="247662FF" w14:textId="77777777" w:rsidR="0072519A" w:rsidRPr="00FD2BA9" w:rsidRDefault="0072519A" w:rsidP="0072519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64297" w14:textId="5F7B0DB5" w:rsidR="0072519A" w:rsidRDefault="0072519A" w:rsidP="007251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засідання (10.10.202</w:t>
      </w:r>
      <w:r w:rsidR="002316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р.)</w:t>
      </w:r>
    </w:p>
    <w:p w14:paraId="1D4FC74A" w14:textId="24E615D3" w:rsidR="0072519A" w:rsidRDefault="0072519A" w:rsidP="0072519A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Ознайомлення з </w:t>
      </w:r>
      <w:r w:rsidR="00FD2BA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овим положенням про атестацію педагогічних працівників</w:t>
      </w:r>
      <w:r w:rsidR="00B65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(наказ МОН У</w:t>
      </w:r>
      <w:r w:rsidR="00B65F48">
        <w:rPr>
          <w:rFonts w:ascii="Times New Roman" w:hAnsi="Times New Roman" w:cs="Times New Roman"/>
          <w:sz w:val="28"/>
          <w:szCs w:val="28"/>
        </w:rPr>
        <w:t>країни від 09.09.2022 №805)</w:t>
      </w:r>
    </w:p>
    <w:p w14:paraId="08138245" w14:textId="01BBBE0E" w:rsidR="00B65F48" w:rsidRDefault="000D7E49" w:rsidP="0072519A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</w:t>
      </w:r>
      <w:r w:rsidR="00B65F48">
        <w:rPr>
          <w:rFonts w:ascii="Times New Roman" w:hAnsi="Times New Roman" w:cs="Times New Roman"/>
          <w:sz w:val="28"/>
          <w:szCs w:val="28"/>
        </w:rPr>
        <w:t xml:space="preserve"> списків педагогічних працівників та керівників закладів загальної середньої освіти та закладів дошкільної освіти Вишнівської сільської ради, що атестуються комісією ІІ рівня у 2023 – 2024 навчальному році;</w:t>
      </w:r>
    </w:p>
    <w:p w14:paraId="0337565D" w14:textId="6AF66687" w:rsidR="0023165C" w:rsidRDefault="0023165C" w:rsidP="0072519A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графіку роботи атестаційної комісії ІІ рівня.</w:t>
      </w:r>
    </w:p>
    <w:p w14:paraId="60227080" w14:textId="77777777" w:rsidR="0023165C" w:rsidRDefault="0023165C" w:rsidP="0023165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F8B3A9" w14:textId="26C0AC09" w:rsidR="0023165C" w:rsidRDefault="0023165C" w:rsidP="0023165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засідання (15.03.2024 р). </w:t>
      </w:r>
    </w:p>
    <w:p w14:paraId="07C73C9C" w14:textId="00B13619" w:rsidR="0023165C" w:rsidRDefault="0023165C" w:rsidP="0023165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Затвердження строків проведення атестації педагогічних працівників атестаційною комісією ІІ рівня;</w:t>
      </w:r>
    </w:p>
    <w:p w14:paraId="0A8A9551" w14:textId="651C4EED" w:rsidR="0023165C" w:rsidRDefault="0023165C" w:rsidP="0023165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оцінку професійних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413">
        <w:rPr>
          <w:rFonts w:ascii="Times New Roman" w:hAnsi="Times New Roman" w:cs="Times New Roman"/>
          <w:sz w:val="28"/>
          <w:szCs w:val="28"/>
        </w:rPr>
        <w:t>педагогічних працівників, які атестуються з урахуванням їх посадових обов’язків і вимог професійного стандарту.</w:t>
      </w:r>
    </w:p>
    <w:p w14:paraId="247C8E91" w14:textId="0666BDB1" w:rsidR="00960413" w:rsidRDefault="00960413" w:rsidP="0023165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порядку голосування атестаційної комісії</w:t>
      </w:r>
    </w:p>
    <w:p w14:paraId="2D982387" w14:textId="77777777" w:rsidR="00960413" w:rsidRDefault="00960413" w:rsidP="00960413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3A8C5" w14:textId="35166562" w:rsidR="00960413" w:rsidRDefault="00960413" w:rsidP="009604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413">
        <w:rPr>
          <w:rFonts w:ascii="Times New Roman" w:hAnsi="Times New Roman" w:cs="Times New Roman"/>
          <w:sz w:val="28"/>
          <w:szCs w:val="28"/>
        </w:rPr>
        <w:t xml:space="preserve">ІІІ засідання </w:t>
      </w:r>
      <w:r>
        <w:rPr>
          <w:rFonts w:ascii="Times New Roman" w:hAnsi="Times New Roman" w:cs="Times New Roman"/>
          <w:sz w:val="28"/>
          <w:szCs w:val="28"/>
        </w:rPr>
        <w:t>(17.04.2024 р.)</w:t>
      </w:r>
    </w:p>
    <w:p w14:paraId="40E3F86B" w14:textId="77777777" w:rsidR="00960413" w:rsidRDefault="00960413" w:rsidP="0096041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Обговорення порядку роботи атестаційної комісії;</w:t>
      </w:r>
    </w:p>
    <w:p w14:paraId="1DDCC43E" w14:textId="07CC23D8" w:rsidR="00960413" w:rsidRDefault="00960413" w:rsidP="0096041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Обрання лічильної комісії;</w:t>
      </w:r>
    </w:p>
    <w:p w14:paraId="406AEB3C" w14:textId="0E9F66D4" w:rsidR="00960413" w:rsidRPr="00960413" w:rsidRDefault="00960413" w:rsidP="0096041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результатів атестації педагогічних працівників, що атестувались комісією ІІ рівня Вишнівської сільської ради у 2023 –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60413" w:rsidRPr="009604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00A2C"/>
    <w:multiLevelType w:val="hybridMultilevel"/>
    <w:tmpl w:val="90BAC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003"/>
    <w:multiLevelType w:val="hybridMultilevel"/>
    <w:tmpl w:val="FAF40A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D0D52"/>
    <w:multiLevelType w:val="hybridMultilevel"/>
    <w:tmpl w:val="D166C0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47384">
    <w:abstractNumId w:val="1"/>
  </w:num>
  <w:num w:numId="2" w16cid:durableId="1293899443">
    <w:abstractNumId w:val="2"/>
  </w:num>
  <w:num w:numId="3" w16cid:durableId="5813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F6"/>
    <w:rsid w:val="000D7E49"/>
    <w:rsid w:val="00141401"/>
    <w:rsid w:val="0023165C"/>
    <w:rsid w:val="004A2FAE"/>
    <w:rsid w:val="00647208"/>
    <w:rsid w:val="0072519A"/>
    <w:rsid w:val="00960413"/>
    <w:rsid w:val="00984AA5"/>
    <w:rsid w:val="009D3F91"/>
    <w:rsid w:val="00B65F48"/>
    <w:rsid w:val="00B872D0"/>
    <w:rsid w:val="00C07AF6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180A"/>
  <w15:chartTrackingRefBased/>
  <w15:docId w15:val="{050FDC54-082C-4313-BEB2-25ED7DA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7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7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7A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7A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7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7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7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7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0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0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07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A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07A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7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Легеза</dc:creator>
  <cp:keywords/>
  <dc:description/>
  <cp:lastModifiedBy>Антоніна Легеза</cp:lastModifiedBy>
  <cp:revision>2</cp:revision>
  <cp:lastPrinted>2024-06-11T06:51:00Z</cp:lastPrinted>
  <dcterms:created xsi:type="dcterms:W3CDTF">2024-06-11T06:54:00Z</dcterms:created>
  <dcterms:modified xsi:type="dcterms:W3CDTF">2024-06-11T06:54:00Z</dcterms:modified>
</cp:coreProperties>
</file>