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C2" w:rsidRPr="00FD62FF" w:rsidRDefault="00A305C2" w:rsidP="00A30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F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305C2" w:rsidRPr="00FD62FF" w:rsidRDefault="00A305C2" w:rsidP="00A30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FF">
        <w:rPr>
          <w:rFonts w:ascii="Times New Roman" w:hAnsi="Times New Roman" w:cs="Times New Roman"/>
          <w:b/>
          <w:sz w:val="28"/>
          <w:szCs w:val="28"/>
        </w:rPr>
        <w:t xml:space="preserve">діяльності з підготовки </w:t>
      </w:r>
      <w:proofErr w:type="spellStart"/>
      <w:r w:rsidRPr="00FD62FF">
        <w:rPr>
          <w:rFonts w:ascii="Times New Roman" w:hAnsi="Times New Roman" w:cs="Times New Roman"/>
          <w:b/>
          <w:sz w:val="28"/>
          <w:szCs w:val="28"/>
        </w:rPr>
        <w:t>про</w:t>
      </w:r>
      <w:r w:rsidR="004432D1">
        <w:rPr>
          <w:rFonts w:ascii="Times New Roman" w:hAnsi="Times New Roman" w:cs="Times New Roman"/>
          <w:b/>
          <w:sz w:val="28"/>
          <w:szCs w:val="28"/>
        </w:rPr>
        <w:t>є</w:t>
      </w:r>
      <w:r w:rsidRPr="00FD62FF">
        <w:rPr>
          <w:rFonts w:ascii="Times New Roman" w:hAnsi="Times New Roman" w:cs="Times New Roman"/>
          <w:b/>
          <w:sz w:val="28"/>
          <w:szCs w:val="28"/>
        </w:rPr>
        <w:t>ктів</w:t>
      </w:r>
      <w:proofErr w:type="spellEnd"/>
      <w:r w:rsidRPr="00FD62FF">
        <w:rPr>
          <w:rFonts w:ascii="Times New Roman" w:hAnsi="Times New Roman" w:cs="Times New Roman"/>
          <w:b/>
          <w:sz w:val="28"/>
          <w:szCs w:val="28"/>
        </w:rPr>
        <w:t xml:space="preserve"> регуляторних актів </w:t>
      </w:r>
    </w:p>
    <w:p w:rsidR="00A305C2" w:rsidRPr="00FD62FF" w:rsidRDefault="00A305C2" w:rsidP="00A30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</w:t>
      </w:r>
      <w:r w:rsidRPr="00FD62F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D62FF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A305C2" w:rsidRPr="00287D0E" w:rsidRDefault="00A305C2" w:rsidP="00A305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710"/>
        <w:gridCol w:w="992"/>
        <w:gridCol w:w="4541"/>
        <w:gridCol w:w="1918"/>
        <w:gridCol w:w="1763"/>
      </w:tblGrid>
      <w:tr w:rsidR="00A305C2" w:rsidRPr="008A56AC" w:rsidTr="003E215F">
        <w:trPr>
          <w:trHeight w:val="532"/>
        </w:trPr>
        <w:tc>
          <w:tcPr>
            <w:tcW w:w="710" w:type="dxa"/>
            <w:vAlign w:val="center"/>
          </w:tcPr>
          <w:p w:rsidR="00A305C2" w:rsidRPr="008A56AC" w:rsidRDefault="00A305C2" w:rsidP="003E215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8A56A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56A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A56AC">
              <w:rPr>
                <w:b/>
                <w:sz w:val="20"/>
                <w:szCs w:val="20"/>
              </w:rPr>
              <w:t>/</w:t>
            </w:r>
            <w:proofErr w:type="spellStart"/>
            <w:r w:rsidRPr="008A56A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</w:tcPr>
          <w:p w:rsidR="00A305C2" w:rsidRPr="008A56AC" w:rsidRDefault="00A305C2" w:rsidP="003E215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8A56AC">
              <w:rPr>
                <w:b/>
                <w:sz w:val="20"/>
                <w:szCs w:val="20"/>
              </w:rPr>
              <w:t xml:space="preserve">Вид </w:t>
            </w:r>
            <w:proofErr w:type="spellStart"/>
            <w:r w:rsidRPr="008A56AC">
              <w:rPr>
                <w:b/>
                <w:sz w:val="20"/>
                <w:szCs w:val="20"/>
              </w:rPr>
              <w:t>розпорядчого</w:t>
            </w:r>
            <w:proofErr w:type="spellEnd"/>
            <w:r w:rsidRPr="008A56AC">
              <w:rPr>
                <w:b/>
                <w:sz w:val="20"/>
                <w:szCs w:val="20"/>
              </w:rPr>
              <w:t xml:space="preserve"> документа</w:t>
            </w:r>
          </w:p>
        </w:tc>
        <w:tc>
          <w:tcPr>
            <w:tcW w:w="4541" w:type="dxa"/>
            <w:vAlign w:val="center"/>
          </w:tcPr>
          <w:p w:rsidR="00A305C2" w:rsidRPr="008A56AC" w:rsidRDefault="00A305C2" w:rsidP="003E215F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8A56AC">
              <w:rPr>
                <w:b/>
                <w:sz w:val="20"/>
                <w:szCs w:val="20"/>
              </w:rPr>
              <w:t>Назва</w:t>
            </w:r>
            <w:proofErr w:type="spellEnd"/>
            <w:r w:rsidRPr="008A56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b/>
                <w:sz w:val="20"/>
                <w:szCs w:val="20"/>
              </w:rPr>
              <w:t>проєкту</w:t>
            </w:r>
            <w:proofErr w:type="spellEnd"/>
            <w:r w:rsidRPr="008A56A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A56AC">
              <w:rPr>
                <w:b/>
                <w:sz w:val="20"/>
                <w:szCs w:val="20"/>
              </w:rPr>
              <w:t>регуляторного</w:t>
            </w:r>
            <w:proofErr w:type="gramEnd"/>
            <w:r w:rsidRPr="008A56AC">
              <w:rPr>
                <w:b/>
                <w:sz w:val="20"/>
                <w:szCs w:val="20"/>
              </w:rPr>
              <w:t xml:space="preserve"> акту</w:t>
            </w:r>
          </w:p>
        </w:tc>
        <w:tc>
          <w:tcPr>
            <w:tcW w:w="1918" w:type="dxa"/>
            <w:vAlign w:val="center"/>
          </w:tcPr>
          <w:p w:rsidR="00A305C2" w:rsidRPr="008A56AC" w:rsidRDefault="00A305C2" w:rsidP="003E215F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8A56AC">
              <w:rPr>
                <w:b/>
                <w:sz w:val="20"/>
                <w:szCs w:val="20"/>
              </w:rPr>
              <w:t>Розробник</w:t>
            </w:r>
            <w:proofErr w:type="spellEnd"/>
          </w:p>
        </w:tc>
        <w:tc>
          <w:tcPr>
            <w:tcW w:w="1763" w:type="dxa"/>
            <w:vAlign w:val="center"/>
          </w:tcPr>
          <w:p w:rsidR="00A305C2" w:rsidRPr="008A56AC" w:rsidRDefault="00A305C2" w:rsidP="003E215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8A56AC">
              <w:rPr>
                <w:b/>
                <w:sz w:val="20"/>
                <w:szCs w:val="20"/>
              </w:rPr>
              <w:t xml:space="preserve">Мета </w:t>
            </w:r>
            <w:proofErr w:type="spellStart"/>
            <w:r w:rsidRPr="008A56AC">
              <w:rPr>
                <w:b/>
                <w:sz w:val="20"/>
                <w:szCs w:val="20"/>
              </w:rPr>
              <w:t>прийняття</w:t>
            </w:r>
            <w:proofErr w:type="spellEnd"/>
          </w:p>
        </w:tc>
      </w:tr>
      <w:tr w:rsidR="00A305C2" w:rsidRPr="008A56AC" w:rsidTr="003E215F">
        <w:trPr>
          <w:trHeight w:val="1256"/>
        </w:trPr>
        <w:tc>
          <w:tcPr>
            <w:tcW w:w="710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8A56A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05C2" w:rsidRPr="008A56AC" w:rsidRDefault="00A305C2" w:rsidP="003E215F">
            <w:pPr>
              <w:pStyle w:val="a4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A56AC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8A56AC">
              <w:rPr>
                <w:color w:val="000000" w:themeColor="text1"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4541" w:type="dxa"/>
          </w:tcPr>
          <w:p w:rsidR="00A305C2" w:rsidRPr="008A56AC" w:rsidRDefault="00A305C2" w:rsidP="003E215F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Про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встановлення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ставок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єдиного</w:t>
            </w:r>
            <w:proofErr w:type="spellEnd"/>
          </w:p>
          <w:p w:rsidR="00A305C2" w:rsidRPr="008A56AC" w:rsidRDefault="00A305C2" w:rsidP="003E215F">
            <w:pPr>
              <w:pStyle w:val="a4"/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податку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території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Вишнівської</w:t>
            </w:r>
            <w:proofErr w:type="spellEnd"/>
          </w:p>
          <w:p w:rsidR="00A305C2" w:rsidRPr="008A56AC" w:rsidRDefault="00A305C2" w:rsidP="003E215F">
            <w:pPr>
              <w:pStyle w:val="a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сільської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ради</w:t>
            </w:r>
          </w:p>
          <w:p w:rsidR="00A305C2" w:rsidRPr="008A56AC" w:rsidRDefault="00A305C2" w:rsidP="003E215F">
            <w:pPr>
              <w:rPr>
                <w:color w:val="000000" w:themeColor="text1"/>
              </w:rPr>
            </w:pPr>
          </w:p>
        </w:tc>
        <w:tc>
          <w:tcPr>
            <w:tcW w:w="1918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фінансів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спільно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із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відділами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ради</w:t>
            </w:r>
          </w:p>
        </w:tc>
        <w:tc>
          <w:tcPr>
            <w:tcW w:w="1763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Приведення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відповідність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до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діючого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законодавства</w:t>
            </w:r>
            <w:proofErr w:type="spellEnd"/>
          </w:p>
        </w:tc>
      </w:tr>
      <w:tr w:rsidR="00A305C2" w:rsidRPr="008A56AC" w:rsidTr="003E215F">
        <w:trPr>
          <w:trHeight w:val="1079"/>
        </w:trPr>
        <w:tc>
          <w:tcPr>
            <w:tcW w:w="710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8A56A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05C2" w:rsidRPr="008A56AC" w:rsidRDefault="00A305C2" w:rsidP="003E215F">
            <w:pPr>
              <w:pStyle w:val="a4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A56AC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8A56AC">
              <w:rPr>
                <w:color w:val="000000" w:themeColor="text1"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4541" w:type="dxa"/>
          </w:tcPr>
          <w:p w:rsidR="00A305C2" w:rsidRPr="008A56AC" w:rsidRDefault="00A305C2" w:rsidP="003E215F">
            <w:pPr>
              <w:pStyle w:val="a4"/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</w:pPr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Про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встановлення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податку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на не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рухоме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майно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відмінне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земельної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ділянки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та ставок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ільг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зі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сплати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цього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податку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території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Вишнівської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>сільської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  <w:t xml:space="preserve"> ради</w:t>
            </w:r>
          </w:p>
          <w:p w:rsidR="00A305C2" w:rsidRPr="008A56AC" w:rsidRDefault="00A305C2" w:rsidP="003E215F">
            <w:pPr>
              <w:pStyle w:val="a4"/>
              <w:rPr>
                <w:rStyle w:val="a6"/>
                <w:bCs/>
                <w:i w:val="0"/>
                <w:color w:val="000000" w:themeColor="text1"/>
                <w:sz w:val="20"/>
                <w:szCs w:val="20"/>
              </w:rPr>
            </w:pPr>
          </w:p>
          <w:p w:rsidR="00A305C2" w:rsidRPr="008A56AC" w:rsidRDefault="00A305C2" w:rsidP="003E215F">
            <w:pPr>
              <w:pStyle w:val="a4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18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8A56AC">
              <w:rPr>
                <w:color w:val="000000" w:themeColor="text1"/>
                <w:sz w:val="20"/>
                <w:szCs w:val="20"/>
                <w:lang w:val="uk-UA"/>
              </w:rPr>
              <w:t>Відділ фінансів спільно із відділами ради</w:t>
            </w:r>
          </w:p>
        </w:tc>
        <w:tc>
          <w:tcPr>
            <w:tcW w:w="1763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Приведення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відповідність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до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діючого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законодавства</w:t>
            </w:r>
            <w:proofErr w:type="spellEnd"/>
          </w:p>
        </w:tc>
      </w:tr>
      <w:tr w:rsidR="00A305C2" w:rsidRPr="008A56AC" w:rsidTr="003E215F">
        <w:trPr>
          <w:trHeight w:val="1271"/>
        </w:trPr>
        <w:tc>
          <w:tcPr>
            <w:tcW w:w="710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8A56A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305C2" w:rsidRPr="008A56AC" w:rsidRDefault="00A305C2" w:rsidP="003E215F">
            <w:pPr>
              <w:pStyle w:val="a4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A56AC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8A56AC">
              <w:rPr>
                <w:color w:val="000000" w:themeColor="text1"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4541" w:type="dxa"/>
          </w:tcPr>
          <w:p w:rsidR="00A305C2" w:rsidRPr="008A56AC" w:rsidRDefault="00A305C2" w:rsidP="003E215F">
            <w:pPr>
              <w:suppressAutoHyphens/>
              <w:rPr>
                <w:rFonts w:eastAsia="Calibri"/>
                <w:bCs/>
                <w:iCs/>
                <w:color w:val="000000" w:themeColor="text1"/>
                <w:lang w:eastAsia="zh-CN"/>
              </w:rPr>
            </w:pPr>
            <w:r w:rsidRPr="008A56AC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Про </w:t>
            </w:r>
            <w:proofErr w:type="spellStart"/>
            <w:r w:rsidRPr="008A56AC">
              <w:rPr>
                <w:rFonts w:eastAsia="Calibri"/>
                <w:bCs/>
                <w:iCs/>
                <w:color w:val="000000" w:themeColor="text1"/>
                <w:lang w:eastAsia="zh-CN"/>
              </w:rPr>
              <w:t>встановлення</w:t>
            </w:r>
            <w:proofErr w:type="spellEnd"/>
            <w:r w:rsidRPr="008A56AC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ставок </w:t>
            </w:r>
            <w:proofErr w:type="gramStart"/>
            <w:r w:rsidRPr="008A56AC">
              <w:rPr>
                <w:rFonts w:eastAsia="Calibri"/>
                <w:bCs/>
                <w:iCs/>
                <w:color w:val="000000" w:themeColor="text1"/>
                <w:lang w:eastAsia="zh-CN"/>
              </w:rPr>
              <w:t>земельного</w:t>
            </w:r>
            <w:proofErr w:type="gramEnd"/>
            <w:r w:rsidRPr="008A56AC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</w:t>
            </w:r>
          </w:p>
          <w:p w:rsidR="00A305C2" w:rsidRPr="008A56AC" w:rsidRDefault="00A305C2" w:rsidP="003E215F">
            <w:pPr>
              <w:suppressAutoHyphens/>
              <w:rPr>
                <w:rFonts w:eastAsia="Calibri"/>
                <w:bCs/>
                <w:iCs/>
                <w:color w:val="000000" w:themeColor="text1"/>
                <w:lang w:eastAsia="zh-CN"/>
              </w:rPr>
            </w:pPr>
            <w:proofErr w:type="spellStart"/>
            <w:r w:rsidRPr="008A56AC">
              <w:rPr>
                <w:rFonts w:eastAsia="Calibri"/>
                <w:bCs/>
                <w:iCs/>
                <w:color w:val="000000" w:themeColor="text1"/>
                <w:lang w:eastAsia="zh-CN"/>
              </w:rPr>
              <w:t>податку</w:t>
            </w:r>
            <w:proofErr w:type="spellEnd"/>
            <w:r w:rsidRPr="008A56AC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на </w:t>
            </w:r>
            <w:proofErr w:type="spellStart"/>
            <w:r w:rsidRPr="008A56AC">
              <w:rPr>
                <w:rFonts w:eastAsia="Calibri"/>
                <w:bCs/>
                <w:iCs/>
                <w:color w:val="000000" w:themeColor="text1"/>
                <w:lang w:eastAsia="zh-CN"/>
              </w:rPr>
              <w:t>території</w:t>
            </w:r>
            <w:proofErr w:type="spellEnd"/>
            <w:r w:rsidRPr="008A56AC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</w:t>
            </w:r>
            <w:proofErr w:type="spellStart"/>
            <w:r w:rsidRPr="008A56AC">
              <w:rPr>
                <w:rFonts w:eastAsia="Calibri"/>
                <w:bCs/>
                <w:iCs/>
                <w:color w:val="000000" w:themeColor="text1"/>
                <w:lang w:eastAsia="zh-CN"/>
              </w:rPr>
              <w:t>Вишнівської</w:t>
            </w:r>
            <w:proofErr w:type="spellEnd"/>
          </w:p>
          <w:p w:rsidR="00A305C2" w:rsidRPr="008A56AC" w:rsidRDefault="00A305C2" w:rsidP="003E215F">
            <w:pPr>
              <w:suppressAutoHyphens/>
              <w:rPr>
                <w:rFonts w:eastAsia="Calibri"/>
                <w:color w:val="000000" w:themeColor="text1"/>
                <w:lang w:eastAsia="zh-CN"/>
              </w:rPr>
            </w:pPr>
            <w:proofErr w:type="spellStart"/>
            <w:r w:rsidRPr="008A56AC">
              <w:rPr>
                <w:rFonts w:eastAsia="Calibri"/>
                <w:bCs/>
                <w:iCs/>
                <w:color w:val="000000" w:themeColor="text1"/>
                <w:lang w:eastAsia="zh-CN"/>
              </w:rPr>
              <w:t>сільської</w:t>
            </w:r>
            <w:proofErr w:type="spellEnd"/>
            <w:r w:rsidRPr="008A56AC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ради</w:t>
            </w:r>
          </w:p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питань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земельних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ресурсі</w:t>
            </w:r>
            <w:proofErr w:type="gramStart"/>
            <w:r w:rsidRPr="008A56AC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8A56AC">
              <w:rPr>
                <w:color w:val="000000" w:themeColor="text1"/>
                <w:sz w:val="20"/>
                <w:szCs w:val="20"/>
              </w:rPr>
              <w:t xml:space="preserve">, кадастру та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екологічної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безпеки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спільно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із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відділами</w:t>
            </w:r>
            <w:proofErr w:type="spellEnd"/>
          </w:p>
        </w:tc>
        <w:tc>
          <w:tcPr>
            <w:tcW w:w="1763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Приведення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відповідність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до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діючого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законодавства</w:t>
            </w:r>
            <w:proofErr w:type="spellEnd"/>
          </w:p>
        </w:tc>
      </w:tr>
      <w:tr w:rsidR="00A305C2" w:rsidRPr="008A56AC" w:rsidTr="003E215F">
        <w:trPr>
          <w:trHeight w:val="1079"/>
        </w:trPr>
        <w:tc>
          <w:tcPr>
            <w:tcW w:w="710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8A56A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05C2" w:rsidRPr="008A56AC" w:rsidRDefault="00A305C2" w:rsidP="003E215F">
            <w:pPr>
              <w:pStyle w:val="a4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A56AC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8A56AC">
              <w:rPr>
                <w:color w:val="000000" w:themeColor="text1"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4541" w:type="dxa"/>
          </w:tcPr>
          <w:p w:rsidR="00A305C2" w:rsidRPr="008A56AC" w:rsidRDefault="00A305C2" w:rsidP="003E215F">
            <w:pPr>
              <w:rPr>
                <w:color w:val="000000" w:themeColor="text1"/>
                <w:lang w:val="uk-UA"/>
              </w:rPr>
            </w:pPr>
            <w:r w:rsidRPr="008A56AC">
              <w:rPr>
                <w:color w:val="000000" w:themeColor="text1"/>
              </w:rPr>
              <w:t xml:space="preserve">Про </w:t>
            </w:r>
            <w:proofErr w:type="spellStart"/>
            <w:r w:rsidRPr="008A56AC">
              <w:rPr>
                <w:color w:val="000000" w:themeColor="text1"/>
              </w:rPr>
              <w:t>окремі</w:t>
            </w:r>
            <w:proofErr w:type="spellEnd"/>
            <w:r w:rsidRPr="008A56AC">
              <w:rPr>
                <w:color w:val="000000" w:themeColor="text1"/>
              </w:rPr>
              <w:t xml:space="preserve"> </w:t>
            </w:r>
            <w:proofErr w:type="spellStart"/>
            <w:r w:rsidRPr="008A56AC">
              <w:rPr>
                <w:color w:val="000000" w:themeColor="text1"/>
              </w:rPr>
              <w:t>питання</w:t>
            </w:r>
            <w:proofErr w:type="spellEnd"/>
            <w:r w:rsidRPr="008A56AC">
              <w:rPr>
                <w:color w:val="000000" w:themeColor="text1"/>
              </w:rPr>
              <w:t xml:space="preserve"> </w:t>
            </w:r>
            <w:proofErr w:type="spellStart"/>
            <w:r w:rsidRPr="008A56AC">
              <w:rPr>
                <w:color w:val="000000" w:themeColor="text1"/>
              </w:rPr>
              <w:t>управління</w:t>
            </w:r>
            <w:proofErr w:type="spellEnd"/>
            <w:r w:rsidRPr="008A56AC">
              <w:rPr>
                <w:color w:val="000000" w:themeColor="text1"/>
              </w:rPr>
              <w:t xml:space="preserve"> </w:t>
            </w:r>
            <w:proofErr w:type="spellStart"/>
            <w:r w:rsidRPr="008A56AC">
              <w:rPr>
                <w:color w:val="000000" w:themeColor="text1"/>
              </w:rPr>
              <w:t>майном</w:t>
            </w:r>
            <w:proofErr w:type="spellEnd"/>
            <w:r w:rsidRPr="008A56AC">
              <w:rPr>
                <w:color w:val="000000" w:themeColor="text1"/>
              </w:rPr>
              <w:t xml:space="preserve">, </w:t>
            </w:r>
            <w:proofErr w:type="spellStart"/>
            <w:r w:rsidRPr="008A56AC">
              <w:rPr>
                <w:color w:val="000000" w:themeColor="text1"/>
              </w:rPr>
              <w:t>що</w:t>
            </w:r>
            <w:proofErr w:type="spellEnd"/>
            <w:r w:rsidRPr="008A56AC">
              <w:rPr>
                <w:color w:val="000000" w:themeColor="text1"/>
              </w:rPr>
              <w:t xml:space="preserve"> </w:t>
            </w:r>
            <w:proofErr w:type="spellStart"/>
            <w:r w:rsidRPr="008A56AC">
              <w:rPr>
                <w:color w:val="000000" w:themeColor="text1"/>
              </w:rPr>
              <w:t>перебуває</w:t>
            </w:r>
            <w:proofErr w:type="spellEnd"/>
            <w:r w:rsidRPr="008A56AC">
              <w:rPr>
                <w:color w:val="000000" w:themeColor="text1"/>
              </w:rPr>
              <w:t xml:space="preserve">  у </w:t>
            </w:r>
            <w:proofErr w:type="spellStart"/>
            <w:r w:rsidRPr="008A56AC">
              <w:rPr>
                <w:color w:val="000000" w:themeColor="text1"/>
              </w:rPr>
              <w:t>комунальній</w:t>
            </w:r>
            <w:proofErr w:type="spellEnd"/>
            <w:r w:rsidRPr="008A56AC">
              <w:rPr>
                <w:color w:val="000000" w:themeColor="text1"/>
              </w:rPr>
              <w:t xml:space="preserve"> </w:t>
            </w:r>
            <w:proofErr w:type="spellStart"/>
            <w:r w:rsidRPr="008A56AC">
              <w:rPr>
                <w:color w:val="000000" w:themeColor="text1"/>
              </w:rPr>
              <w:t>власності</w:t>
            </w:r>
            <w:proofErr w:type="spellEnd"/>
            <w:r w:rsidRPr="008A56AC">
              <w:rPr>
                <w:color w:val="000000" w:themeColor="text1"/>
              </w:rPr>
              <w:t xml:space="preserve"> </w:t>
            </w:r>
            <w:proofErr w:type="spellStart"/>
            <w:r w:rsidRPr="008A56AC">
              <w:rPr>
                <w:color w:val="000000" w:themeColor="text1"/>
              </w:rPr>
              <w:t>Вишнівської</w:t>
            </w:r>
            <w:proofErr w:type="spellEnd"/>
            <w:r w:rsidRPr="008A56AC">
              <w:rPr>
                <w:color w:val="000000" w:themeColor="text1"/>
              </w:rPr>
              <w:t xml:space="preserve"> </w:t>
            </w:r>
            <w:proofErr w:type="spellStart"/>
            <w:r w:rsidRPr="008A56AC">
              <w:rPr>
                <w:color w:val="000000" w:themeColor="text1"/>
              </w:rPr>
              <w:t>сільської</w:t>
            </w:r>
            <w:proofErr w:type="spellEnd"/>
            <w:r w:rsidRPr="008A56AC">
              <w:rPr>
                <w:color w:val="000000" w:themeColor="text1"/>
              </w:rPr>
              <w:t xml:space="preserve"> ради</w:t>
            </w:r>
          </w:p>
        </w:tc>
        <w:tc>
          <w:tcPr>
            <w:tcW w:w="1918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8A56AC">
              <w:rPr>
                <w:color w:val="000000" w:themeColor="text1"/>
                <w:sz w:val="20"/>
                <w:szCs w:val="20"/>
                <w:lang w:val="uk-UA"/>
              </w:rPr>
              <w:t>Відділ з питань юридичного забезпечення ради, діловодства та проектно-інвестиційної діяльності сільської ради спільно із відділами</w:t>
            </w:r>
          </w:p>
        </w:tc>
        <w:tc>
          <w:tcPr>
            <w:tcW w:w="1763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Приведення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відповідність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до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діючого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законодавства</w:t>
            </w:r>
            <w:proofErr w:type="spellEnd"/>
          </w:p>
        </w:tc>
      </w:tr>
      <w:tr w:rsidR="00A305C2" w:rsidRPr="008A56AC" w:rsidTr="003E215F">
        <w:trPr>
          <w:trHeight w:val="1079"/>
        </w:trPr>
        <w:tc>
          <w:tcPr>
            <w:tcW w:w="710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8A56A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305C2" w:rsidRPr="008A56AC" w:rsidRDefault="00A305C2" w:rsidP="003E215F">
            <w:pPr>
              <w:pStyle w:val="a4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A56AC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8A56AC">
              <w:rPr>
                <w:color w:val="000000" w:themeColor="text1"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4541" w:type="dxa"/>
          </w:tcPr>
          <w:p w:rsidR="00A305C2" w:rsidRPr="008A56AC" w:rsidRDefault="00A305C2" w:rsidP="003E215F">
            <w:pPr>
              <w:rPr>
                <w:rFonts w:eastAsia="Arial"/>
                <w:color w:val="000000" w:themeColor="text1"/>
              </w:rPr>
            </w:pPr>
            <w:r w:rsidRPr="008A56AC">
              <w:rPr>
                <w:color w:val="000000" w:themeColor="text1"/>
              </w:rPr>
              <w:t xml:space="preserve">Про </w:t>
            </w:r>
            <w:proofErr w:type="spellStart"/>
            <w:r w:rsidRPr="008A56AC">
              <w:rPr>
                <w:color w:val="000000" w:themeColor="text1"/>
              </w:rPr>
              <w:t>оновлення</w:t>
            </w:r>
            <w:proofErr w:type="spellEnd"/>
            <w:r w:rsidRPr="008A56AC">
              <w:rPr>
                <w:color w:val="000000" w:themeColor="text1"/>
              </w:rPr>
              <w:t xml:space="preserve"> </w:t>
            </w:r>
            <w:proofErr w:type="spellStart"/>
            <w:r w:rsidRPr="008A56AC">
              <w:rPr>
                <w:color w:val="000000" w:themeColor="text1"/>
              </w:rPr>
              <w:t>нормативної</w:t>
            </w:r>
            <w:proofErr w:type="spellEnd"/>
            <w:r w:rsidRPr="008A56AC">
              <w:rPr>
                <w:color w:val="000000" w:themeColor="text1"/>
              </w:rPr>
              <w:t xml:space="preserve"> </w:t>
            </w:r>
            <w:proofErr w:type="spellStart"/>
            <w:r w:rsidRPr="008A56AC">
              <w:rPr>
                <w:color w:val="000000" w:themeColor="text1"/>
              </w:rPr>
              <w:t>грошової</w:t>
            </w:r>
            <w:proofErr w:type="spellEnd"/>
            <w:r w:rsidRPr="008A56AC">
              <w:rPr>
                <w:color w:val="000000" w:themeColor="text1"/>
              </w:rPr>
              <w:t xml:space="preserve"> </w:t>
            </w:r>
            <w:proofErr w:type="spellStart"/>
            <w:r w:rsidRPr="008A56AC">
              <w:rPr>
                <w:color w:val="000000" w:themeColor="text1"/>
              </w:rPr>
              <w:t>оцінки</w:t>
            </w:r>
            <w:proofErr w:type="spellEnd"/>
            <w:r w:rsidRPr="008A56AC">
              <w:rPr>
                <w:color w:val="000000" w:themeColor="text1"/>
              </w:rPr>
              <w:t xml:space="preserve"> земель </w:t>
            </w:r>
          </w:p>
        </w:tc>
        <w:tc>
          <w:tcPr>
            <w:tcW w:w="1918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питань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земельних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ресурсі</w:t>
            </w:r>
            <w:proofErr w:type="gramStart"/>
            <w:r w:rsidRPr="008A56AC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8A56AC">
              <w:rPr>
                <w:color w:val="000000" w:themeColor="text1"/>
                <w:sz w:val="20"/>
                <w:szCs w:val="20"/>
              </w:rPr>
              <w:t xml:space="preserve">, кадастру та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екологічнолї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безпеки</w:t>
            </w:r>
            <w:proofErr w:type="spellEnd"/>
          </w:p>
        </w:tc>
        <w:tc>
          <w:tcPr>
            <w:tcW w:w="1763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Наповнення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сільського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бюджету</w:t>
            </w:r>
          </w:p>
        </w:tc>
      </w:tr>
      <w:tr w:rsidR="00A305C2" w:rsidRPr="008A56AC" w:rsidTr="003E215F">
        <w:trPr>
          <w:trHeight w:val="1079"/>
        </w:trPr>
        <w:tc>
          <w:tcPr>
            <w:tcW w:w="710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8A56A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305C2" w:rsidRPr="008A56AC" w:rsidRDefault="00A305C2" w:rsidP="003E215F">
            <w:pPr>
              <w:pStyle w:val="a4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A56AC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8A56AC">
              <w:rPr>
                <w:color w:val="000000" w:themeColor="text1"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4541" w:type="dxa"/>
          </w:tcPr>
          <w:p w:rsidR="00A305C2" w:rsidRPr="008A56AC" w:rsidRDefault="00A305C2" w:rsidP="003E215F">
            <w:pPr>
              <w:rPr>
                <w:color w:val="000000" w:themeColor="text1"/>
              </w:rPr>
            </w:pPr>
            <w:r w:rsidRPr="008A56AC">
              <w:rPr>
                <w:color w:val="000000" w:themeColor="text1"/>
                <w:shd w:val="clear" w:color="auto" w:fill="FFFFFF"/>
              </w:rPr>
              <w:t xml:space="preserve">Про Порядок </w:t>
            </w:r>
            <w:proofErr w:type="spellStart"/>
            <w:r w:rsidRPr="008A56AC">
              <w:rPr>
                <w:color w:val="000000" w:themeColor="text1"/>
                <w:shd w:val="clear" w:color="auto" w:fill="FFFFFF"/>
              </w:rPr>
              <w:t>розміщення</w:t>
            </w:r>
            <w:proofErr w:type="spellEnd"/>
            <w:r w:rsidRPr="008A56AC">
              <w:rPr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hd w:val="clear" w:color="auto" w:fill="FFFFFF"/>
              </w:rPr>
              <w:t>зовнішньої</w:t>
            </w:r>
            <w:proofErr w:type="spellEnd"/>
            <w:r w:rsidRPr="008A56AC">
              <w:rPr>
                <w:rStyle w:val="a6"/>
                <w:bCs/>
                <w:i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A56AC">
              <w:rPr>
                <w:rStyle w:val="a6"/>
                <w:bCs/>
                <w:i w:val="0"/>
                <w:color w:val="000000" w:themeColor="text1"/>
                <w:shd w:val="clear" w:color="auto" w:fill="FFFFFF"/>
              </w:rPr>
              <w:t>реклами</w:t>
            </w:r>
            <w:proofErr w:type="spellEnd"/>
            <w:r w:rsidRPr="008A56AC">
              <w:rPr>
                <w:color w:val="000000" w:themeColor="text1"/>
                <w:shd w:val="clear" w:color="auto" w:fill="FFFFFF"/>
              </w:rPr>
              <w:t xml:space="preserve"> на </w:t>
            </w:r>
            <w:proofErr w:type="spellStart"/>
            <w:r w:rsidRPr="008A56AC">
              <w:rPr>
                <w:color w:val="000000" w:themeColor="text1"/>
                <w:shd w:val="clear" w:color="auto" w:fill="FFFFFF"/>
              </w:rPr>
              <w:t>території</w:t>
            </w:r>
            <w:proofErr w:type="spellEnd"/>
            <w:r w:rsidRPr="008A56AC">
              <w:rPr>
                <w:color w:val="000000" w:themeColor="text1"/>
                <w:shd w:val="clear" w:color="auto" w:fill="FFFFFF"/>
              </w:rPr>
              <w:t xml:space="preserve">  </w:t>
            </w:r>
            <w:proofErr w:type="spellStart"/>
            <w:r w:rsidRPr="008A56AC">
              <w:rPr>
                <w:color w:val="000000" w:themeColor="text1"/>
                <w:shd w:val="clear" w:color="auto" w:fill="FFFFFF"/>
              </w:rPr>
              <w:t>Вишнівської</w:t>
            </w:r>
            <w:proofErr w:type="spellEnd"/>
            <w:r w:rsidRPr="008A56AC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hd w:val="clear" w:color="auto" w:fill="FFFFFF"/>
              </w:rPr>
              <w:t>територіальної</w:t>
            </w:r>
            <w:proofErr w:type="spellEnd"/>
            <w:r w:rsidRPr="008A56AC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hd w:val="clear" w:color="auto" w:fill="FFFFFF"/>
              </w:rPr>
              <w:t>громади</w:t>
            </w:r>
            <w:proofErr w:type="spellEnd"/>
          </w:p>
        </w:tc>
        <w:tc>
          <w:tcPr>
            <w:tcW w:w="1918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питань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земельних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ресурсі</w:t>
            </w:r>
            <w:proofErr w:type="gramStart"/>
            <w:r w:rsidRPr="008A56AC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8A56AC">
              <w:rPr>
                <w:color w:val="000000" w:themeColor="text1"/>
                <w:sz w:val="20"/>
                <w:szCs w:val="20"/>
              </w:rPr>
              <w:t xml:space="preserve">, кадастру та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екологічнолї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безпеки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:rsidR="00A305C2" w:rsidRPr="008A56AC" w:rsidRDefault="00A305C2" w:rsidP="003E215F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Наповнення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6AC">
              <w:rPr>
                <w:color w:val="000000" w:themeColor="text1"/>
                <w:sz w:val="20"/>
                <w:szCs w:val="20"/>
              </w:rPr>
              <w:t>сільського</w:t>
            </w:r>
            <w:proofErr w:type="spellEnd"/>
            <w:r w:rsidRPr="008A56AC">
              <w:rPr>
                <w:color w:val="000000" w:themeColor="text1"/>
                <w:sz w:val="20"/>
                <w:szCs w:val="20"/>
              </w:rPr>
              <w:t xml:space="preserve"> бюджету</w:t>
            </w:r>
          </w:p>
        </w:tc>
      </w:tr>
    </w:tbl>
    <w:p w:rsidR="00A305C2" w:rsidRPr="008A56AC" w:rsidRDefault="00A305C2" w:rsidP="00A305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05C2" w:rsidRPr="008A56AC" w:rsidRDefault="00A305C2" w:rsidP="00A305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2E84" w:rsidRPr="008A56AC" w:rsidRDefault="00BB2E84" w:rsidP="00D340F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B2E84" w:rsidRPr="008A56AC" w:rsidSect="009440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proofState w:spelling="clean" w:grammar="clean"/>
  <w:defaultTabStop w:val="708"/>
  <w:hyphenationZone w:val="425"/>
  <w:characterSpacingControl w:val="doNotCompress"/>
  <w:compat>
    <w:useFELayout/>
  </w:compat>
  <w:rsids>
    <w:rsidRoot w:val="00675918"/>
    <w:rsid w:val="000E4DAB"/>
    <w:rsid w:val="003A1973"/>
    <w:rsid w:val="004432D1"/>
    <w:rsid w:val="00675918"/>
    <w:rsid w:val="008A56AC"/>
    <w:rsid w:val="0094404D"/>
    <w:rsid w:val="00A305C2"/>
    <w:rsid w:val="00AA4188"/>
    <w:rsid w:val="00B44099"/>
    <w:rsid w:val="00BB2E84"/>
    <w:rsid w:val="00D340FB"/>
    <w:rsid w:val="00E6111D"/>
    <w:rsid w:val="00F0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A305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6">
    <w:name w:val="Emphasis"/>
    <w:basedOn w:val="a0"/>
    <w:uiPriority w:val="20"/>
    <w:qFormat/>
    <w:rsid w:val="00A305C2"/>
    <w:rPr>
      <w:i/>
      <w:iCs/>
    </w:rPr>
  </w:style>
  <w:style w:type="character" w:customStyle="1" w:styleId="a5">
    <w:name w:val="Без інтервалів Знак"/>
    <w:link w:val="a4"/>
    <w:uiPriority w:val="99"/>
    <w:locked/>
    <w:rsid w:val="00A305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bogush</dc:creator>
  <cp:lastModifiedBy>salukha</cp:lastModifiedBy>
  <cp:revision>3</cp:revision>
  <dcterms:created xsi:type="dcterms:W3CDTF">2022-12-12T10:03:00Z</dcterms:created>
  <dcterms:modified xsi:type="dcterms:W3CDTF">2022-12-12T11:41:00Z</dcterms:modified>
</cp:coreProperties>
</file>