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C74BE" w14:textId="77777777" w:rsidR="00E727C0" w:rsidRPr="00E727C0" w:rsidRDefault="00E727C0" w:rsidP="00E727C0">
      <w:pPr>
        <w:shd w:val="clear" w:color="auto" w:fill="FFFFFF"/>
        <w:spacing w:after="0" w:line="240" w:lineRule="auto"/>
        <w:ind w:right="-850" w:hanging="993"/>
        <w:jc w:val="center"/>
        <w:rPr>
          <w:rFonts w:ascii="ProbaProRegular" w:eastAsia="Times New Roman" w:hAnsi="ProbaProRegular" w:cs="Times New Roman"/>
          <w:color w:val="1D1D1B"/>
          <w:kern w:val="0"/>
          <w:sz w:val="26"/>
          <w:szCs w:val="26"/>
          <w:lang w:eastAsia="uk-UA"/>
          <w14:ligatures w14:val="none"/>
        </w:rPr>
      </w:pPr>
      <w:r w:rsidRPr="00E727C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ПЛАН РОБОТИ</w:t>
      </w:r>
    </w:p>
    <w:p w14:paraId="7E979A3A" w14:textId="77777777" w:rsidR="00E727C0" w:rsidRPr="00E727C0" w:rsidRDefault="00E727C0" w:rsidP="00E727C0">
      <w:pPr>
        <w:shd w:val="clear" w:color="auto" w:fill="FFFFFF"/>
        <w:spacing w:after="0" w:line="240" w:lineRule="auto"/>
        <w:jc w:val="center"/>
        <w:rPr>
          <w:rFonts w:ascii="ProbaProRegular" w:eastAsia="Times New Roman" w:hAnsi="ProbaProRegular" w:cs="Times New Roman"/>
          <w:color w:val="1D1D1B"/>
          <w:kern w:val="0"/>
          <w:sz w:val="26"/>
          <w:szCs w:val="26"/>
          <w:lang w:eastAsia="uk-UA"/>
          <w14:ligatures w14:val="none"/>
        </w:rPr>
      </w:pPr>
      <w:r w:rsidRPr="00E727C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уповноваженого з питань </w:t>
      </w:r>
      <w:proofErr w:type="spellStart"/>
      <w:r w:rsidRPr="00E727C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безбар’єрності</w:t>
      </w:r>
      <w:proofErr w:type="spellEnd"/>
    </w:p>
    <w:p w14:paraId="190490EB" w14:textId="77777777" w:rsidR="00E727C0" w:rsidRPr="00E727C0" w:rsidRDefault="00E727C0" w:rsidP="00E727C0">
      <w:pPr>
        <w:shd w:val="clear" w:color="auto" w:fill="FFFFFF"/>
        <w:spacing w:after="0" w:line="240" w:lineRule="auto"/>
        <w:jc w:val="center"/>
        <w:rPr>
          <w:rFonts w:ascii="ProbaProRegular" w:eastAsia="Times New Roman" w:hAnsi="ProbaProRegular" w:cs="Times New Roman"/>
          <w:color w:val="1D1D1B"/>
          <w:kern w:val="0"/>
          <w:sz w:val="26"/>
          <w:szCs w:val="26"/>
          <w:lang w:eastAsia="uk-UA"/>
          <w14:ligatures w14:val="none"/>
        </w:rPr>
      </w:pPr>
      <w:r w:rsidRPr="00E727C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на ІІ півріччя 2026 року</w:t>
      </w:r>
    </w:p>
    <w:p w14:paraId="5F3845EF" w14:textId="3B68D6E3" w:rsidR="00E727C0" w:rsidRPr="00E727C0" w:rsidRDefault="00E727C0" w:rsidP="00E727C0">
      <w:pPr>
        <w:shd w:val="clear" w:color="auto" w:fill="FFFFFF"/>
        <w:spacing w:after="0" w:line="240" w:lineRule="auto"/>
        <w:rPr>
          <w:rFonts w:ascii="ProbaProRegular" w:eastAsia="Times New Roman" w:hAnsi="ProbaProRegular" w:cs="Times New Roman"/>
          <w:color w:val="1D1D1B"/>
          <w:kern w:val="0"/>
          <w:sz w:val="26"/>
          <w:szCs w:val="26"/>
          <w:lang w:eastAsia="uk-UA"/>
          <w14:ligatures w14:val="none"/>
        </w:rPr>
      </w:pPr>
      <w:r w:rsidRPr="00E727C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Уповноважена особа:</w:t>
      </w:r>
      <w:r w:rsidRPr="00E727C0">
        <w:rPr>
          <w:rFonts w:ascii="ProbaProRegular" w:eastAsia="Times New Roman" w:hAnsi="ProbaProRegular" w:cs="Times New Roman"/>
          <w:color w:val="1D1D1B"/>
          <w:kern w:val="0"/>
          <w:sz w:val="26"/>
          <w:szCs w:val="26"/>
          <w:bdr w:val="none" w:sz="0" w:space="0" w:color="auto" w:frame="1"/>
          <w:lang w:eastAsia="uk-UA"/>
          <w14:ligatures w14:val="none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Федончук Галина Карпівна</w:t>
      </w:r>
    </w:p>
    <w:p w14:paraId="0CDFD55E" w14:textId="50A05726" w:rsidR="00E727C0" w:rsidRPr="00E727C0" w:rsidRDefault="00E727C0" w:rsidP="00E727C0">
      <w:pPr>
        <w:shd w:val="clear" w:color="auto" w:fill="FFFFFF"/>
        <w:spacing w:after="0" w:line="240" w:lineRule="auto"/>
        <w:rPr>
          <w:rFonts w:ascii="ProbaProRegular" w:eastAsia="Times New Roman" w:hAnsi="ProbaProRegular" w:cs="Times New Roman"/>
          <w:color w:val="1D1D1B"/>
          <w:kern w:val="0"/>
          <w:sz w:val="26"/>
          <w:szCs w:val="26"/>
          <w:lang w:eastAsia="uk-UA"/>
          <w14:ligatures w14:val="none"/>
        </w:rPr>
      </w:pPr>
      <w:r w:rsidRPr="00E727C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Мета роботи:</w:t>
      </w:r>
      <w:r w:rsidRPr="00E727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 сприяння створенню </w:t>
      </w:r>
      <w:proofErr w:type="spellStart"/>
      <w:r w:rsidRPr="00E727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безбар’єрного</w:t>
      </w:r>
      <w:proofErr w:type="spellEnd"/>
      <w:r w:rsidRPr="00E727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 середовища в </w:t>
      </w:r>
      <w:r w:rsidR="000C2F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громаді</w:t>
      </w:r>
      <w:r w:rsidRPr="00E727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, забезпечення рівного доступу мешканців до об’єктів, послуг, інформації та можливостей, виявлення та сприяння усуненню існуючих бар’єрів.</w:t>
      </w:r>
    </w:p>
    <w:tbl>
      <w:tblPr>
        <w:tblW w:w="9758" w:type="dxa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4298"/>
        <w:gridCol w:w="2551"/>
        <w:gridCol w:w="2268"/>
      </w:tblGrid>
      <w:tr w:rsidR="00E727C0" w:rsidRPr="00E727C0" w14:paraId="524FA6AB" w14:textId="77777777" w:rsidTr="00E727C0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092E13" w14:textId="77777777" w:rsidR="00E727C0" w:rsidRPr="00E727C0" w:rsidRDefault="00E727C0" w:rsidP="00E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№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3947D9" w14:textId="77777777" w:rsidR="00E727C0" w:rsidRPr="00E727C0" w:rsidRDefault="00E727C0" w:rsidP="00E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Заходи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862B78" w14:textId="77777777" w:rsidR="00E727C0" w:rsidRPr="00E727C0" w:rsidRDefault="00E727C0" w:rsidP="00E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Термін виконання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3E910E" w14:textId="77777777" w:rsidR="00E727C0" w:rsidRPr="00E727C0" w:rsidRDefault="00E727C0" w:rsidP="00E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Форма виконання</w:t>
            </w:r>
          </w:p>
        </w:tc>
      </w:tr>
      <w:tr w:rsidR="00E727C0" w:rsidRPr="00E727C0" w14:paraId="5E9454BC" w14:textId="77777777" w:rsidTr="00E727C0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B9CD21" w14:textId="77777777" w:rsidR="00E727C0" w:rsidRPr="008A2469" w:rsidRDefault="00E727C0" w:rsidP="00E72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8A246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1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FF511D" w14:textId="77777777" w:rsidR="00E727C0" w:rsidRPr="008A2469" w:rsidRDefault="00E727C0" w:rsidP="00E72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8A246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Ознайомлення з нормативно-правовими актами та рекомендаціями у сфері </w:t>
            </w:r>
            <w:proofErr w:type="spellStart"/>
            <w:r w:rsidRPr="008A246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безбар’єрності</w:t>
            </w:r>
            <w:proofErr w:type="spellEnd"/>
            <w:r w:rsidRPr="008A246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, аналіз основних напрямів роботи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D7B57B" w14:textId="77777777" w:rsidR="00E727C0" w:rsidRPr="008A2469" w:rsidRDefault="00E727C0" w:rsidP="00E72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8A246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Липень 2026 року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59F18B" w14:textId="77777777" w:rsidR="00E727C0" w:rsidRPr="00E727C0" w:rsidRDefault="00E727C0" w:rsidP="00E72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8A246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Опрацювання документів</w:t>
            </w:r>
          </w:p>
        </w:tc>
      </w:tr>
      <w:tr w:rsidR="00BA496C" w:rsidRPr="00E727C0" w14:paraId="4A36D64A" w14:textId="77777777" w:rsidTr="00E727C0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BF61090" w14:textId="16579255" w:rsidR="00BA496C" w:rsidRPr="00E727C0" w:rsidRDefault="00EE6436" w:rsidP="00E72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2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9E6486A" w14:textId="0C94F80F" w:rsidR="00BA496C" w:rsidRPr="00BA496C" w:rsidRDefault="00BA496C" w:rsidP="00E72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 w:rsidRPr="00BA496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 xml:space="preserve">Проходження спеціалізованого навчання для уповноважених осіб з питань </w:t>
            </w:r>
            <w:proofErr w:type="spellStart"/>
            <w:r w:rsidRPr="00BA496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безбар'єрності</w:t>
            </w:r>
            <w:proofErr w:type="spellEnd"/>
            <w:r w:rsidRPr="00BA496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 xml:space="preserve"> (за програмою </w:t>
            </w:r>
            <w:proofErr w:type="spellStart"/>
            <w:r w:rsidRPr="00BA496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Мінрозвитку</w:t>
            </w:r>
            <w:proofErr w:type="spellEnd"/>
            <w:r w:rsidRPr="00BA496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 xml:space="preserve">).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274FE1F" w14:textId="0D186C3D" w:rsidR="00BA496C" w:rsidRPr="00E727C0" w:rsidRDefault="00BA496C" w:rsidP="00E72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 xml:space="preserve">Згідно з графіком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Мінрозвитку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D45CF85" w14:textId="683CF45A" w:rsidR="00BA496C" w:rsidRPr="00E727C0" w:rsidRDefault="00BA496C" w:rsidP="00E72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Уповноважена особа</w:t>
            </w:r>
            <w:r w:rsidR="008A246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 xml:space="preserve"> з питань </w:t>
            </w:r>
            <w:proofErr w:type="spellStart"/>
            <w:r w:rsidR="008A246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безбар’єрності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 xml:space="preserve"> навчання</w:t>
            </w:r>
          </w:p>
        </w:tc>
      </w:tr>
      <w:tr w:rsidR="00E727C0" w:rsidRPr="00E727C0" w14:paraId="5208BBE8" w14:textId="77777777" w:rsidTr="00E727C0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B839812" w14:textId="59A3654E" w:rsidR="00E727C0" w:rsidRPr="00E727C0" w:rsidRDefault="00EE6436" w:rsidP="00E72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3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6DDA56" w14:textId="77777777" w:rsidR="00E727C0" w:rsidRPr="00E727C0" w:rsidRDefault="00E727C0" w:rsidP="00E72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Проведення обстеження доступності об’єктів соціальної та громадської інфраструктури, які відвідують мешканці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5DC904" w14:textId="77777777" w:rsidR="00E727C0" w:rsidRPr="00E727C0" w:rsidRDefault="00E727C0" w:rsidP="00E72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Липень–серпень 2026 року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F58C00" w14:textId="77777777" w:rsidR="00E727C0" w:rsidRPr="00E727C0" w:rsidRDefault="00E727C0" w:rsidP="00E72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Обстеження, фіксація проблемних питань</w:t>
            </w:r>
          </w:p>
        </w:tc>
      </w:tr>
      <w:tr w:rsidR="00E727C0" w:rsidRPr="00E727C0" w14:paraId="4C763C57" w14:textId="77777777" w:rsidTr="00E727C0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1DA04E" w14:textId="79F8299B" w:rsidR="00E727C0" w:rsidRPr="00E727C0" w:rsidRDefault="00EE6436" w:rsidP="00E72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4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9B8ED3" w14:textId="77777777" w:rsidR="00E727C0" w:rsidRPr="00E727C0" w:rsidRDefault="00E727C0" w:rsidP="00E72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Виявлення основних фізичних, інформаційних та інших бар’єрів для маломобільних груп населення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C32139" w14:textId="77777777" w:rsidR="00E727C0" w:rsidRPr="00E727C0" w:rsidRDefault="00E727C0" w:rsidP="00E72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Липень–серпень 2026 року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DE6931" w14:textId="77777777" w:rsidR="00E727C0" w:rsidRPr="00E727C0" w:rsidRDefault="00E727C0" w:rsidP="00E727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Аналіз, узагальнення інформації</w:t>
            </w:r>
          </w:p>
        </w:tc>
      </w:tr>
      <w:tr w:rsidR="00EE6436" w:rsidRPr="00E727C0" w14:paraId="07913ED3" w14:textId="77777777" w:rsidTr="00E727C0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80EF35F" w14:textId="01E6FE65" w:rsidR="00EE6436" w:rsidRPr="006210E9" w:rsidRDefault="00E1035C" w:rsidP="0062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 w:rsidRPr="006210E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5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09B6F42" w14:textId="113DEF3F" w:rsidR="00EE6436" w:rsidRPr="006210E9" w:rsidRDefault="00EE6436" w:rsidP="0062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 w:rsidRPr="006210E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 xml:space="preserve">Моніторинг та обстеження об'єктів соціальної інфраструктури (ЦНАП, </w:t>
            </w:r>
            <w:r w:rsidR="004C3D60" w:rsidRPr="006210E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 xml:space="preserve">відділ соціальної та ветеранської політики) </w:t>
            </w:r>
            <w:r w:rsidRPr="006210E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щодо їх фізичної доступності.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6081875" w14:textId="24B7573E" w:rsidR="00EE6436" w:rsidRPr="00E727C0" w:rsidRDefault="00EE6436" w:rsidP="00EE6436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Липень2026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F9F2668" w14:textId="6B9E915B" w:rsidR="00EE6436" w:rsidRPr="00E727C0" w:rsidRDefault="00EE6436" w:rsidP="00E72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Обстеження, фіксація проблемних питань</w:t>
            </w:r>
          </w:p>
        </w:tc>
      </w:tr>
      <w:tr w:rsidR="00450023" w:rsidRPr="00E727C0" w14:paraId="7A3A7D7A" w14:textId="77777777" w:rsidTr="00E727C0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5828AA3" w14:textId="15BA22B0" w:rsidR="00450023" w:rsidRPr="006210E9" w:rsidRDefault="00E1035C" w:rsidP="0062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 w:rsidRPr="006210E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6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C0D6ADA" w14:textId="735610D3" w:rsidR="00450023" w:rsidRPr="006210E9" w:rsidRDefault="00450023" w:rsidP="0062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 w:rsidRPr="006210E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 xml:space="preserve">Проведення інформаційно-просвітницького заходу (тренінгу/семінару) для працівників ЦНАП та структурних підрозділів щодо </w:t>
            </w:r>
            <w:proofErr w:type="spellStart"/>
            <w:r w:rsidRPr="006210E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безбар’єрної</w:t>
            </w:r>
            <w:proofErr w:type="spellEnd"/>
            <w:r w:rsidRPr="006210E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 xml:space="preserve"> комунікації та етики спілкування з людьми з інвалідністю та ветеранами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9C90CA7" w14:textId="7B4D8BE2" w:rsidR="00450023" w:rsidRDefault="00450023" w:rsidP="00450023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Липень2026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0F74C65" w14:textId="14E89FDE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Інформаційний захід</w:t>
            </w:r>
          </w:p>
        </w:tc>
      </w:tr>
      <w:tr w:rsidR="00450023" w:rsidRPr="00E727C0" w14:paraId="07AF84C2" w14:textId="77777777" w:rsidTr="00E727C0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DF8B7F7" w14:textId="20C37D21" w:rsidR="00450023" w:rsidRPr="00E727C0" w:rsidRDefault="00E1035C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7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9B6404A" w14:textId="6AE0210C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 xml:space="preserve">Організація та проведення засідання місцевої ради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безбар’єрності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FCD549E" w14:textId="0C5B4020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серпень 2026 року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333DCEE" w14:textId="7F8CC24A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 xml:space="preserve">Презентація інформації про наявний стан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безбар’єрності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 xml:space="preserve">, піврічний план роботи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lastRenderedPageBreak/>
              <w:t xml:space="preserve">уповноваженого з питань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безбар’єрності</w:t>
            </w:r>
            <w:proofErr w:type="spellEnd"/>
          </w:p>
        </w:tc>
      </w:tr>
      <w:tr w:rsidR="00450023" w:rsidRPr="00E727C0" w14:paraId="6CC4F723" w14:textId="77777777" w:rsidTr="00E727C0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724DD75" w14:textId="5F74AB04" w:rsidR="00450023" w:rsidRPr="00E727C0" w:rsidRDefault="00E1035C" w:rsidP="00E1035C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lastRenderedPageBreak/>
              <w:t>8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C50A67A" w14:textId="136BEE2E" w:rsidR="00450023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 w:rsidRPr="00EE643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 xml:space="preserve">Спільний комісійний огляд та визначення потенційних </w:t>
            </w:r>
            <w:proofErr w:type="spellStart"/>
            <w:r w:rsidRPr="00EE643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безбар'єрних</w:t>
            </w:r>
            <w:proofErr w:type="spellEnd"/>
            <w:r w:rsidRPr="00EE643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 xml:space="preserve"> маршрутів громади за участю представників МГН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D0F490C" w14:textId="3E476C1D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Липень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 xml:space="preserve"> </w:t>
            </w: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2026 року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E722A13" w14:textId="284C68A7" w:rsidR="00450023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 xml:space="preserve">Аудит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безбар’єрності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 xml:space="preserve"> за участю МГН</w:t>
            </w:r>
          </w:p>
        </w:tc>
      </w:tr>
      <w:tr w:rsidR="00E1035C" w:rsidRPr="00E727C0" w14:paraId="775DCDF5" w14:textId="77777777" w:rsidTr="00E727C0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FE8D39E" w14:textId="36A35E63" w:rsidR="00E1035C" w:rsidRDefault="002C5C34" w:rsidP="0062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9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20B17C2" w14:textId="171205E2" w:rsidR="00E1035C" w:rsidRPr="006210E9" w:rsidRDefault="00E1035C" w:rsidP="0062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 w:rsidRPr="006210E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 xml:space="preserve">Обстеження та моніторинг </w:t>
            </w:r>
            <w:proofErr w:type="spellStart"/>
            <w:r w:rsidRPr="006210E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безбар'єрності</w:t>
            </w:r>
            <w:proofErr w:type="spellEnd"/>
            <w:r w:rsidRPr="006210E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 xml:space="preserve"> будівель закладів освіти та </w:t>
            </w:r>
            <w:proofErr w:type="spellStart"/>
            <w:r w:rsidRPr="006210E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укриттів</w:t>
            </w:r>
            <w:proofErr w:type="spellEnd"/>
            <w:r w:rsidRPr="006210E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 xml:space="preserve"> громади.        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E9B52A1" w14:textId="2022ED0E" w:rsidR="00E1035C" w:rsidRPr="00E727C0" w:rsidRDefault="002C5C34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серпень 2026 року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7BDCC91" w14:textId="2BC9E800" w:rsidR="00E1035C" w:rsidRDefault="002C5C34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Участь в роботі комісії по підготовці до нового навчального року</w:t>
            </w:r>
          </w:p>
        </w:tc>
      </w:tr>
      <w:tr w:rsidR="00450023" w:rsidRPr="00E727C0" w14:paraId="349776D0" w14:textId="77777777" w:rsidTr="00E727C0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F5B0A5" w14:textId="1060E80D" w:rsidR="00450023" w:rsidRPr="00E727C0" w:rsidRDefault="002C5C34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10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868F05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Прийом громадян з питань </w:t>
            </w:r>
            <w:proofErr w:type="spellStart"/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безбар’єрності</w:t>
            </w:r>
            <w:proofErr w:type="spellEnd"/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 та розгляд звернень мешканців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298E01" w14:textId="6C73CCDB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Що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четверга з 14.00 до 17.00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8399860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Особистий прийом</w:t>
            </w:r>
          </w:p>
        </w:tc>
      </w:tr>
      <w:tr w:rsidR="00450023" w:rsidRPr="00E727C0" w14:paraId="7DDAB7CD" w14:textId="77777777" w:rsidTr="00E727C0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B5DE88" w14:textId="2AB6AD24" w:rsidR="00450023" w:rsidRPr="00E727C0" w:rsidRDefault="002C5C34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11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26E07F" w14:textId="29670D87" w:rsidR="00450023" w:rsidRPr="00E727C0" w:rsidRDefault="00E1035C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О</w:t>
            </w:r>
            <w:r w:rsidR="00450023"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працювання звернень, пропозицій і повідомлень мешканців щодо проблем доступності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37F40DA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Постійно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3E7C76E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Телефонні та електронні звернення</w:t>
            </w:r>
          </w:p>
        </w:tc>
      </w:tr>
      <w:tr w:rsidR="00450023" w:rsidRPr="00E727C0" w14:paraId="1D1DEB46" w14:textId="77777777" w:rsidTr="00E727C0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CA2271" w14:textId="1262DDDF" w:rsidR="00450023" w:rsidRPr="00E727C0" w:rsidRDefault="002C5C34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12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982357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Підготовка пропозицій щодо усунення виявлених бар’єрів та покращення доступності об’єктів і послуг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9095BA" w14:textId="6E971F94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Серпень–</w:t>
            </w:r>
            <w:r w:rsidR="002C5C3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грудень</w:t>
            </w: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 2026 року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CCC13B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Пропозиції керівництву</w:t>
            </w:r>
          </w:p>
        </w:tc>
      </w:tr>
      <w:tr w:rsidR="00450023" w:rsidRPr="00E727C0" w14:paraId="2EDC2757" w14:textId="77777777" w:rsidTr="00E727C0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D79334" w14:textId="2334F68D" w:rsidR="00450023" w:rsidRPr="00E727C0" w:rsidRDefault="002C5C34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13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370344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Проведення інформаційно-роз’яснювальної роботи серед мешканців щодо принципів </w:t>
            </w:r>
            <w:proofErr w:type="spellStart"/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безбар’єрності</w:t>
            </w:r>
            <w:proofErr w:type="spellEnd"/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 та рівних можливостей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850538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Серпень–жовтень 2026 року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26140D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Інформування, консультації</w:t>
            </w:r>
          </w:p>
        </w:tc>
      </w:tr>
      <w:tr w:rsidR="00450023" w:rsidRPr="00450023" w14:paraId="2FEDCE01" w14:textId="77777777" w:rsidTr="00E727C0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17AAF00" w14:textId="34790BCF" w:rsidR="00450023" w:rsidRPr="006210E9" w:rsidRDefault="002C5C34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 w:rsidRPr="006210E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14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A9830F8" w14:textId="47726113" w:rsidR="00450023" w:rsidRPr="006210E9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 w:rsidRPr="006210E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Оцінка якості надання соціальних послуг особам з інвалідністю та людям похилого віку в громаді.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B9B8D1D" w14:textId="07244D2B" w:rsidR="00450023" w:rsidRPr="00450023" w:rsidRDefault="00450023" w:rsidP="004500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48A64C"/>
              </w:rPr>
            </w:pPr>
            <w:r w:rsidRPr="0045002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жовтень 2026 року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9814982" w14:textId="17BB33CE" w:rsidR="00450023" w:rsidRPr="00450023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 w:rsidRPr="0045002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Анкетування</w:t>
            </w:r>
            <w:r w:rsidR="009352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 xml:space="preserve"> проведене уповноваженою особою разом з центром надання соціальних послуг</w:t>
            </w:r>
          </w:p>
        </w:tc>
      </w:tr>
      <w:tr w:rsidR="00450023" w:rsidRPr="00E727C0" w14:paraId="2D31553F" w14:textId="77777777" w:rsidTr="00E727C0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DE0EBE" w14:textId="60FD0704" w:rsidR="00450023" w:rsidRPr="00E727C0" w:rsidRDefault="002C5C34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15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E87C92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Взаємодія з відповідальними працівниками та установами щодо врахування потреб людей з інвалідністю та інших маломобільних груп населення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FFB5F1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Постійно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F3D4A4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Робоча взаємодія</w:t>
            </w:r>
          </w:p>
        </w:tc>
      </w:tr>
      <w:tr w:rsidR="00450023" w:rsidRPr="00E727C0" w14:paraId="6EF44450" w14:textId="77777777" w:rsidTr="00E727C0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8A0182B" w14:textId="2C7EA8DF" w:rsidR="00450023" w:rsidRPr="00E727C0" w:rsidRDefault="002C5C34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16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CC1200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 xml:space="preserve">Моніторинг доступності інформації для мешканців, зокрема розміщення важливої </w:t>
            </w: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lastRenderedPageBreak/>
              <w:t>інформації у зрозумілій та доступній формі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DB3E72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lastRenderedPageBreak/>
              <w:t>Вересень–жовтень 2026 року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F7A150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Моніторинг, рекомендації</w:t>
            </w:r>
          </w:p>
        </w:tc>
      </w:tr>
      <w:tr w:rsidR="00450023" w:rsidRPr="00E727C0" w14:paraId="64AF89B9" w14:textId="77777777" w:rsidTr="00E727C0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BEDB17E" w14:textId="1F0429D0" w:rsidR="00450023" w:rsidRPr="00E727C0" w:rsidRDefault="002C5C34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17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8BEEF23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Аналіз стану </w:t>
            </w:r>
            <w:proofErr w:type="spellStart"/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безбар’єрності</w:t>
            </w:r>
            <w:proofErr w:type="spellEnd"/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 на території населеного пункту за результатами звернень та проведених обстежень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E8ECAE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Жовтень 2026 року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CC9652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Аналітична довідка</w:t>
            </w:r>
          </w:p>
        </w:tc>
      </w:tr>
      <w:tr w:rsidR="00450023" w:rsidRPr="00E727C0" w14:paraId="13A773E7" w14:textId="77777777" w:rsidTr="00E727C0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43786A" w14:textId="5BF28300" w:rsidR="00450023" w:rsidRPr="00E727C0" w:rsidRDefault="002C5C34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18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06F5E29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Контроль за врахуванням пропозицій щодо усунення виявлених бар’єрів та, за можливості, повторне обстеження проблемних об’єктів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B7C3B10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Жовтень–листопад 2026 року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F2AB6E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Моніторинг виконання</w:t>
            </w:r>
          </w:p>
        </w:tc>
      </w:tr>
      <w:tr w:rsidR="00450023" w:rsidRPr="00E727C0" w14:paraId="14B47FEA" w14:textId="77777777" w:rsidTr="002C5C34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A162FB3" w14:textId="1FF7FE0E" w:rsidR="00450023" w:rsidRPr="006210E9" w:rsidRDefault="002C5C34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 w:rsidRPr="006210E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19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030A424" w14:textId="065B4AC6" w:rsidR="00450023" w:rsidRPr="006210E9" w:rsidRDefault="002C5C34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</w:pPr>
            <w:r w:rsidRPr="006210E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Зустріч з педагогічними працівниками та асистентами вчителів, які здійснюють навчання дітей з особливими освітніми потребами (ООП): моніторинг стану інклюзивної освіти.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515E92C" w14:textId="39DCC46E" w:rsidR="00450023" w:rsidRPr="00E727C0" w:rsidRDefault="002C5C34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листопад 2026 року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49F0CA1" w14:textId="2C98FDF8" w:rsidR="00450023" w:rsidRPr="00E727C0" w:rsidRDefault="002C5C34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Робоча взаємодія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,</w:t>
            </w: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 xml:space="preserve"> фіксація проблемних питань</w:t>
            </w:r>
          </w:p>
        </w:tc>
      </w:tr>
      <w:tr w:rsidR="00450023" w:rsidRPr="00E727C0" w14:paraId="584F205D" w14:textId="77777777" w:rsidTr="00E727C0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9BFE8F" w14:textId="39080D18" w:rsidR="00450023" w:rsidRPr="00E727C0" w:rsidRDefault="002C5C34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20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81A9E3" w14:textId="50C3AF91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Підбиття підсумків роботи уповноваженої особи за ІІ півріччя 2026 року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. Підготовка підсумкового звіту за 2026рік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5F3FB5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Грудень 2026 року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1BDF37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Підсумковий звіт</w:t>
            </w:r>
          </w:p>
        </w:tc>
      </w:tr>
      <w:tr w:rsidR="00450023" w:rsidRPr="00E727C0" w14:paraId="1EDBC263" w14:textId="77777777" w:rsidTr="00E727C0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997263" w14:textId="0ACD0961" w:rsidR="00450023" w:rsidRPr="00E727C0" w:rsidRDefault="002C5C34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21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C641AB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Підготовка пропозицій та визначення пріоритетних заходів з </w:t>
            </w:r>
            <w:proofErr w:type="spellStart"/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безбар’єрності</w:t>
            </w:r>
            <w:proofErr w:type="spellEnd"/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 на 2027 рік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D200C8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Грудень 2026 року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74D351" w14:textId="77777777" w:rsidR="00450023" w:rsidRPr="00E727C0" w:rsidRDefault="00450023" w:rsidP="00450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727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bdr w:val="none" w:sz="0" w:space="0" w:color="auto" w:frame="1"/>
                <w:lang w:eastAsia="uk-UA"/>
                <w14:ligatures w14:val="none"/>
              </w:rPr>
              <w:t>Пропозиції до плану роботи</w:t>
            </w:r>
          </w:p>
        </w:tc>
      </w:tr>
    </w:tbl>
    <w:p w14:paraId="138C095E" w14:textId="77777777" w:rsidR="00F9152D" w:rsidRDefault="00F9152D"/>
    <w:p w14:paraId="243287F5" w14:textId="77777777" w:rsidR="000C2F97" w:rsidRPr="000C2F97" w:rsidRDefault="000C2F97" w:rsidP="000C2F97">
      <w:pPr>
        <w:shd w:val="clear" w:color="auto" w:fill="FFFFFF"/>
        <w:spacing w:after="0" w:line="240" w:lineRule="auto"/>
        <w:rPr>
          <w:rFonts w:ascii="ProbaProRegular" w:eastAsia="Times New Roman" w:hAnsi="ProbaProRegular" w:cs="Times New Roman"/>
          <w:color w:val="1D1D1B"/>
          <w:kern w:val="0"/>
          <w:sz w:val="26"/>
          <w:szCs w:val="26"/>
          <w:lang w:eastAsia="uk-UA"/>
          <w14:ligatures w14:val="none"/>
        </w:rPr>
      </w:pPr>
      <w:r w:rsidRPr="000C2F9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Основні завдання уповноваженої особи</w:t>
      </w:r>
    </w:p>
    <w:p w14:paraId="698063E6" w14:textId="77777777" w:rsidR="000C2F97" w:rsidRDefault="000C2F97"/>
    <w:p w14:paraId="50217DB0" w14:textId="77777777" w:rsidR="000C2F97" w:rsidRDefault="000C2F97" w:rsidP="000C2F97">
      <w:pPr>
        <w:pStyle w:val="ae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890" w:right="450"/>
        <w:rPr>
          <w:rFonts w:ascii="ProbaProRegular" w:hAnsi="ProbaProRegular"/>
          <w:color w:val="1D1D1B"/>
          <w:sz w:val="26"/>
          <w:szCs w:val="26"/>
        </w:rPr>
      </w:pPr>
      <w:r>
        <w:rPr>
          <w:color w:val="000000"/>
          <w:sz w:val="28"/>
          <w:szCs w:val="28"/>
          <w:bdr w:val="none" w:sz="0" w:space="0" w:color="auto" w:frame="1"/>
        </w:rPr>
        <w:t>Сприяти реалізації принципів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безбар’єрності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 на території населеного пункту.</w:t>
      </w:r>
    </w:p>
    <w:p w14:paraId="2FDFB4D6" w14:textId="77777777" w:rsidR="000C2F97" w:rsidRDefault="000C2F97" w:rsidP="000C2F97">
      <w:pPr>
        <w:pStyle w:val="ae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890" w:right="450"/>
        <w:rPr>
          <w:rFonts w:ascii="ProbaProRegular" w:hAnsi="ProbaProRegular"/>
          <w:color w:val="1D1D1B"/>
          <w:sz w:val="26"/>
          <w:szCs w:val="26"/>
        </w:rPr>
      </w:pPr>
      <w:r>
        <w:rPr>
          <w:color w:val="000000"/>
          <w:sz w:val="28"/>
          <w:szCs w:val="28"/>
          <w:bdr w:val="none" w:sz="0" w:space="0" w:color="auto" w:frame="1"/>
        </w:rPr>
        <w:t>Виявляти бар’єри, які перешкоджають повноцінній участі мешканців у суспільному житті.</w:t>
      </w:r>
    </w:p>
    <w:p w14:paraId="34293ECC" w14:textId="77777777" w:rsidR="000C2F97" w:rsidRDefault="000C2F97" w:rsidP="000C2F97">
      <w:pPr>
        <w:pStyle w:val="ae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890" w:right="450"/>
        <w:rPr>
          <w:rFonts w:ascii="ProbaProRegular" w:hAnsi="ProbaProRegular"/>
          <w:color w:val="1D1D1B"/>
          <w:sz w:val="26"/>
          <w:szCs w:val="26"/>
        </w:rPr>
      </w:pPr>
      <w:r>
        <w:rPr>
          <w:color w:val="000000"/>
          <w:sz w:val="28"/>
          <w:szCs w:val="28"/>
          <w:bdr w:val="none" w:sz="0" w:space="0" w:color="auto" w:frame="1"/>
        </w:rPr>
        <w:t>Приймати та розглядати звернення громадян з питань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безбар’єрності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.</w:t>
      </w:r>
    </w:p>
    <w:p w14:paraId="2D5AF5C5" w14:textId="77777777" w:rsidR="000C2F97" w:rsidRDefault="000C2F97" w:rsidP="000C2F97">
      <w:pPr>
        <w:pStyle w:val="ae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890" w:right="450"/>
        <w:rPr>
          <w:rFonts w:ascii="ProbaProRegular" w:hAnsi="ProbaProRegular"/>
          <w:color w:val="1D1D1B"/>
          <w:sz w:val="26"/>
          <w:szCs w:val="26"/>
        </w:rPr>
      </w:pPr>
      <w:r>
        <w:rPr>
          <w:color w:val="000000"/>
          <w:sz w:val="28"/>
          <w:szCs w:val="28"/>
          <w:bdr w:val="none" w:sz="0" w:space="0" w:color="auto" w:frame="1"/>
        </w:rPr>
        <w:t>Надавати мешканцям інформаційно-консультативну допомогу в межах компетенції.</w:t>
      </w:r>
    </w:p>
    <w:p w14:paraId="1593625B" w14:textId="77777777" w:rsidR="000C2F97" w:rsidRDefault="000C2F97" w:rsidP="000C2F97">
      <w:pPr>
        <w:pStyle w:val="ae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890" w:right="450"/>
        <w:rPr>
          <w:rFonts w:ascii="ProbaProRegular" w:hAnsi="ProbaProRegular"/>
          <w:color w:val="1D1D1B"/>
          <w:sz w:val="26"/>
          <w:szCs w:val="26"/>
        </w:rPr>
      </w:pPr>
      <w:r>
        <w:rPr>
          <w:color w:val="000000"/>
          <w:sz w:val="28"/>
          <w:szCs w:val="28"/>
          <w:bdr w:val="none" w:sz="0" w:space="0" w:color="auto" w:frame="1"/>
        </w:rPr>
        <w:t>Взаємодіяти з органами місцевого самоврядування, установами, підприємствами та організаціями з питань створення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безбар’єрного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 середовища.</w:t>
      </w:r>
    </w:p>
    <w:p w14:paraId="52310417" w14:textId="77777777" w:rsidR="000C2F97" w:rsidRDefault="000C2F97" w:rsidP="000C2F97">
      <w:pPr>
        <w:pStyle w:val="ae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890" w:right="450"/>
        <w:rPr>
          <w:rFonts w:ascii="ProbaProRegular" w:hAnsi="ProbaProRegular"/>
          <w:color w:val="1D1D1B"/>
          <w:sz w:val="26"/>
          <w:szCs w:val="26"/>
        </w:rPr>
      </w:pPr>
      <w:r>
        <w:rPr>
          <w:color w:val="000000"/>
          <w:sz w:val="28"/>
          <w:szCs w:val="28"/>
          <w:bdr w:val="none" w:sz="0" w:space="0" w:color="auto" w:frame="1"/>
        </w:rPr>
        <w:t>Готувати пропозиції щодо усунення виявлених бар’єрів.</w:t>
      </w:r>
    </w:p>
    <w:p w14:paraId="3D76C7B0" w14:textId="77777777" w:rsidR="000C2F97" w:rsidRDefault="000C2F97" w:rsidP="000C2F97">
      <w:pPr>
        <w:pStyle w:val="ae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890" w:right="450"/>
        <w:rPr>
          <w:rFonts w:ascii="ProbaProRegular" w:hAnsi="ProbaProRegular"/>
          <w:color w:val="1D1D1B"/>
          <w:sz w:val="26"/>
          <w:szCs w:val="26"/>
        </w:rPr>
      </w:pPr>
      <w:r>
        <w:rPr>
          <w:color w:val="000000"/>
          <w:sz w:val="28"/>
          <w:szCs w:val="28"/>
          <w:bdr w:val="none" w:sz="0" w:space="0" w:color="auto" w:frame="1"/>
        </w:rPr>
        <w:t>Проводити моніторинг стану доступності та інформувати керівництво про виявлені проблеми.</w:t>
      </w:r>
    </w:p>
    <w:p w14:paraId="10D782E8" w14:textId="77777777" w:rsidR="000C2F97" w:rsidRDefault="000C2F97" w:rsidP="000C2F97">
      <w:pPr>
        <w:pStyle w:val="ae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890" w:right="450"/>
        <w:rPr>
          <w:rFonts w:ascii="ProbaProRegular" w:hAnsi="ProbaProRegular"/>
          <w:color w:val="1D1D1B"/>
          <w:sz w:val="26"/>
          <w:szCs w:val="26"/>
        </w:rPr>
      </w:pPr>
      <w:r>
        <w:rPr>
          <w:color w:val="000000"/>
          <w:sz w:val="28"/>
          <w:szCs w:val="28"/>
          <w:bdr w:val="none" w:sz="0" w:space="0" w:color="auto" w:frame="1"/>
        </w:rPr>
        <w:t>Узагальнювати результати роботи та готувати пропозиції щодо подальших заходів.</w:t>
      </w:r>
    </w:p>
    <w:p w14:paraId="36C5BB33" w14:textId="77777777" w:rsidR="000C2F97" w:rsidRDefault="000C2F97" w:rsidP="000C2F97">
      <w:pPr>
        <w:pStyle w:val="ae"/>
        <w:shd w:val="clear" w:color="auto" w:fill="FFFFFF"/>
        <w:spacing w:before="0" w:beforeAutospacing="0" w:after="0" w:afterAutospacing="0"/>
        <w:rPr>
          <w:rFonts w:ascii="ProbaProRegular" w:hAnsi="ProbaProRegular"/>
          <w:color w:val="1D1D1B"/>
          <w:sz w:val="26"/>
          <w:szCs w:val="26"/>
        </w:rPr>
      </w:pPr>
      <w:r>
        <w:rPr>
          <w:rFonts w:ascii="ProbaProRegular" w:hAnsi="ProbaProRegular"/>
          <w:color w:val="1D1D1B"/>
          <w:sz w:val="26"/>
          <w:szCs w:val="26"/>
          <w:bdr w:val="none" w:sz="0" w:space="0" w:color="auto" w:frame="1"/>
        </w:rPr>
        <w:t> </w:t>
      </w:r>
    </w:p>
    <w:p w14:paraId="4B131D8D" w14:textId="77777777" w:rsidR="000C2F97" w:rsidRDefault="000C2F97"/>
    <w:sectPr w:rsidR="000C2F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robaPro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768B5"/>
    <w:multiLevelType w:val="multilevel"/>
    <w:tmpl w:val="55809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FF10A1"/>
    <w:multiLevelType w:val="multilevel"/>
    <w:tmpl w:val="49989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956582">
    <w:abstractNumId w:val="0"/>
  </w:num>
  <w:num w:numId="2" w16cid:durableId="1172138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A6"/>
    <w:rsid w:val="000C2F97"/>
    <w:rsid w:val="002C5C34"/>
    <w:rsid w:val="00450023"/>
    <w:rsid w:val="004C3D60"/>
    <w:rsid w:val="004F5FA6"/>
    <w:rsid w:val="006210E9"/>
    <w:rsid w:val="00685DD2"/>
    <w:rsid w:val="008A2469"/>
    <w:rsid w:val="0093527F"/>
    <w:rsid w:val="00BA496C"/>
    <w:rsid w:val="00BF3880"/>
    <w:rsid w:val="00E1035C"/>
    <w:rsid w:val="00E64C25"/>
    <w:rsid w:val="00E727C0"/>
    <w:rsid w:val="00EE6436"/>
    <w:rsid w:val="00F9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25AB9"/>
  <w15:chartTrackingRefBased/>
  <w15:docId w15:val="{0D506E4F-FB75-4A91-A00B-DF6E91F14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5F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5F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5F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5F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5F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5F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5F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5F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5F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5F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5F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5F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5FA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5FA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5F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5F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5F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5F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5F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F5F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5F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F5F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5F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F5F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5FA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F5FA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F5F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F5FA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F5FA6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0C2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579</Words>
  <Characters>4140</Characters>
  <Application>Microsoft Office Word</Application>
  <DocSecurity>0</DocSecurity>
  <Lines>258</Lines>
  <Paragraphs>115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Федончук</dc:creator>
  <cp:keywords/>
  <dc:description/>
  <cp:lastModifiedBy>Володимир  Салуха</cp:lastModifiedBy>
  <cp:revision>6</cp:revision>
  <dcterms:created xsi:type="dcterms:W3CDTF">2026-08-12T07:55:00Z</dcterms:created>
  <dcterms:modified xsi:type="dcterms:W3CDTF">2026-08-17T07:56:00Z</dcterms:modified>
</cp:coreProperties>
</file>