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CAE7" w14:textId="2FA1BF7B" w:rsidR="00C10B4B" w:rsidRPr="007517CA" w:rsidRDefault="004100E0" w:rsidP="00377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E75" w:rsidRPr="007517CA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F914044" w14:textId="26B13A7E" w:rsidR="00377E75" w:rsidRPr="006D0D20" w:rsidRDefault="00377E75" w:rsidP="00377E75">
      <w:pPr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D20">
        <w:rPr>
          <w:rFonts w:ascii="Times New Roman" w:hAnsi="Times New Roman" w:cs="Times New Roman"/>
          <w:b/>
          <w:sz w:val="24"/>
          <w:szCs w:val="24"/>
        </w:rPr>
        <w:t xml:space="preserve">про періодичне відстеження результативності регуляторного акта </w:t>
      </w:r>
      <w:r w:rsidR="005F5863">
        <w:rPr>
          <w:rFonts w:ascii="Times New Roman" w:hAnsi="Times New Roman" w:cs="Times New Roman"/>
          <w:b/>
          <w:sz w:val="24"/>
          <w:szCs w:val="24"/>
        </w:rPr>
        <w:t>р</w:t>
      </w:r>
      <w:r w:rsidRPr="006D0D20">
        <w:rPr>
          <w:rFonts w:ascii="Times New Roman" w:hAnsi="Times New Roman" w:cs="Times New Roman"/>
          <w:b/>
          <w:sz w:val="24"/>
          <w:szCs w:val="24"/>
        </w:rPr>
        <w:t xml:space="preserve">ішення  </w:t>
      </w:r>
      <w:r w:rsidRPr="006D0D20">
        <w:rPr>
          <w:rFonts w:ascii="Times New Roman" w:hAnsi="Times New Roman" w:cs="Times New Roman"/>
          <w:b/>
          <w:bCs/>
          <w:sz w:val="24"/>
          <w:szCs w:val="24"/>
        </w:rPr>
        <w:t xml:space="preserve">Чорноморської міської ради </w:t>
      </w:r>
      <w:r w:rsidR="006A7D03">
        <w:rPr>
          <w:rFonts w:ascii="Times New Roman" w:hAnsi="Times New Roman" w:cs="Times New Roman"/>
          <w:b/>
          <w:bCs/>
          <w:sz w:val="24"/>
          <w:szCs w:val="24"/>
        </w:rPr>
        <w:t>Одеського району Одеської області</w:t>
      </w:r>
      <w:r w:rsidRPr="006D0D20">
        <w:rPr>
          <w:rFonts w:ascii="Times New Roman" w:hAnsi="Times New Roman" w:cs="Times New Roman"/>
          <w:b/>
          <w:sz w:val="24"/>
          <w:szCs w:val="24"/>
        </w:rPr>
        <w:t xml:space="preserve">   від 08.04.2014  № 483-</w:t>
      </w:r>
      <w:r w:rsidRPr="006D0D2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D0D2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D0D20">
        <w:rPr>
          <w:rFonts w:ascii="Times New Roman" w:hAnsi="Times New Roman" w:cs="Times New Roman"/>
          <w:b/>
          <w:sz w:val="24"/>
          <w:szCs w:val="24"/>
        </w:rPr>
        <w:t>Про порядок видачі   дозволів      на  порушення об’єктів   благоустрою або відмови    в їх видачі, переоформлення, видачі дублікатів, анулювання дозволів на території   Чорноморської міської ради</w:t>
      </w:r>
      <w:r w:rsidRPr="006D0D2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6090"/>
      </w:tblGrid>
      <w:tr w:rsidR="00377E75" w:rsidRPr="007517CA" w14:paraId="12EB4AEB" w14:textId="77777777" w:rsidTr="009C1C58">
        <w:tc>
          <w:tcPr>
            <w:tcW w:w="421" w:type="dxa"/>
          </w:tcPr>
          <w:p w14:paraId="39B06EA2" w14:textId="20AFA1FF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14:paraId="40910216" w14:textId="47BF2DB5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Вид та назва регуляторного акта</w:t>
            </w:r>
          </w:p>
        </w:tc>
        <w:tc>
          <w:tcPr>
            <w:tcW w:w="6090" w:type="dxa"/>
          </w:tcPr>
          <w:p w14:paraId="1609D98A" w14:textId="4686E907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7CA">
              <w:rPr>
                <w:rFonts w:ascii="Times New Roman" w:hAnsi="Times New Roman" w:cs="Times New Roman"/>
              </w:rPr>
              <w:t xml:space="preserve">Рішення </w:t>
            </w:r>
            <w:r w:rsidRPr="007517CA">
              <w:rPr>
                <w:rFonts w:ascii="Times New Roman" w:hAnsi="Times New Roman" w:cs="Times New Roman"/>
                <w:bCs/>
              </w:rPr>
              <w:t>Чорноморської міської ради</w:t>
            </w:r>
            <w:r w:rsidR="006A7D03">
              <w:rPr>
                <w:rFonts w:ascii="Times New Roman" w:hAnsi="Times New Roman" w:cs="Times New Roman"/>
                <w:bCs/>
              </w:rPr>
              <w:t xml:space="preserve"> Одеського району Одеської області</w:t>
            </w:r>
            <w:r w:rsidRPr="007517CA">
              <w:rPr>
                <w:rFonts w:ascii="Times New Roman" w:hAnsi="Times New Roman" w:cs="Times New Roman"/>
              </w:rPr>
              <w:t xml:space="preserve">  від 08.04.2014   № 483-</w:t>
            </w:r>
            <w:r w:rsidRPr="007517CA">
              <w:rPr>
                <w:rFonts w:ascii="Times New Roman" w:hAnsi="Times New Roman" w:cs="Times New Roman"/>
                <w:lang w:val="en-US"/>
              </w:rPr>
              <w:t>VI</w:t>
            </w:r>
            <w:r w:rsidRPr="007517CA">
              <w:rPr>
                <w:rFonts w:ascii="Times New Roman" w:hAnsi="Times New Roman" w:cs="Times New Roman"/>
                <w:bCs/>
              </w:rPr>
              <w:t xml:space="preserve"> «</w:t>
            </w:r>
            <w:r w:rsidRPr="007517CA">
              <w:rPr>
                <w:rFonts w:ascii="Times New Roman" w:hAnsi="Times New Roman" w:cs="Times New Roman"/>
              </w:rPr>
              <w:t>Про порядок видачі   дозволів      на  порушення об’єктів   благоустрою або відмови    в їх видачі, переоформлення, видачі дублікатів, анулювання дозволів на території   Чорноморської міської ради</w:t>
            </w:r>
            <w:r w:rsidRPr="007517C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377E75" w:rsidRPr="007517CA" w14:paraId="7B18A50D" w14:textId="77777777" w:rsidTr="009C1C58">
        <w:tc>
          <w:tcPr>
            <w:tcW w:w="421" w:type="dxa"/>
          </w:tcPr>
          <w:p w14:paraId="67A5CD4B" w14:textId="746B3664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5EC1B1BA" w14:textId="5672B2DD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7CA">
              <w:rPr>
                <w:rFonts w:ascii="Times New Roman" w:hAnsi="Times New Roman" w:cs="Times New Roman"/>
              </w:rPr>
              <w:t>Назва виконавця заходів з відстеження</w:t>
            </w:r>
          </w:p>
        </w:tc>
        <w:tc>
          <w:tcPr>
            <w:tcW w:w="6090" w:type="dxa"/>
          </w:tcPr>
          <w:p w14:paraId="3E65D9B2" w14:textId="75413E0E" w:rsidR="009C1C58" w:rsidRPr="007517CA" w:rsidRDefault="009C1C58" w:rsidP="009C1C58">
            <w:pPr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відділ комунального господарства та благоустрою Чорноморської міської ради</w:t>
            </w:r>
            <w:r w:rsidR="006A7D03">
              <w:rPr>
                <w:rFonts w:ascii="Times New Roman" w:hAnsi="Times New Roman" w:cs="Times New Roman"/>
              </w:rPr>
              <w:t xml:space="preserve"> Одеського району Одеської області</w:t>
            </w:r>
          </w:p>
          <w:p w14:paraId="47CC1399" w14:textId="77777777" w:rsidR="00377E75" w:rsidRPr="007517CA" w:rsidRDefault="00377E75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7E75" w:rsidRPr="007517CA" w14:paraId="62E84981" w14:textId="77777777" w:rsidTr="009C1C58">
        <w:tc>
          <w:tcPr>
            <w:tcW w:w="421" w:type="dxa"/>
          </w:tcPr>
          <w:p w14:paraId="7B80E712" w14:textId="577CFDC5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14:paraId="1B2D876A" w14:textId="7F7244D8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7CA">
              <w:rPr>
                <w:rFonts w:ascii="Times New Roman" w:hAnsi="Times New Roman" w:cs="Times New Roman"/>
              </w:rPr>
              <w:t>Цілі прийняття регуляторного акта</w:t>
            </w:r>
          </w:p>
        </w:tc>
        <w:tc>
          <w:tcPr>
            <w:tcW w:w="6090" w:type="dxa"/>
          </w:tcPr>
          <w:p w14:paraId="5360209A" w14:textId="242CCDB8" w:rsidR="009C1C58" w:rsidRPr="007517CA" w:rsidRDefault="009C1C58" w:rsidP="009C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 xml:space="preserve">визначення єдиної процедури видачі суб’єктам господарювання та фізичним особам дозволів на порушення об’єктів благоустрою, пов’язаного з виконанням земляних та ремонтних робіт на території </w:t>
            </w:r>
            <w:r w:rsidR="00007C1F">
              <w:rPr>
                <w:rFonts w:ascii="Times New Roman" w:hAnsi="Times New Roman" w:cs="Times New Roman"/>
              </w:rPr>
              <w:t>Чорноморської</w:t>
            </w:r>
            <w:r w:rsidRPr="007517CA">
              <w:rPr>
                <w:rFonts w:ascii="Times New Roman" w:hAnsi="Times New Roman" w:cs="Times New Roman"/>
              </w:rPr>
              <w:t xml:space="preserve"> міської ради, у тому числі аварійних, пов’язаних з прокладанням, реконструкцією та ремонтом інженерних мереж, розкриттям дорожнього покриття або обмеженням руху транспорту, пішоходів (за винятком поточних робіт по ремонту шляхового покриття).</w:t>
            </w:r>
          </w:p>
          <w:p w14:paraId="3CB0BA4F" w14:textId="77777777" w:rsidR="00377E75" w:rsidRPr="007517CA" w:rsidRDefault="00377E75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7E75" w:rsidRPr="007517CA" w14:paraId="416664AE" w14:textId="77777777" w:rsidTr="009C1C58">
        <w:tc>
          <w:tcPr>
            <w:tcW w:w="421" w:type="dxa"/>
          </w:tcPr>
          <w:p w14:paraId="0458CDC8" w14:textId="68D8D260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14:paraId="5DDB250E" w14:textId="05915EA1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7CA">
              <w:rPr>
                <w:rFonts w:ascii="Times New Roman" w:hAnsi="Times New Roman" w:cs="Times New Roman"/>
              </w:rPr>
              <w:t xml:space="preserve">Строк виконання </w:t>
            </w:r>
            <w:r w:rsidR="006A7D03">
              <w:rPr>
                <w:rFonts w:ascii="Times New Roman" w:hAnsi="Times New Roman" w:cs="Times New Roman"/>
              </w:rPr>
              <w:t>заходів</w:t>
            </w:r>
            <w:r w:rsidRPr="007517CA">
              <w:rPr>
                <w:rFonts w:ascii="Times New Roman" w:hAnsi="Times New Roman" w:cs="Times New Roman"/>
              </w:rPr>
              <w:t xml:space="preserve"> відстеження результативності регуляторного акта</w:t>
            </w:r>
          </w:p>
        </w:tc>
        <w:tc>
          <w:tcPr>
            <w:tcW w:w="6090" w:type="dxa"/>
          </w:tcPr>
          <w:p w14:paraId="3B297B27" w14:textId="2E37148B" w:rsidR="00377E75" w:rsidRPr="00FC6392" w:rsidRDefault="006A7D03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06.11.2024 по 06.12.2024</w:t>
            </w:r>
          </w:p>
        </w:tc>
      </w:tr>
      <w:tr w:rsidR="00377E75" w:rsidRPr="007517CA" w14:paraId="4BFA8869" w14:textId="77777777" w:rsidTr="009C1C58">
        <w:tc>
          <w:tcPr>
            <w:tcW w:w="421" w:type="dxa"/>
          </w:tcPr>
          <w:p w14:paraId="10313511" w14:textId="610BA86E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14:paraId="4ACD7616" w14:textId="6BB138ED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7CA">
              <w:rPr>
                <w:rFonts w:ascii="Times New Roman" w:hAnsi="Times New Roman" w:cs="Times New Roman"/>
              </w:rPr>
              <w:t>Тип відстеження регуляторного акта</w:t>
            </w:r>
          </w:p>
        </w:tc>
        <w:tc>
          <w:tcPr>
            <w:tcW w:w="6090" w:type="dxa"/>
          </w:tcPr>
          <w:p w14:paraId="47380A93" w14:textId="1F11F9CB" w:rsidR="00377E75" w:rsidRPr="007517CA" w:rsidRDefault="007517CA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 xml:space="preserve">Періодичне </w:t>
            </w:r>
            <w:r w:rsidR="00957988" w:rsidRPr="007517CA">
              <w:rPr>
                <w:rFonts w:ascii="Times New Roman" w:hAnsi="Times New Roman" w:cs="Times New Roman"/>
              </w:rPr>
              <w:t>відстеження</w:t>
            </w:r>
          </w:p>
        </w:tc>
      </w:tr>
      <w:tr w:rsidR="00377E75" w:rsidRPr="007517CA" w14:paraId="12C172C7" w14:textId="77777777" w:rsidTr="009C1C58">
        <w:tc>
          <w:tcPr>
            <w:tcW w:w="421" w:type="dxa"/>
          </w:tcPr>
          <w:p w14:paraId="65500A45" w14:textId="259FD06C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14:paraId="4AA6E902" w14:textId="3C6C531F" w:rsidR="00377E75" w:rsidRPr="007517CA" w:rsidRDefault="007517CA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7CA">
              <w:rPr>
                <w:rFonts w:ascii="Times New Roman" w:hAnsi="Times New Roman" w:cs="Times New Roman"/>
              </w:rPr>
              <w:t>Метод одержання результатів відстеження</w:t>
            </w:r>
          </w:p>
        </w:tc>
        <w:tc>
          <w:tcPr>
            <w:tcW w:w="6090" w:type="dxa"/>
          </w:tcPr>
          <w:p w14:paraId="1596F297" w14:textId="78ED5BF2" w:rsidR="007517CA" w:rsidRPr="007517CA" w:rsidRDefault="007517CA" w:rsidP="007517CA">
            <w:pPr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 xml:space="preserve">Відстеження здійснюється відділом комунального господарства та благоустрою </w:t>
            </w:r>
            <w:r w:rsidR="006A7D03">
              <w:rPr>
                <w:rFonts w:ascii="Times New Roman" w:hAnsi="Times New Roman" w:cs="Times New Roman"/>
              </w:rPr>
              <w:t>Чорноморської</w:t>
            </w:r>
            <w:r w:rsidRPr="007517CA">
              <w:rPr>
                <w:rFonts w:ascii="Times New Roman" w:hAnsi="Times New Roman" w:cs="Times New Roman"/>
              </w:rPr>
              <w:t xml:space="preserve"> міської ради на підставі отриманої узагальненої інформації про кількість отриманих  дозволів на порушення об’єктів благоустрою.</w:t>
            </w:r>
          </w:p>
          <w:p w14:paraId="0045D9CE" w14:textId="77777777" w:rsidR="00377E75" w:rsidRPr="007517CA" w:rsidRDefault="00377E75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7E75" w:rsidRPr="007517CA" w14:paraId="622A16F8" w14:textId="77777777" w:rsidTr="009C1C58">
        <w:tc>
          <w:tcPr>
            <w:tcW w:w="421" w:type="dxa"/>
          </w:tcPr>
          <w:p w14:paraId="225D05F3" w14:textId="7F0B7F4B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14:paraId="65BA1253" w14:textId="28418CCB" w:rsidR="00377E75" w:rsidRPr="007517CA" w:rsidRDefault="007517CA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7CA">
              <w:rPr>
                <w:rFonts w:ascii="Times New Roman" w:hAnsi="Times New Roman" w:cs="Times New Roman"/>
              </w:rPr>
              <w:t>Кількісні та якісні значення показників результативності акта</w:t>
            </w:r>
          </w:p>
        </w:tc>
        <w:tc>
          <w:tcPr>
            <w:tcW w:w="6090" w:type="dxa"/>
          </w:tcPr>
          <w:p w14:paraId="6EFB28C7" w14:textId="77777777" w:rsidR="007517CA" w:rsidRPr="007517CA" w:rsidRDefault="007517CA" w:rsidP="007517CA">
            <w:pPr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Використовувалися наступні показники результативності:</w:t>
            </w:r>
          </w:p>
          <w:p w14:paraId="345846F1" w14:textId="6B47BF3F" w:rsidR="007517CA" w:rsidRPr="007517CA" w:rsidRDefault="007517CA" w:rsidP="007517CA">
            <w:pPr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кількість виданих дозволів на порушення об’єктів благоустрою</w:t>
            </w:r>
          </w:p>
          <w:p w14:paraId="3C0027DE" w14:textId="65252A99" w:rsidR="007517CA" w:rsidRDefault="007517CA" w:rsidP="00FC6392">
            <w:pPr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протягом 20</w:t>
            </w:r>
            <w:r w:rsidR="00FC6392">
              <w:rPr>
                <w:rFonts w:ascii="Times New Roman" w:hAnsi="Times New Roman" w:cs="Times New Roman"/>
              </w:rPr>
              <w:t>21</w:t>
            </w:r>
            <w:r w:rsidRPr="007517CA">
              <w:rPr>
                <w:rFonts w:ascii="Times New Roman" w:hAnsi="Times New Roman" w:cs="Times New Roman"/>
              </w:rPr>
              <w:t>-20</w:t>
            </w:r>
            <w:r w:rsidR="00FC6392">
              <w:rPr>
                <w:rFonts w:ascii="Times New Roman" w:hAnsi="Times New Roman" w:cs="Times New Roman"/>
              </w:rPr>
              <w:t>24</w:t>
            </w:r>
            <w:r w:rsidRPr="007517CA">
              <w:rPr>
                <w:rFonts w:ascii="Times New Roman" w:hAnsi="Times New Roman" w:cs="Times New Roman"/>
              </w:rPr>
              <w:t xml:space="preserve"> років відділом комунального господарства та благоустрою </w:t>
            </w:r>
            <w:r>
              <w:rPr>
                <w:rFonts w:ascii="Times New Roman" w:hAnsi="Times New Roman" w:cs="Times New Roman"/>
              </w:rPr>
              <w:t>Чорноморської</w:t>
            </w:r>
            <w:r w:rsidRPr="007517CA">
              <w:rPr>
                <w:rFonts w:ascii="Times New Roman" w:hAnsi="Times New Roman" w:cs="Times New Roman"/>
              </w:rPr>
              <w:t xml:space="preserve"> міської ради </w:t>
            </w:r>
            <w:r w:rsidR="00007C1F">
              <w:rPr>
                <w:rFonts w:ascii="Times New Roman" w:hAnsi="Times New Roman" w:cs="Times New Roman"/>
              </w:rPr>
              <w:t>-</w:t>
            </w:r>
            <w:r w:rsidR="00FC6392">
              <w:rPr>
                <w:rFonts w:ascii="Times New Roman" w:hAnsi="Times New Roman" w:cs="Times New Roman"/>
              </w:rPr>
              <w:t>432</w:t>
            </w:r>
            <w:r w:rsidRPr="007517CA">
              <w:rPr>
                <w:rFonts w:ascii="Times New Roman" w:hAnsi="Times New Roman" w:cs="Times New Roman"/>
              </w:rPr>
              <w:t xml:space="preserve"> дозвол</w:t>
            </w:r>
            <w:r w:rsidR="00FC6392">
              <w:rPr>
                <w:rFonts w:ascii="Times New Roman" w:hAnsi="Times New Roman" w:cs="Times New Roman"/>
              </w:rPr>
              <w:t>и</w:t>
            </w:r>
            <w:r w:rsidRPr="007517CA">
              <w:rPr>
                <w:rFonts w:ascii="Times New Roman" w:hAnsi="Times New Roman" w:cs="Times New Roman"/>
              </w:rPr>
              <w:t xml:space="preserve"> на порушення об’єктів благоустрою</w:t>
            </w:r>
            <w:r w:rsidR="006A7D03">
              <w:rPr>
                <w:rFonts w:ascii="Times New Roman" w:hAnsi="Times New Roman" w:cs="Times New Roman"/>
              </w:rPr>
              <w:t>, що в порівнянні з аналогічними показниками минулого відстеження на 150 дозволів більше;</w:t>
            </w:r>
          </w:p>
          <w:p w14:paraId="2A6B8834" w14:textId="36BE6EF0" w:rsidR="006A7D03" w:rsidRPr="007517CA" w:rsidRDefault="006A7D03" w:rsidP="00FC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здійснюється високий рівень поінформованості суб’єктів</w:t>
            </w:r>
            <w:r w:rsidR="00B822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господарювання та фізичних осіб в </w:t>
            </w:r>
            <w:r w:rsidR="00B82265">
              <w:rPr>
                <w:rFonts w:ascii="Times New Roman" w:hAnsi="Times New Roman" w:cs="Times New Roman"/>
              </w:rPr>
              <w:t>медіа та на офіційних сайтах Чорноморської міської ради Одеського району Одеської області;</w:t>
            </w:r>
          </w:p>
          <w:p w14:paraId="24DC567B" w14:textId="065C9B1A" w:rsidR="007517CA" w:rsidRPr="007517CA" w:rsidRDefault="007517CA" w:rsidP="007517CA">
            <w:pPr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протягом 20</w:t>
            </w:r>
            <w:r w:rsidR="00FC6392">
              <w:rPr>
                <w:rFonts w:ascii="Times New Roman" w:hAnsi="Times New Roman" w:cs="Times New Roman"/>
              </w:rPr>
              <w:t>21</w:t>
            </w:r>
            <w:r w:rsidRPr="007517CA">
              <w:rPr>
                <w:rFonts w:ascii="Times New Roman" w:hAnsi="Times New Roman" w:cs="Times New Roman"/>
              </w:rPr>
              <w:t>-20</w:t>
            </w:r>
            <w:r w:rsidR="00FC6392">
              <w:rPr>
                <w:rFonts w:ascii="Times New Roman" w:hAnsi="Times New Roman" w:cs="Times New Roman"/>
              </w:rPr>
              <w:t>24</w:t>
            </w:r>
            <w:r w:rsidRPr="007517CA">
              <w:rPr>
                <w:rFonts w:ascii="Times New Roman" w:hAnsi="Times New Roman" w:cs="Times New Roman"/>
              </w:rPr>
              <w:t xml:space="preserve"> років відсутні випадки проведення земляних та ремонтних робіт без отримання дозволу у встановленому порядку</w:t>
            </w:r>
            <w:r w:rsidR="00B82265">
              <w:rPr>
                <w:rFonts w:ascii="Times New Roman" w:hAnsi="Times New Roman" w:cs="Times New Roman"/>
              </w:rPr>
              <w:t>, тому притягнутих до відповідальності за даний період не було.</w:t>
            </w:r>
          </w:p>
          <w:p w14:paraId="2E5DDE68" w14:textId="77777777" w:rsidR="00377E75" w:rsidRPr="007517CA" w:rsidRDefault="00377E75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7E75" w:rsidRPr="007517CA" w14:paraId="1612134D" w14:textId="77777777" w:rsidTr="009C1C58">
        <w:tc>
          <w:tcPr>
            <w:tcW w:w="421" w:type="dxa"/>
          </w:tcPr>
          <w:p w14:paraId="03C0041C" w14:textId="771F6C0F" w:rsidR="00377E75" w:rsidRPr="007517CA" w:rsidRDefault="009C1C5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7517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14:paraId="786A5BBE" w14:textId="5E9AAC25" w:rsidR="00377E75" w:rsidRPr="007517CA" w:rsidRDefault="007517CA" w:rsidP="00377E75">
            <w:pPr>
              <w:ind w:righ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7CA">
              <w:rPr>
                <w:rFonts w:ascii="Times New Roman" w:hAnsi="Times New Roman" w:cs="Times New Roman"/>
              </w:rPr>
              <w:t>Оцінка результатів реалізації регуляторного акта та ступеня досягнення визначених цілей</w:t>
            </w:r>
          </w:p>
        </w:tc>
        <w:tc>
          <w:tcPr>
            <w:tcW w:w="6090" w:type="dxa"/>
          </w:tcPr>
          <w:p w14:paraId="4656A7B4" w14:textId="3FE3438D" w:rsidR="00377E75" w:rsidRDefault="007517CA" w:rsidP="00377E7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7CA">
              <w:rPr>
                <w:rFonts w:ascii="Times New Roman" w:hAnsi="Times New Roman" w:cs="Times New Roman"/>
                <w:sz w:val="24"/>
                <w:szCs w:val="24"/>
              </w:rPr>
              <w:t xml:space="preserve">Даний регуляторний акт дає можливість забезпечити </w:t>
            </w:r>
            <w:r w:rsidRPr="00751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врегулювання процесу порушення суб’єктами господарювання та фізичними особами</w:t>
            </w:r>
            <w:r w:rsidR="00A8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що здійснюють порушення</w:t>
            </w:r>
            <w:r w:rsidRPr="00751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об’єктів благоустрою</w:t>
            </w:r>
            <w:r w:rsidR="00A8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51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допустити </w:t>
            </w:r>
            <w:r w:rsidRPr="00751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самовільного проведення земляних робіт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запобігання виведення з ладу підземних комунікацій, запобігання незаконного порушення</w:t>
            </w:r>
            <w:r w:rsidR="00957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елементів благоустрою, </w:t>
            </w:r>
            <w:r w:rsidR="00A8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своєчасного </w:t>
            </w:r>
            <w:r w:rsidR="00957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відновлення порушених елементів благоустрою.</w:t>
            </w:r>
          </w:p>
          <w:p w14:paraId="234E835C" w14:textId="6B33DE47" w:rsidR="00957988" w:rsidRPr="007517CA" w:rsidRDefault="00957988" w:rsidP="00377E75">
            <w:pPr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підставі проведеного відстеження результативності регуляторного акту можна зробити висновок, що в цілому регуляторний акт</w:t>
            </w:r>
            <w:r w:rsidR="00007C1F">
              <w:rPr>
                <w:rFonts w:ascii="Times New Roman" w:hAnsi="Times New Roman" w:cs="Times New Roman"/>
              </w:rPr>
              <w:t xml:space="preserve"> є актуальним, змін та доповнень не потребує,</w:t>
            </w:r>
            <w:r>
              <w:rPr>
                <w:rFonts w:ascii="Times New Roman" w:hAnsi="Times New Roman" w:cs="Times New Roman"/>
              </w:rPr>
              <w:t xml:space="preserve"> має достатній рівень досягнення визначених цілей для подальшого застосування, спрямований на упорядкування діяльності, що пов’язана з проведення робіт з порушенням об’єктів благоустрою на території Чорноморської міської </w:t>
            </w:r>
            <w:r w:rsidR="00A876C1">
              <w:rPr>
                <w:rFonts w:ascii="Times New Roman" w:hAnsi="Times New Roman" w:cs="Times New Roman"/>
              </w:rPr>
              <w:t>територіальної громади.</w:t>
            </w:r>
          </w:p>
        </w:tc>
      </w:tr>
    </w:tbl>
    <w:p w14:paraId="4245F379" w14:textId="77777777" w:rsidR="00377E75" w:rsidRDefault="00377E75" w:rsidP="00377E75">
      <w:pPr>
        <w:ind w:right="-5"/>
        <w:jc w:val="both"/>
        <w:rPr>
          <w:b/>
          <w:bCs/>
        </w:rPr>
      </w:pPr>
    </w:p>
    <w:p w14:paraId="4954A765" w14:textId="77777777" w:rsidR="00007C1F" w:rsidRPr="005E4443" w:rsidRDefault="00007C1F" w:rsidP="00377E75">
      <w:pPr>
        <w:ind w:right="-5"/>
        <w:jc w:val="both"/>
        <w:rPr>
          <w:b/>
          <w:bCs/>
        </w:rPr>
      </w:pPr>
    </w:p>
    <w:p w14:paraId="5EB3FE8D" w14:textId="14111CF9" w:rsidR="00377E75" w:rsidRDefault="00377E75" w:rsidP="00377E75">
      <w:pPr>
        <w:jc w:val="both"/>
      </w:pPr>
    </w:p>
    <w:p w14:paraId="53D7A305" w14:textId="77777777" w:rsidR="00957988" w:rsidRDefault="00957988" w:rsidP="00377E75">
      <w:pPr>
        <w:jc w:val="both"/>
      </w:pPr>
    </w:p>
    <w:p w14:paraId="1BEAC6BE" w14:textId="0DB36EEC" w:rsidR="00957988" w:rsidRPr="00957988" w:rsidRDefault="00957988" w:rsidP="0095798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88">
        <w:rPr>
          <w:rFonts w:ascii="Times New Roman" w:hAnsi="Times New Roman" w:cs="Times New Roman"/>
          <w:sz w:val="24"/>
          <w:szCs w:val="24"/>
        </w:rPr>
        <w:t>Начальник відділу комунального</w:t>
      </w:r>
    </w:p>
    <w:p w14:paraId="6D13D2A9" w14:textId="07A86377" w:rsidR="00957988" w:rsidRPr="00957988" w:rsidRDefault="00957988" w:rsidP="0095798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988">
        <w:rPr>
          <w:rFonts w:ascii="Times New Roman" w:hAnsi="Times New Roman" w:cs="Times New Roman"/>
          <w:sz w:val="24"/>
          <w:szCs w:val="24"/>
        </w:rPr>
        <w:t>господарства та благоустрою                                                                        Оксана КІЛАР</w:t>
      </w:r>
    </w:p>
    <w:p w14:paraId="0E9BEB6F" w14:textId="77777777" w:rsidR="00957988" w:rsidRDefault="00957988" w:rsidP="00377E75">
      <w:pPr>
        <w:jc w:val="both"/>
      </w:pPr>
    </w:p>
    <w:sectPr w:rsidR="009579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9A"/>
    <w:rsid w:val="00007C1F"/>
    <w:rsid w:val="001B61D2"/>
    <w:rsid w:val="001E03AE"/>
    <w:rsid w:val="002C7C30"/>
    <w:rsid w:val="00377E75"/>
    <w:rsid w:val="004100E0"/>
    <w:rsid w:val="004D0C85"/>
    <w:rsid w:val="005F5863"/>
    <w:rsid w:val="006A7D03"/>
    <w:rsid w:val="006D0D20"/>
    <w:rsid w:val="007517CA"/>
    <w:rsid w:val="007B0D28"/>
    <w:rsid w:val="008F4CA1"/>
    <w:rsid w:val="00926312"/>
    <w:rsid w:val="00957988"/>
    <w:rsid w:val="009C1C58"/>
    <w:rsid w:val="00A876C1"/>
    <w:rsid w:val="00AB7FF4"/>
    <w:rsid w:val="00AD2F90"/>
    <w:rsid w:val="00B82265"/>
    <w:rsid w:val="00BA6B7F"/>
    <w:rsid w:val="00C10B4B"/>
    <w:rsid w:val="00C43419"/>
    <w:rsid w:val="00C451C3"/>
    <w:rsid w:val="00CC1F3E"/>
    <w:rsid w:val="00EE6A40"/>
    <w:rsid w:val="00FC6392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235C"/>
  <w15:chartTrackingRefBased/>
  <w15:docId w15:val="{B8F4CBE6-159F-454A-9FB3-8140E794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7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2024-12-10T07:07:00Z</cp:lastPrinted>
  <dcterms:created xsi:type="dcterms:W3CDTF">2024-12-10T07:28:00Z</dcterms:created>
  <dcterms:modified xsi:type="dcterms:W3CDTF">2024-12-10T07:35:00Z</dcterms:modified>
</cp:coreProperties>
</file>