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863F" w14:textId="1A72B947" w:rsidR="002860DE" w:rsidRPr="008F2890" w:rsidRDefault="009B2267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860DE" w:rsidRPr="008F2890">
        <w:rPr>
          <w:rFonts w:ascii="Times New Roman" w:hAnsi="Times New Roman" w:cs="Times New Roman"/>
          <w:sz w:val="18"/>
          <w:szCs w:val="18"/>
          <w:lang w:val="uk-UA"/>
        </w:rPr>
        <w:t>Додаток 4</w:t>
      </w:r>
    </w:p>
    <w:p w14:paraId="18DCF49B" w14:textId="692F2D33" w:rsidR="002860DE" w:rsidRPr="001B618A" w:rsidRDefault="002860DE" w:rsidP="001B618A">
      <w:pPr>
        <w:pStyle w:val="a7"/>
        <w:ind w:left="9923" w:hanging="9923"/>
        <w:jc w:val="right"/>
        <w:rPr>
          <w:rFonts w:ascii="Times New Roman" w:hAnsi="Times New Roman" w:cs="Times New Roman"/>
          <w:sz w:val="18"/>
          <w:szCs w:val="18"/>
        </w:rPr>
      </w:pPr>
      <w:r w:rsidRPr="001B618A">
        <w:rPr>
          <w:rFonts w:ascii="Times New Roman" w:hAnsi="Times New Roman" w:cs="Times New Roman"/>
          <w:sz w:val="18"/>
          <w:szCs w:val="18"/>
        </w:rPr>
        <w:tab/>
        <w:t>до Порядку</w:t>
      </w:r>
      <w:r w:rsidR="001B618A" w:rsidRPr="001B618A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розроблення, затвердження та виконання міських цільових програм у Чорноморській міській територіальній громаді</w:t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  <w:r w:rsidRPr="001B618A">
        <w:rPr>
          <w:rFonts w:ascii="Times New Roman" w:hAnsi="Times New Roman" w:cs="Times New Roman"/>
          <w:sz w:val="18"/>
          <w:szCs w:val="18"/>
        </w:rPr>
        <w:tab/>
      </w:r>
    </w:p>
    <w:p w14:paraId="6FA0B05A" w14:textId="3FFE1C60" w:rsidR="002860DE" w:rsidRPr="00732065" w:rsidRDefault="002860DE" w:rsidP="0073206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Інформація про виконання програми за </w:t>
      </w:r>
      <w:r w:rsidR="00BB79D7">
        <w:rPr>
          <w:rFonts w:ascii="Times New Roman" w:hAnsi="Times New Roman" w:cs="Times New Roman"/>
          <w:b/>
          <w:bCs/>
          <w:color w:val="000000"/>
          <w:lang w:val="uk-UA"/>
        </w:rPr>
        <w:t>202</w:t>
      </w:r>
      <w:r w:rsidR="00084688">
        <w:rPr>
          <w:rFonts w:ascii="Times New Roman" w:hAnsi="Times New Roman" w:cs="Times New Roman"/>
          <w:b/>
          <w:bCs/>
          <w:color w:val="000000"/>
          <w:lang w:val="uk-UA"/>
        </w:rPr>
        <w:t>4</w:t>
      </w:r>
      <w:r w:rsidRPr="00732065">
        <w:rPr>
          <w:rFonts w:ascii="Times New Roman" w:hAnsi="Times New Roman" w:cs="Times New Roman"/>
          <w:b/>
          <w:bCs/>
          <w:color w:val="000000"/>
          <w:lang w:val="uk-UA"/>
        </w:rPr>
        <w:t xml:space="preserve"> рік</w:t>
      </w:r>
    </w:p>
    <w:p w14:paraId="029A68EE" w14:textId="77777777" w:rsidR="002860DE" w:rsidRPr="001B618A" w:rsidRDefault="002860DE" w:rsidP="007320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769"/>
        <w:gridCol w:w="1804"/>
        <w:gridCol w:w="866"/>
        <w:gridCol w:w="11383"/>
      </w:tblGrid>
      <w:tr w:rsidR="002860DE" w:rsidRPr="001B618A" w14:paraId="556CE8F4" w14:textId="77777777" w:rsidTr="009E020A">
        <w:trPr>
          <w:trHeight w:val="263"/>
        </w:trPr>
        <w:tc>
          <w:tcPr>
            <w:tcW w:w="769" w:type="dxa"/>
            <w:shd w:val="clear" w:color="auto" w:fill="auto"/>
          </w:tcPr>
          <w:p w14:paraId="78B82C3A" w14:textId="77777777" w:rsidR="002860DE" w:rsidRPr="001B618A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804" w:type="dxa"/>
            <w:tcBorders>
              <w:bottom w:val="single" w:sz="4" w:space="0" w:color="000000"/>
            </w:tcBorders>
            <w:shd w:val="clear" w:color="auto" w:fill="auto"/>
          </w:tcPr>
          <w:p w14:paraId="4C85AEFF" w14:textId="691E2657" w:rsidR="002860DE" w:rsidRPr="001B618A" w:rsidRDefault="00CE1263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9E020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00000</w:t>
            </w:r>
          </w:p>
        </w:tc>
        <w:tc>
          <w:tcPr>
            <w:tcW w:w="866" w:type="dxa"/>
            <w:shd w:val="clear" w:color="auto" w:fill="auto"/>
          </w:tcPr>
          <w:p w14:paraId="3F975C35" w14:textId="77777777" w:rsidR="002860DE" w:rsidRPr="001B618A" w:rsidRDefault="002860DE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83" w:type="dxa"/>
            <w:tcBorders>
              <w:bottom w:val="single" w:sz="4" w:space="0" w:color="000000"/>
            </w:tcBorders>
            <w:shd w:val="clear" w:color="auto" w:fill="auto"/>
          </w:tcPr>
          <w:p w14:paraId="2CB9227D" w14:textId="09DFAA4F" w:rsidR="002860DE" w:rsidRPr="001B618A" w:rsidRDefault="001B618A" w:rsidP="007320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</w:p>
        </w:tc>
      </w:tr>
      <w:tr w:rsidR="002860DE" w:rsidRPr="00732065" w14:paraId="0EDA7F1E" w14:textId="77777777" w:rsidTr="009E020A">
        <w:trPr>
          <w:trHeight w:val="236"/>
        </w:trPr>
        <w:tc>
          <w:tcPr>
            <w:tcW w:w="769" w:type="dxa"/>
            <w:shd w:val="clear" w:color="auto" w:fill="auto"/>
          </w:tcPr>
          <w:p w14:paraId="4E31C6C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</w:tcBorders>
            <w:shd w:val="clear" w:color="auto" w:fill="auto"/>
          </w:tcPr>
          <w:p w14:paraId="66A3E74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66" w:type="dxa"/>
            <w:shd w:val="clear" w:color="auto" w:fill="auto"/>
          </w:tcPr>
          <w:p w14:paraId="38ED96D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383" w:type="dxa"/>
            <w:tcBorders>
              <w:top w:val="single" w:sz="4" w:space="0" w:color="000000"/>
            </w:tcBorders>
            <w:shd w:val="clear" w:color="auto" w:fill="auto"/>
          </w:tcPr>
          <w:p w14:paraId="0DBFB6F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головного розпорядника бюджетних коштів</w:t>
            </w:r>
          </w:p>
        </w:tc>
      </w:tr>
      <w:tr w:rsidR="001B618A" w:rsidRPr="009E020A" w14:paraId="3E91F793" w14:textId="77777777" w:rsidTr="009E020A">
        <w:trPr>
          <w:trHeight w:val="527"/>
        </w:trPr>
        <w:tc>
          <w:tcPr>
            <w:tcW w:w="769" w:type="dxa"/>
            <w:shd w:val="clear" w:color="auto" w:fill="auto"/>
          </w:tcPr>
          <w:p w14:paraId="6F4B5885" w14:textId="77777777" w:rsidR="001B618A" w:rsidRPr="001B618A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804" w:type="dxa"/>
            <w:tcBorders>
              <w:bottom w:val="single" w:sz="4" w:space="0" w:color="000000"/>
            </w:tcBorders>
            <w:shd w:val="clear" w:color="auto" w:fill="auto"/>
          </w:tcPr>
          <w:p w14:paraId="388FD01E" w14:textId="1217EDB6" w:rsidR="001B618A" w:rsidRPr="001B618A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</w:t>
            </w:r>
            <w:r w:rsidR="009E020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866" w:type="dxa"/>
            <w:shd w:val="clear" w:color="auto" w:fill="auto"/>
          </w:tcPr>
          <w:p w14:paraId="002FD4A9" w14:textId="77777777" w:rsidR="001B618A" w:rsidRPr="001B618A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83" w:type="dxa"/>
            <w:tcBorders>
              <w:bottom w:val="single" w:sz="4" w:space="0" w:color="000000"/>
            </w:tcBorders>
            <w:shd w:val="clear" w:color="auto" w:fill="auto"/>
          </w:tcPr>
          <w:p w14:paraId="45FE0EFE" w14:textId="1BAB246F" w:rsidR="001B618A" w:rsidRPr="001B618A" w:rsidRDefault="00D77DBF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Виконавчий комітет </w:t>
            </w:r>
            <w:r w:rsidR="001B618A" w:rsidRPr="001B61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Чорноморської міської ради Одеського району Одеської області</w:t>
            </w:r>
          </w:p>
        </w:tc>
      </w:tr>
      <w:tr w:rsidR="001B618A" w:rsidRPr="00732065" w14:paraId="3020E394" w14:textId="77777777" w:rsidTr="009E020A">
        <w:trPr>
          <w:trHeight w:val="236"/>
        </w:trPr>
        <w:tc>
          <w:tcPr>
            <w:tcW w:w="769" w:type="dxa"/>
            <w:shd w:val="clear" w:color="auto" w:fill="auto"/>
          </w:tcPr>
          <w:p w14:paraId="00D3875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</w:tcBorders>
            <w:shd w:val="clear" w:color="auto" w:fill="auto"/>
          </w:tcPr>
          <w:p w14:paraId="4DFBCC47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КВКВ</w:t>
            </w:r>
          </w:p>
        </w:tc>
        <w:tc>
          <w:tcPr>
            <w:tcW w:w="866" w:type="dxa"/>
            <w:shd w:val="clear" w:color="auto" w:fill="auto"/>
          </w:tcPr>
          <w:p w14:paraId="4FD8980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383" w:type="dxa"/>
            <w:tcBorders>
              <w:top w:val="single" w:sz="4" w:space="0" w:color="000000"/>
            </w:tcBorders>
            <w:shd w:val="clear" w:color="auto" w:fill="auto"/>
          </w:tcPr>
          <w:p w14:paraId="434E5BB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відповідального виконавця програми</w:t>
            </w:r>
          </w:p>
        </w:tc>
      </w:tr>
      <w:tr w:rsidR="001B618A" w:rsidRPr="007A290A" w14:paraId="5681D7FB" w14:textId="77777777" w:rsidTr="009E020A">
        <w:trPr>
          <w:trHeight w:val="1054"/>
        </w:trPr>
        <w:tc>
          <w:tcPr>
            <w:tcW w:w="769" w:type="dxa"/>
            <w:shd w:val="clear" w:color="auto" w:fill="auto"/>
          </w:tcPr>
          <w:p w14:paraId="78C780C6" w14:textId="77777777" w:rsidR="001B618A" w:rsidRPr="008D55A6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804" w:type="dxa"/>
            <w:tcBorders>
              <w:bottom w:val="single" w:sz="4" w:space="0" w:color="000000"/>
            </w:tcBorders>
            <w:shd w:val="clear" w:color="auto" w:fill="auto"/>
          </w:tcPr>
          <w:p w14:paraId="18A42E3C" w14:textId="0B271244" w:rsidR="003C436D" w:rsidRPr="00CE1263" w:rsidRDefault="00CE1263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E126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0213242</w:t>
            </w:r>
          </w:p>
        </w:tc>
        <w:tc>
          <w:tcPr>
            <w:tcW w:w="866" w:type="dxa"/>
            <w:shd w:val="clear" w:color="auto" w:fill="auto"/>
          </w:tcPr>
          <w:p w14:paraId="6D8E627A" w14:textId="77777777" w:rsidR="001B618A" w:rsidRPr="00732065" w:rsidRDefault="001B618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83" w:type="dxa"/>
            <w:tcBorders>
              <w:bottom w:val="single" w:sz="4" w:space="0" w:color="000000"/>
            </w:tcBorders>
            <w:shd w:val="clear" w:color="auto" w:fill="auto"/>
          </w:tcPr>
          <w:p w14:paraId="0A64C262" w14:textId="78A269D9" w:rsidR="001B618A" w:rsidRPr="008D55A6" w:rsidRDefault="007A290A" w:rsidP="001B618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A290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Міська програма підтримки населення Чорноморської міської територіальної громади, які підпадають під дію Закону України "Про статус ветеранів війни, гарантії їх соціального захисту" на 2021-2025 роки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затверджена </w:t>
            </w:r>
            <w:r w:rsidR="0090379F" w:rsidRPr="008D55A6">
              <w:rPr>
                <w:rFonts w:ascii="e-ukraine" w:hAnsi="e-ukraine"/>
                <w:color w:val="000000"/>
                <w:sz w:val="24"/>
                <w:szCs w:val="24"/>
              </w:rPr>
              <w:t> </w:t>
            </w:r>
            <w:r w:rsidR="0090379F" w:rsidRPr="008D55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рішенням  Чорноморської міської  ради Одеського району Одеської області </w:t>
            </w:r>
            <w:r w:rsidR="0090379F" w:rsidRP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 </w:t>
            </w:r>
            <w:r w:rsidR="00E1205F" w:rsidRP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90379F" w:rsidRP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4.12.2020  </w:t>
            </w:r>
            <w:r w:rsid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</w:t>
            </w:r>
            <w:r w:rsidR="0090379F" w:rsidRP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№ 1</w:t>
            </w:r>
            <w:r w:rsidR="00E74B02" w:rsidRP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90379F" w:rsidRPr="00E74B0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-VIII (зі змінами та доповненнями)</w:t>
            </w:r>
          </w:p>
        </w:tc>
      </w:tr>
      <w:tr w:rsidR="001B618A" w:rsidRPr="00732065" w14:paraId="6E5E8AE1" w14:textId="77777777" w:rsidTr="009E020A">
        <w:trPr>
          <w:trHeight w:val="236"/>
        </w:trPr>
        <w:tc>
          <w:tcPr>
            <w:tcW w:w="769" w:type="dxa"/>
            <w:shd w:val="clear" w:color="auto" w:fill="auto"/>
          </w:tcPr>
          <w:p w14:paraId="4E47A2BB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</w:tcBorders>
            <w:shd w:val="clear" w:color="auto" w:fill="auto"/>
          </w:tcPr>
          <w:p w14:paraId="2D3AC503" w14:textId="5356298D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</w:t>
            </w:r>
            <w:r w:rsidR="0074009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П</w:t>
            </w:r>
            <w:r w:rsidRPr="0073206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  <w:t>КВ</w:t>
            </w:r>
          </w:p>
        </w:tc>
        <w:tc>
          <w:tcPr>
            <w:tcW w:w="866" w:type="dxa"/>
            <w:shd w:val="clear" w:color="auto" w:fill="auto"/>
          </w:tcPr>
          <w:p w14:paraId="42A4DF34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</w:pPr>
          </w:p>
        </w:tc>
        <w:tc>
          <w:tcPr>
            <w:tcW w:w="11383" w:type="dxa"/>
            <w:tcBorders>
              <w:top w:val="single" w:sz="4" w:space="0" w:color="000000"/>
            </w:tcBorders>
            <w:shd w:val="clear" w:color="auto" w:fill="auto"/>
          </w:tcPr>
          <w:p w14:paraId="4A13A2EF" w14:textId="77777777" w:rsidR="001B618A" w:rsidRPr="00732065" w:rsidRDefault="001B618A" w:rsidP="001B61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>найменування програми, дата і номер рішення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Чорноморської міської </w:t>
            </w:r>
            <w:r w:rsidRPr="00732065">
              <w:rPr>
                <w:rFonts w:ascii="Times New Roman" w:hAnsi="Times New Roman" w:cs="Times New Roman"/>
                <w:color w:val="000000"/>
                <w:vertAlign w:val="superscript"/>
                <w:lang w:val="uk-UA" w:eastAsia="uk-UA"/>
              </w:rPr>
              <w:t xml:space="preserve"> ради про її затвердження</w:t>
            </w:r>
          </w:p>
        </w:tc>
      </w:tr>
    </w:tbl>
    <w:p w14:paraId="3C02D4B2" w14:textId="77777777" w:rsidR="002860DE" w:rsidRPr="00732065" w:rsidRDefault="002860DE" w:rsidP="00732065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uk-UA"/>
        </w:rPr>
      </w:pPr>
    </w:p>
    <w:p w14:paraId="6171B29B" w14:textId="77777777" w:rsidR="009E020A" w:rsidRDefault="002860DE" w:rsidP="008D55A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</w:pPr>
      <w:r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4. Напрями діяльності та заходи програми</w:t>
      </w:r>
      <w:r w:rsidR="0090379F" w:rsidRPr="008D55A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="0090379F" w:rsidRPr="008D55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9E020A" w:rsidRPr="009E020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  <w:t>Міська цільова програма соціального захисту та надання соціальних послуг населенню Чорноморської міської територіальної громади</w:t>
      </w:r>
    </w:p>
    <w:p w14:paraId="2D4B8AFB" w14:textId="3B770E70" w:rsidR="003C436D" w:rsidRPr="003C436D" w:rsidRDefault="003C436D" w:rsidP="008D55A6">
      <w:pPr>
        <w:shd w:val="clear" w:color="auto" w:fill="FFFFFF"/>
        <w:spacing w:after="0" w:line="240" w:lineRule="auto"/>
        <w:ind w:left="4536" w:hanging="4536"/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48"/>
        <w:gridCol w:w="1293"/>
        <w:gridCol w:w="997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595"/>
        <w:gridCol w:w="1767"/>
      </w:tblGrid>
      <w:tr w:rsidR="002860DE" w:rsidRPr="00732065" w14:paraId="58AFEBB4" w14:textId="77777777" w:rsidTr="000530E8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99FD3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5410A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Захід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1CD8E0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Головний</w:t>
            </w:r>
          </w:p>
          <w:p w14:paraId="2DB8E4B7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виконавець</w:t>
            </w:r>
          </w:p>
          <w:p w14:paraId="292B0411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та строк</w:t>
            </w:r>
          </w:p>
          <w:p w14:paraId="7247D3DE" w14:textId="77777777" w:rsidR="002860DE" w:rsidRPr="00732065" w:rsidRDefault="002860DE" w:rsidP="007320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5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7E7BB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Планові обсяги фінансування, тис. грн.</w:t>
            </w:r>
          </w:p>
        </w:tc>
        <w:tc>
          <w:tcPr>
            <w:tcW w:w="4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1C2FC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Фактичні обсяги фінансування, тис. грн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1ED0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Стан виконання заходів (результативні показники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виконання </w:t>
            </w:r>
            <w:r w:rsid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  <w:lang w:eastAsia="uk-UA"/>
              </w:rPr>
              <w:t>програми)</w:t>
            </w:r>
          </w:p>
        </w:tc>
      </w:tr>
      <w:tr w:rsidR="002860DE" w:rsidRPr="00732065" w14:paraId="75971A26" w14:textId="77777777" w:rsidTr="000530E8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F24C61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6905F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6E8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385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11389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5BA4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3797E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У тому числі: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8CB96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2860DE" w:rsidRPr="00732065" w14:paraId="4C5E99AF" w14:textId="77777777" w:rsidTr="000530E8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309C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B1FBC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D6695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54290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75F63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7320F8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4B949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Б</w:t>
            </w:r>
            <w:r w:rsidR="002860DE" w:rsidRPr="00732065">
              <w:rPr>
                <w:b w:val="0"/>
                <w:bCs w:val="0"/>
                <w:color w:val="000000"/>
                <w:sz w:val="16"/>
                <w:szCs w:val="16"/>
              </w:rPr>
              <w:t>юджет</w:t>
            </w: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Чорноморської міської територіальної громади </w:t>
            </w:r>
          </w:p>
          <w:p w14:paraId="020514A4" w14:textId="77777777" w:rsidR="00732065" w:rsidRPr="00732065" w:rsidRDefault="00732065" w:rsidP="00732065">
            <w:pPr>
              <w:rPr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F5995E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4409710F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</w:t>
            </w:r>
            <w:r w:rsidR="00732065" w:rsidRPr="00732065">
              <w:rPr>
                <w:b w:val="0"/>
                <w:bCs w:val="0"/>
                <w:color w:val="000000"/>
                <w:sz w:val="16"/>
                <w:szCs w:val="16"/>
              </w:rPr>
              <w:t>а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328FD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831E6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Державний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F230A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Обласний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01258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Бюджет Чорноморської міської територіальної громади </w:t>
            </w:r>
          </w:p>
          <w:p w14:paraId="316CA066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22825" w14:textId="77777777" w:rsidR="00732065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>Інші</w:t>
            </w:r>
          </w:p>
          <w:p w14:paraId="7DDAEB07" w14:textId="77777777" w:rsidR="002860DE" w:rsidRPr="00732065" w:rsidRDefault="00732065" w:rsidP="00732065">
            <w:pPr>
              <w:pStyle w:val="2"/>
              <w:numPr>
                <w:ilvl w:val="1"/>
                <w:numId w:val="2"/>
              </w:numPr>
              <w:ind w:left="0" w:firstLine="0"/>
            </w:pPr>
            <w:r w:rsidRPr="00732065">
              <w:rPr>
                <w:b w:val="0"/>
                <w:bCs w:val="0"/>
                <w:color w:val="000000"/>
                <w:sz w:val="16"/>
                <w:szCs w:val="16"/>
              </w:rPr>
              <w:t xml:space="preserve"> джерела</w:t>
            </w: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778B5" w14:textId="77777777" w:rsidR="002860DE" w:rsidRPr="00732065" w:rsidRDefault="002860DE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9D3212" w:rsidRPr="00732065" w14:paraId="053F9C3D" w14:textId="77777777" w:rsidTr="00BC76AA">
        <w:trPr>
          <w:cantSplit/>
          <w:trHeight w:val="313"/>
        </w:trPr>
        <w:tc>
          <w:tcPr>
            <w:tcW w:w="150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C0DF0" w14:textId="20B908B0" w:rsidR="009D3212" w:rsidRPr="009E020A" w:rsidRDefault="009D3212" w:rsidP="00732065">
            <w:pPr>
              <w:pStyle w:val="2"/>
              <w:numPr>
                <w:ilvl w:val="0"/>
                <w:numId w:val="0"/>
              </w:numPr>
              <w:snapToGrid w:val="0"/>
              <w:ind w:left="576"/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</w:pPr>
            <w:r w:rsidRPr="009E020A">
              <w:rPr>
                <w:b w:val="0"/>
                <w:bCs w:val="0"/>
                <w:color w:val="000000"/>
                <w:sz w:val="16"/>
                <w:szCs w:val="16"/>
                <w:lang w:val="ru-RU"/>
              </w:rPr>
              <w:t>0213242 «Інші заходи у сфері соціального захисту і соціального забезпечення»</w:t>
            </w:r>
          </w:p>
        </w:tc>
      </w:tr>
      <w:tr w:rsidR="002860DE" w:rsidRPr="00F7657D" w14:paraId="7A96D4B4" w14:textId="77777777" w:rsidTr="000530E8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F0CFF8" w14:textId="77777777" w:rsidR="002860DE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</w:t>
            </w:r>
          </w:p>
          <w:p w14:paraId="643AB7EC" w14:textId="2638CBD7" w:rsidR="008D55A6" w:rsidRPr="00732065" w:rsidRDefault="008D55A6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EC169" w14:textId="13075DF7" w:rsidR="00F7657D" w:rsidRPr="00732065" w:rsidRDefault="00CB6A52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Виготовлення та встановлення пам’ятних меморіальних дошок  </w:t>
            </w:r>
            <w:r w:rsidR="00BC76AA" w:rsidRPr="00BC76A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на честь загиблих Захисників України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3EA978" w14:textId="5F45171E" w:rsidR="002860DE" w:rsidRPr="00732065" w:rsidRDefault="00F7657D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Виконавчий комітет Чорноморської міської ради Одеського району Одеської області, </w:t>
            </w:r>
            <w:r w:rsidR="00BB79D7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202</w:t>
            </w:r>
            <w:r w:rsidR="00084688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 w:rsidR="0061045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82FA5" w14:textId="2BA1E99A" w:rsidR="002860DE" w:rsidRPr="00732065" w:rsidRDefault="00CB6A52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99</w:t>
            </w:r>
            <w:r w:rsidR="00BC76A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9</w:t>
            </w:r>
            <w:r w:rsidR="00BC76AA"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8989F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3D0C6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3CFA93" w14:textId="7D8B74E2" w:rsidR="002860DE" w:rsidRPr="00732065" w:rsidRDefault="00BC76AA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99,90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658730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FEF3E" w14:textId="6A100E4A" w:rsidR="002860DE" w:rsidRPr="00732065" w:rsidRDefault="00BC76AA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89D6D9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03F496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CAE959" w14:textId="05012765" w:rsidR="002860DE" w:rsidRPr="00732065" w:rsidRDefault="00BC76AA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6C06B" w14:textId="77777777" w:rsidR="002860DE" w:rsidRPr="00732065" w:rsidRDefault="002860DE" w:rsidP="007320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29FA0" w14:textId="72846108" w:rsidR="00C95E5C" w:rsidRPr="00D15296" w:rsidRDefault="00E91EA7" w:rsidP="00C95E5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319EB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 xml:space="preserve">Протягом звітного року </w:t>
            </w:r>
            <w:r w:rsidR="00BC76AA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виготовлено та встановлено 4 меморіальних дошки на території Чорноморської територіальної громади Одеського району Одеської області</w:t>
            </w:r>
          </w:p>
          <w:p w14:paraId="6FF08E7A" w14:textId="72C3F8F1" w:rsidR="00175251" w:rsidRPr="00E91EA7" w:rsidRDefault="00175251" w:rsidP="00E91EA7">
            <w:pPr>
              <w:pStyle w:val="a8"/>
              <w:shd w:val="clear" w:color="auto" w:fill="FFFFFF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</w:tbl>
    <w:p w14:paraId="076AFD4C" w14:textId="5B216A32" w:rsidR="002860DE" w:rsidRDefault="002860DE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BF3DFED" w14:textId="45E23FD1" w:rsidR="00BC76AA" w:rsidRDefault="00BC76AA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3B72206" w14:textId="73A105A3" w:rsidR="00BC76AA" w:rsidRDefault="00BC76AA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36226AB" w14:textId="77777777" w:rsidR="00BC76AA" w:rsidRPr="00BC76AA" w:rsidRDefault="00BC76AA" w:rsidP="0073206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E84027C" w14:textId="77777777" w:rsidR="002860DE" w:rsidRPr="00732065" w:rsidRDefault="002860DE" w:rsidP="007320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73206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5. Аналіз виконання за видатками в цілому за програмою:</w:t>
      </w:r>
    </w:p>
    <w:p w14:paraId="19601987" w14:textId="77777777" w:rsidR="002860DE" w:rsidRPr="00732065" w:rsidRDefault="00732065" w:rsidP="00732065">
      <w:pPr>
        <w:pStyle w:val="21"/>
        <w:shd w:val="clear" w:color="auto" w:fill="FFFFFF"/>
        <w:spacing w:after="0" w:line="240" w:lineRule="auto"/>
        <w:rPr>
          <w:sz w:val="16"/>
          <w:szCs w:val="16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2065">
        <w:rPr>
          <w:color w:val="000000"/>
          <w:sz w:val="16"/>
          <w:szCs w:val="16"/>
          <w:lang w:eastAsia="ru-RU"/>
        </w:rPr>
        <w:t>тис. грн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857"/>
      </w:tblGrid>
      <w:tr w:rsidR="002860DE" w:rsidRPr="00732065" w14:paraId="0F5C8E62" w14:textId="77777777" w:rsidTr="005C64DF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018A7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Бюджетні асигнування з урахуванням змін</w:t>
            </w:r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27E7284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Проведені видатки</w:t>
            </w:r>
          </w:p>
        </w:tc>
        <w:tc>
          <w:tcPr>
            <w:tcW w:w="5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C2678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Відхилення</w:t>
            </w:r>
          </w:p>
        </w:tc>
      </w:tr>
      <w:tr w:rsidR="002860DE" w:rsidRPr="00732065" w14:paraId="3BC23D3E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CCEEF56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9C096C0" w14:textId="77777777" w:rsidR="002860DE" w:rsidRPr="00732065" w:rsidRDefault="002860DE" w:rsidP="00732065">
            <w:pPr>
              <w:pStyle w:val="2"/>
              <w:numPr>
                <w:ilvl w:val="1"/>
                <w:numId w:val="2"/>
              </w:numPr>
              <w:snapToGrid w:val="0"/>
            </w:pPr>
            <w:r w:rsidRPr="00732065">
              <w:rPr>
                <w:b w:val="0"/>
                <w:color w:val="000000"/>
                <w:sz w:val="16"/>
                <w:szCs w:val="16"/>
              </w:rPr>
              <w:t>Загальний фонд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C641BCA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78AFEA2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57560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8D42AF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D44071E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5D1F80B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259849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Style w:val="gram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Спец</w:t>
            </w:r>
            <w:r w:rsidRPr="00732065">
              <w:rPr>
                <w:rStyle w:val="spelle"/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іальний </w:t>
            </w:r>
            <w:r w:rsidRPr="00732065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фонд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4FFDA3" w14:textId="77777777" w:rsidR="002860DE" w:rsidRPr="00732065" w:rsidRDefault="002860DE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32065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2860DE" w:rsidRPr="00732065" w14:paraId="2EC57321" w14:textId="77777777" w:rsidTr="005C64DF">
        <w:trPr>
          <w:cantSplit/>
          <w:trHeight w:val="293"/>
        </w:trPr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B44413" w14:textId="0534E040" w:rsidR="002860DE" w:rsidRPr="00732065" w:rsidRDefault="00D1529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99,90</w:t>
            </w:r>
          </w:p>
        </w:tc>
        <w:tc>
          <w:tcPr>
            <w:tcW w:w="14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FA44A7F" w14:textId="4A05AE3F" w:rsidR="002860DE" w:rsidRPr="00732065" w:rsidRDefault="00D15296" w:rsidP="00732065">
            <w:pPr>
              <w:pStyle w:val="2"/>
              <w:numPr>
                <w:ilvl w:val="1"/>
                <w:numId w:val="2"/>
              </w:numPr>
              <w:snapToGrid w:val="0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lang w:val="ru-RU"/>
              </w:rPr>
              <w:t>99,90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CAA974" w14:textId="675D7D85" w:rsidR="002860DE" w:rsidRPr="00732065" w:rsidRDefault="00EE514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3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5D38D45" w14:textId="14259EA3" w:rsidR="002860DE" w:rsidRPr="00732065" w:rsidRDefault="00D1529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31,00</w:t>
            </w:r>
          </w:p>
        </w:tc>
        <w:tc>
          <w:tcPr>
            <w:tcW w:w="18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DF90DE" w14:textId="64BC518F" w:rsidR="002860DE" w:rsidRPr="00732065" w:rsidRDefault="00D1529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31,00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C577C7" w14:textId="04B901A5" w:rsidR="002860DE" w:rsidRPr="00732065" w:rsidRDefault="00EE514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890F30D" w14:textId="5BEB7C24" w:rsidR="002860DE" w:rsidRPr="009319EB" w:rsidRDefault="00D15296" w:rsidP="009319E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-68,9</w:t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C8E076" w14:textId="20CF8A28" w:rsidR="002860DE" w:rsidRPr="00732065" w:rsidRDefault="00D1529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-68,9</w:t>
            </w:r>
          </w:p>
        </w:tc>
        <w:tc>
          <w:tcPr>
            <w:tcW w:w="1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457E530" w14:textId="4E3B5163" w:rsidR="002860DE" w:rsidRPr="00732065" w:rsidRDefault="00EE514D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01F81" w14:textId="181ABBCF" w:rsidR="002860DE" w:rsidRPr="00732065" w:rsidRDefault="00D15296" w:rsidP="007320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-69</w:t>
            </w:r>
          </w:p>
        </w:tc>
      </w:tr>
    </w:tbl>
    <w:p w14:paraId="67DE759A" w14:textId="77777777" w:rsidR="00733897" w:rsidRDefault="0073389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14:paraId="5C529320" w14:textId="04236631" w:rsidR="009B2267" w:rsidRDefault="009B2267" w:rsidP="00D13F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sectPr w:rsidR="009B2267" w:rsidSect="00084688">
          <w:pgSz w:w="16838" w:h="11906" w:orient="landscape"/>
          <w:pgMar w:top="567" w:right="851" w:bottom="1134" w:left="851" w:header="567" w:footer="567" w:gutter="0"/>
          <w:cols w:space="708"/>
          <w:docGrid w:linePitch="360"/>
        </w:sectPr>
      </w:pPr>
      <w:r w:rsidRPr="00CC5DA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EE514D">
        <w:rPr>
          <w:rFonts w:ascii="Times New Roman" w:hAnsi="Times New Roman" w:cs="Times New Roman"/>
          <w:sz w:val="24"/>
          <w:szCs w:val="24"/>
          <w:lang w:val="uk-UA"/>
        </w:rPr>
        <w:t xml:space="preserve">відділу бухобліку                                                                                                                                                        Оксана Бонєва </w:t>
      </w:r>
    </w:p>
    <w:p w14:paraId="0E3C64C9" w14:textId="77777777" w:rsidR="00733897" w:rsidRPr="00D13F20" w:rsidRDefault="00733897" w:rsidP="001752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sectPr w:rsidR="00733897" w:rsidRPr="00D13F20" w:rsidSect="0073389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0CB18" w14:textId="77777777" w:rsidR="00BC6627" w:rsidRDefault="00BC6627">
      <w:pPr>
        <w:spacing w:after="0" w:line="240" w:lineRule="auto"/>
      </w:pPr>
      <w:r>
        <w:separator/>
      </w:r>
    </w:p>
  </w:endnote>
  <w:endnote w:type="continuationSeparator" w:id="0">
    <w:p w14:paraId="05635844" w14:textId="77777777" w:rsidR="00BC6627" w:rsidRDefault="00BC6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EE1E6" w14:textId="77777777" w:rsidR="00BC6627" w:rsidRDefault="00BC6627">
      <w:pPr>
        <w:spacing w:after="0" w:line="240" w:lineRule="auto"/>
      </w:pPr>
      <w:r>
        <w:separator/>
      </w:r>
    </w:p>
  </w:footnote>
  <w:footnote w:type="continuationSeparator" w:id="0">
    <w:p w14:paraId="171BF37E" w14:textId="77777777" w:rsidR="00BC6627" w:rsidRDefault="00BC6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0060D"/>
    <w:multiLevelType w:val="hybridMultilevel"/>
    <w:tmpl w:val="BF5CC712"/>
    <w:lvl w:ilvl="0" w:tplc="DBA87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8414F"/>
    <w:multiLevelType w:val="hybridMultilevel"/>
    <w:tmpl w:val="2E7C9508"/>
    <w:lvl w:ilvl="0" w:tplc="E208F81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822786"/>
    <w:multiLevelType w:val="hybridMultilevel"/>
    <w:tmpl w:val="FE9660EE"/>
    <w:lvl w:ilvl="0" w:tplc="E0E08EAC">
      <w:start w:val="1"/>
      <w:numFmt w:val="decimal"/>
      <w:pStyle w:val="1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6BA567E"/>
    <w:multiLevelType w:val="hybridMultilevel"/>
    <w:tmpl w:val="FEC0D978"/>
    <w:lvl w:ilvl="0" w:tplc="024C978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6"/>
    <w:rsid w:val="0002257D"/>
    <w:rsid w:val="0004273F"/>
    <w:rsid w:val="000530E8"/>
    <w:rsid w:val="000553C2"/>
    <w:rsid w:val="00061EAF"/>
    <w:rsid w:val="00066186"/>
    <w:rsid w:val="00067A73"/>
    <w:rsid w:val="00084688"/>
    <w:rsid w:val="000B353C"/>
    <w:rsid w:val="000F2F83"/>
    <w:rsid w:val="00103D04"/>
    <w:rsid w:val="00112F8B"/>
    <w:rsid w:val="00121CE3"/>
    <w:rsid w:val="00123341"/>
    <w:rsid w:val="00165369"/>
    <w:rsid w:val="00175251"/>
    <w:rsid w:val="00196419"/>
    <w:rsid w:val="001B618A"/>
    <w:rsid w:val="001B73B1"/>
    <w:rsid w:val="001E01DC"/>
    <w:rsid w:val="0028570D"/>
    <w:rsid w:val="002860DE"/>
    <w:rsid w:val="002A74F7"/>
    <w:rsid w:val="002B3921"/>
    <w:rsid w:val="002D778F"/>
    <w:rsid w:val="002E3418"/>
    <w:rsid w:val="00315F94"/>
    <w:rsid w:val="00356C47"/>
    <w:rsid w:val="003A2B8F"/>
    <w:rsid w:val="003C1493"/>
    <w:rsid w:val="003C436D"/>
    <w:rsid w:val="003E0099"/>
    <w:rsid w:val="00401866"/>
    <w:rsid w:val="00441EB5"/>
    <w:rsid w:val="0047703F"/>
    <w:rsid w:val="004833E7"/>
    <w:rsid w:val="004B472D"/>
    <w:rsid w:val="004C64FD"/>
    <w:rsid w:val="004F65C5"/>
    <w:rsid w:val="00501308"/>
    <w:rsid w:val="00507493"/>
    <w:rsid w:val="0051189E"/>
    <w:rsid w:val="00525EBF"/>
    <w:rsid w:val="00532965"/>
    <w:rsid w:val="00555E42"/>
    <w:rsid w:val="005E6DE4"/>
    <w:rsid w:val="00610455"/>
    <w:rsid w:val="00625FA4"/>
    <w:rsid w:val="006A4E41"/>
    <w:rsid w:val="006C0A66"/>
    <w:rsid w:val="00732065"/>
    <w:rsid w:val="00733727"/>
    <w:rsid w:val="00733897"/>
    <w:rsid w:val="00740097"/>
    <w:rsid w:val="00756D57"/>
    <w:rsid w:val="00786E27"/>
    <w:rsid w:val="00791830"/>
    <w:rsid w:val="007A290A"/>
    <w:rsid w:val="007B300D"/>
    <w:rsid w:val="00841B75"/>
    <w:rsid w:val="00842A3A"/>
    <w:rsid w:val="00871D81"/>
    <w:rsid w:val="0089404F"/>
    <w:rsid w:val="008B5D2B"/>
    <w:rsid w:val="008D55A6"/>
    <w:rsid w:val="008D72DA"/>
    <w:rsid w:val="008F2890"/>
    <w:rsid w:val="00901C0D"/>
    <w:rsid w:val="0090379F"/>
    <w:rsid w:val="009319EB"/>
    <w:rsid w:val="00944FEA"/>
    <w:rsid w:val="009478EE"/>
    <w:rsid w:val="00956B22"/>
    <w:rsid w:val="0097131B"/>
    <w:rsid w:val="009B2267"/>
    <w:rsid w:val="009B3603"/>
    <w:rsid w:val="009D3212"/>
    <w:rsid w:val="009E020A"/>
    <w:rsid w:val="00A11C93"/>
    <w:rsid w:val="00A66FBA"/>
    <w:rsid w:val="00A81B83"/>
    <w:rsid w:val="00B05920"/>
    <w:rsid w:val="00B1698D"/>
    <w:rsid w:val="00BA25B4"/>
    <w:rsid w:val="00BB79D7"/>
    <w:rsid w:val="00BC3241"/>
    <w:rsid w:val="00BC6627"/>
    <w:rsid w:val="00BC76AA"/>
    <w:rsid w:val="00BF3964"/>
    <w:rsid w:val="00BF6175"/>
    <w:rsid w:val="00C01224"/>
    <w:rsid w:val="00C541C9"/>
    <w:rsid w:val="00C65226"/>
    <w:rsid w:val="00C65A87"/>
    <w:rsid w:val="00C80625"/>
    <w:rsid w:val="00C95E5C"/>
    <w:rsid w:val="00C97EE6"/>
    <w:rsid w:val="00CA04BF"/>
    <w:rsid w:val="00CB6A52"/>
    <w:rsid w:val="00CC5DAC"/>
    <w:rsid w:val="00CC6FC1"/>
    <w:rsid w:val="00CC7EF3"/>
    <w:rsid w:val="00CD34EF"/>
    <w:rsid w:val="00CE1263"/>
    <w:rsid w:val="00CE635B"/>
    <w:rsid w:val="00CE645E"/>
    <w:rsid w:val="00D13F20"/>
    <w:rsid w:val="00D15296"/>
    <w:rsid w:val="00D31888"/>
    <w:rsid w:val="00D56F21"/>
    <w:rsid w:val="00D77DBF"/>
    <w:rsid w:val="00D8014C"/>
    <w:rsid w:val="00D93599"/>
    <w:rsid w:val="00DB08AB"/>
    <w:rsid w:val="00DB2913"/>
    <w:rsid w:val="00DB5308"/>
    <w:rsid w:val="00E1205F"/>
    <w:rsid w:val="00E210AB"/>
    <w:rsid w:val="00E433D3"/>
    <w:rsid w:val="00E51636"/>
    <w:rsid w:val="00E72737"/>
    <w:rsid w:val="00E73F47"/>
    <w:rsid w:val="00E74298"/>
    <w:rsid w:val="00E74B02"/>
    <w:rsid w:val="00E74B67"/>
    <w:rsid w:val="00E84845"/>
    <w:rsid w:val="00E91EA7"/>
    <w:rsid w:val="00E92EE4"/>
    <w:rsid w:val="00EA47B7"/>
    <w:rsid w:val="00EC349D"/>
    <w:rsid w:val="00EE514D"/>
    <w:rsid w:val="00EE6583"/>
    <w:rsid w:val="00F27D1E"/>
    <w:rsid w:val="00F7657D"/>
    <w:rsid w:val="00F81692"/>
    <w:rsid w:val="00FA3109"/>
    <w:rsid w:val="00FB480D"/>
    <w:rsid w:val="00FD2615"/>
    <w:rsid w:val="00FE298A"/>
    <w:rsid w:val="00FF1662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28E8"/>
  <w15:docId w15:val="{88C81421-C6F1-41A0-ACED-FEB33C6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5D"/>
  </w:style>
  <w:style w:type="paragraph" w:styleId="1">
    <w:name w:val="heading 1"/>
    <w:basedOn w:val="a"/>
    <w:next w:val="a"/>
    <w:link w:val="10"/>
    <w:qFormat/>
    <w:rsid w:val="002860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2860D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76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1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74B67"/>
    <w:rPr>
      <w:color w:val="0000FF"/>
      <w:u w:val="single"/>
    </w:rPr>
  </w:style>
  <w:style w:type="paragraph" w:styleId="a7">
    <w:name w:val="No Spacing"/>
    <w:uiPriority w:val="1"/>
    <w:qFormat/>
    <w:rsid w:val="00CE645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13F20"/>
    <w:pPr>
      <w:ind w:left="720"/>
      <w:contextualSpacing/>
    </w:pPr>
  </w:style>
  <w:style w:type="paragraph" w:customStyle="1" w:styleId="tj">
    <w:name w:val="tj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A1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860D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2860D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spelle">
    <w:name w:val="spelle"/>
    <w:basedOn w:val="a0"/>
    <w:rsid w:val="002860DE"/>
  </w:style>
  <w:style w:type="character" w:customStyle="1" w:styleId="grame">
    <w:name w:val="grame"/>
    <w:basedOn w:val="a0"/>
    <w:rsid w:val="002860DE"/>
  </w:style>
  <w:style w:type="paragraph" w:customStyle="1" w:styleId="21">
    <w:name w:val="Основной текст с отступом 21"/>
    <w:basedOn w:val="a"/>
    <w:rsid w:val="002860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header"/>
    <w:basedOn w:val="a"/>
    <w:link w:val="aa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9B2267"/>
  </w:style>
  <w:style w:type="paragraph" w:styleId="ab">
    <w:name w:val="footer"/>
    <w:basedOn w:val="a"/>
    <w:link w:val="ac"/>
    <w:uiPriority w:val="99"/>
    <w:unhideWhenUsed/>
    <w:rsid w:val="009B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9B2267"/>
  </w:style>
  <w:style w:type="character" w:customStyle="1" w:styleId="40">
    <w:name w:val="Заголовок 4 Знак"/>
    <w:basedOn w:val="a0"/>
    <w:link w:val="4"/>
    <w:uiPriority w:val="9"/>
    <w:semiHidden/>
    <w:rsid w:val="00BC76AA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C8BD-1D37-4837-94E9-9F7D802B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1793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cp:lastPrinted>2023-04-28T05:40:00Z</cp:lastPrinted>
  <dcterms:created xsi:type="dcterms:W3CDTF">2025-01-23T12:32:00Z</dcterms:created>
  <dcterms:modified xsi:type="dcterms:W3CDTF">2025-01-23T12:46:00Z</dcterms:modified>
</cp:coreProperties>
</file>